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CC5ED2" w:rsidRDefault="002144C6" w:rsidP="00AC38E3">
            <w:pPr>
              <w:rPr>
                <w:rFonts w:ascii="Times New Roman" w:hAnsi="Times New Roman"/>
                <w:b/>
                <w:color w:val="000000"/>
                <w:sz w:val="24"/>
                <w:szCs w:val="24"/>
              </w:rPr>
            </w:pPr>
            <w:r w:rsidRPr="009912F0">
              <w:rPr>
                <w:rFonts w:ascii="Times New Roman" w:hAnsi="Times New Roman"/>
                <w:b/>
                <w:color w:val="000000"/>
                <w:sz w:val="24"/>
                <w:szCs w:val="24"/>
              </w:rPr>
              <w:t xml:space="preserve">                  </w:t>
            </w:r>
          </w:p>
          <w:p w:rsidR="002144C6" w:rsidRPr="009912F0" w:rsidRDefault="002144C6" w:rsidP="00AC38E3">
            <w:pPr>
              <w:rPr>
                <w:rFonts w:ascii="Times New Roman" w:hAnsi="Times New Roman"/>
                <w:b/>
              </w:rPr>
            </w:pP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33408D" w:rsidRPr="00EB6843" w:rsidRDefault="0033408D" w:rsidP="00AC38E3">
            <w:pPr>
              <w:rPr>
                <w:rFonts w:ascii="Times New Roman" w:hAnsi="Times New Roman"/>
                <w:b/>
              </w:rPr>
            </w:pPr>
          </w:p>
        </w:tc>
      </w:tr>
    </w:tbl>
    <w:p w:rsidR="0033408D" w:rsidRPr="006E7635" w:rsidRDefault="0001289F" w:rsidP="004A1459">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9D257C">
        <w:rPr>
          <w:rFonts w:ascii="Times New Roman" w:hAnsi="Times New Roman"/>
          <w:b/>
        </w:rPr>
        <w:t xml:space="preserve">№ </w:t>
      </w:r>
      <w:r w:rsidR="004A1459">
        <w:rPr>
          <w:rFonts w:ascii="Times New Roman" w:hAnsi="Times New Roman"/>
          <w:b/>
        </w:rPr>
        <w:t>57</w:t>
      </w:r>
      <w:r w:rsidR="007B4F81" w:rsidRPr="009D257C">
        <w:rPr>
          <w:rFonts w:ascii="Times New Roman" w:hAnsi="Times New Roman"/>
          <w:b/>
        </w:rPr>
        <w:t>.</w:t>
      </w:r>
      <w:r w:rsidR="00764102">
        <w:rPr>
          <w:rFonts w:ascii="Times New Roman" w:hAnsi="Times New Roman"/>
          <w:b/>
        </w:rPr>
        <w:t>16</w:t>
      </w:r>
      <w:r w:rsidR="00C022BF" w:rsidRPr="009D257C">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4A1459">
        <w:rPr>
          <w:rFonts w:ascii="Times New Roman" w:hAnsi="Times New Roman"/>
        </w:rPr>
        <w:t>Лемешкина Татьяна 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r w:rsidR="00764102">
        <w:rPr>
          <w:rFonts w:ascii="Times New Roman" w:hAnsi="Times New Roman"/>
        </w:rPr>
        <w:t>Хисматуллина Ирина Александровна</w:t>
      </w:r>
      <w:r w:rsidRPr="006E7635">
        <w:rPr>
          <w:rFonts w:ascii="Times New Roman" w:hAnsi="Times New Roman"/>
        </w:rPr>
        <w:t>; тел: 8</w:t>
      </w:r>
      <w:r w:rsidR="0059468B" w:rsidRPr="006E7635">
        <w:rPr>
          <w:rFonts w:ascii="Times New Roman" w:hAnsi="Times New Roman"/>
        </w:rPr>
        <w:t xml:space="preserve"> </w:t>
      </w:r>
      <w:r w:rsidR="00764102">
        <w:rPr>
          <w:rFonts w:ascii="Times New Roman" w:hAnsi="Times New Roman"/>
        </w:rPr>
        <w:t xml:space="preserve">(34638) 77-600, </w:t>
      </w:r>
      <w:proofErr w:type="spellStart"/>
      <w:r w:rsidR="00764102">
        <w:rPr>
          <w:rFonts w:ascii="Times New Roman" w:hAnsi="Times New Roman"/>
        </w:rPr>
        <w:t>доб</w:t>
      </w:r>
      <w:proofErr w:type="spellEnd"/>
      <w:r w:rsidR="00764102">
        <w:rPr>
          <w:rFonts w:ascii="Times New Roman" w:hAnsi="Times New Roman"/>
        </w:rPr>
        <w:t>. 80-119</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4A1459" w:rsidRDefault="00C022BF" w:rsidP="004A1459">
      <w:pPr>
        <w:pStyle w:val="ConsPlusNormal"/>
        <w:ind w:firstLine="0"/>
        <w:jc w:val="both"/>
        <w:rPr>
          <w:rFonts w:ascii="Times New Roman" w:hAnsi="Times New Roman" w:cs="Times New Roman"/>
          <w:sz w:val="24"/>
          <w:szCs w:val="24"/>
        </w:rPr>
      </w:pPr>
      <w:r w:rsidRPr="001457EC">
        <w:rPr>
          <w:rFonts w:ascii="Times New Roman" w:hAnsi="Times New Roman"/>
          <w:b/>
          <w:sz w:val="22"/>
          <w:szCs w:val="22"/>
        </w:rPr>
        <w:t>3. Наименование предмета договора</w:t>
      </w:r>
      <w:r w:rsidRPr="001457EC">
        <w:rPr>
          <w:rFonts w:ascii="Times New Roman" w:hAnsi="Times New Roman"/>
          <w:sz w:val="22"/>
          <w:szCs w:val="22"/>
        </w:rPr>
        <w:t>:</w:t>
      </w:r>
      <w:r w:rsidR="0000030D" w:rsidRPr="006E7635">
        <w:rPr>
          <w:rFonts w:ascii="Times New Roman" w:hAnsi="Times New Roman"/>
        </w:rPr>
        <w:t xml:space="preserve"> </w:t>
      </w:r>
      <w:r w:rsidR="004A1459">
        <w:rPr>
          <w:rFonts w:ascii="Times New Roman" w:hAnsi="Times New Roman" w:cs="Times New Roman"/>
          <w:sz w:val="24"/>
          <w:szCs w:val="24"/>
        </w:rPr>
        <w:t xml:space="preserve">Оказание услуг на: отбор проб и исследование питьевой воды по микробиологическим и радиологическим показателям; отбор проб и исследование очищенной сточной воды и природной воды реки Пим по микробиологическим, патогенным и </w:t>
      </w:r>
      <w:proofErr w:type="spellStart"/>
      <w:r w:rsidR="004A1459">
        <w:rPr>
          <w:rFonts w:ascii="Times New Roman" w:hAnsi="Times New Roman" w:cs="Times New Roman"/>
          <w:sz w:val="24"/>
          <w:szCs w:val="24"/>
        </w:rPr>
        <w:t>паразитологическим</w:t>
      </w:r>
      <w:proofErr w:type="spellEnd"/>
      <w:r w:rsidR="004A1459">
        <w:rPr>
          <w:rFonts w:ascii="Times New Roman" w:hAnsi="Times New Roman" w:cs="Times New Roman"/>
          <w:sz w:val="24"/>
          <w:szCs w:val="24"/>
        </w:rPr>
        <w:t xml:space="preserve"> показателям.</w:t>
      </w:r>
    </w:p>
    <w:p w:rsidR="00C022BF" w:rsidRPr="004A1459" w:rsidRDefault="00C022BF" w:rsidP="004A1459">
      <w:pPr>
        <w:pStyle w:val="ConsPlusNormal"/>
        <w:ind w:firstLine="0"/>
        <w:jc w:val="both"/>
        <w:rPr>
          <w:rFonts w:ascii="Times New Roman" w:hAnsi="Times New Roman"/>
          <w:sz w:val="24"/>
          <w:szCs w:val="24"/>
        </w:rPr>
      </w:pPr>
      <w:r w:rsidRPr="004A1459">
        <w:rPr>
          <w:rFonts w:ascii="Times New Roman" w:hAnsi="Times New Roman"/>
          <w:b/>
          <w:sz w:val="24"/>
          <w:szCs w:val="24"/>
        </w:rPr>
        <w:t>Обязате</w:t>
      </w:r>
      <w:r w:rsidR="002F2D04" w:rsidRPr="004A1459">
        <w:rPr>
          <w:rFonts w:ascii="Times New Roman" w:hAnsi="Times New Roman"/>
          <w:b/>
          <w:sz w:val="24"/>
          <w:szCs w:val="24"/>
        </w:rPr>
        <w:t>льные требования</w:t>
      </w:r>
      <w:r w:rsidRPr="004A1459">
        <w:rPr>
          <w:rFonts w:ascii="Times New Roman" w:hAnsi="Times New Roman"/>
          <w:b/>
          <w:sz w:val="24"/>
          <w:szCs w:val="24"/>
        </w:rPr>
        <w:t>:</w:t>
      </w:r>
      <w:r w:rsidR="005939D0" w:rsidRPr="004A1459">
        <w:rPr>
          <w:rFonts w:ascii="Times New Roman" w:hAnsi="Times New Roman"/>
          <w:b/>
          <w:sz w:val="24"/>
          <w:szCs w:val="24"/>
        </w:rPr>
        <w:t xml:space="preserve"> </w:t>
      </w:r>
      <w:r w:rsidRPr="004A1459">
        <w:rPr>
          <w:rFonts w:ascii="Times New Roman" w:hAnsi="Times New Roman"/>
          <w:sz w:val="24"/>
          <w:szCs w:val="24"/>
        </w:rPr>
        <w:t xml:space="preserve">в соответствии с </w:t>
      </w:r>
      <w:r w:rsidR="002367B3" w:rsidRPr="004A1459">
        <w:rPr>
          <w:rFonts w:ascii="Times New Roman" w:hAnsi="Times New Roman"/>
          <w:sz w:val="24"/>
          <w:szCs w:val="24"/>
        </w:rPr>
        <w:t>Т</w:t>
      </w:r>
      <w:r w:rsidRPr="004A1459">
        <w:rPr>
          <w:rFonts w:ascii="Times New Roman" w:hAnsi="Times New Roman"/>
          <w:sz w:val="24"/>
          <w:szCs w:val="24"/>
        </w:rPr>
        <w:t>ехническим заданием (Приложение №</w:t>
      </w:r>
      <w:r w:rsidR="00572CFF" w:rsidRPr="004A1459">
        <w:rPr>
          <w:rFonts w:ascii="Times New Roman" w:hAnsi="Times New Roman"/>
          <w:sz w:val="24"/>
          <w:szCs w:val="24"/>
        </w:rPr>
        <w:t>2</w:t>
      </w:r>
      <w:r w:rsidRPr="004A1459">
        <w:rPr>
          <w:rFonts w:ascii="Times New Roman" w:hAnsi="Times New Roman"/>
          <w:sz w:val="24"/>
          <w:szCs w:val="24"/>
        </w:rPr>
        <w:t>);</w:t>
      </w:r>
    </w:p>
    <w:p w:rsidR="004A1459" w:rsidRPr="004A1459" w:rsidRDefault="009D257C" w:rsidP="004A1459">
      <w:pPr>
        <w:spacing w:after="0" w:line="240" w:lineRule="auto"/>
        <w:jc w:val="both"/>
        <w:rPr>
          <w:rFonts w:ascii="Times New Roman" w:hAnsi="Times New Roman"/>
        </w:rPr>
      </w:pPr>
      <w:r>
        <w:rPr>
          <w:b/>
        </w:rPr>
        <w:t xml:space="preserve">      </w:t>
      </w:r>
      <w:r w:rsidR="00DD5946" w:rsidRPr="00BF0135">
        <w:rPr>
          <w:rFonts w:ascii="Times New Roman" w:hAnsi="Times New Roman"/>
          <w:b/>
        </w:rPr>
        <w:t>4. Место оказания услуг</w:t>
      </w:r>
      <w:r w:rsidR="00C022BF" w:rsidRPr="00BF0135">
        <w:rPr>
          <w:rFonts w:ascii="Times New Roman" w:hAnsi="Times New Roman"/>
          <w:b/>
        </w:rPr>
        <w:t xml:space="preserve">: </w:t>
      </w:r>
      <w:proofErr w:type="gramStart"/>
      <w:r w:rsidR="004A1459" w:rsidRPr="004A1459">
        <w:rPr>
          <w:rFonts w:ascii="Times New Roman" w:hAnsi="Times New Roman"/>
        </w:rPr>
        <w:t xml:space="preserve">По месту нахождения заказчика: отбор проб  питьевой воды на микробиологические и радиологические показатели; отбор проб очищенной сточной воды и природной воды реки Пим на микробиологические, патогенные и </w:t>
      </w:r>
      <w:proofErr w:type="spellStart"/>
      <w:r w:rsidR="004A1459" w:rsidRPr="004A1459">
        <w:rPr>
          <w:rFonts w:ascii="Times New Roman" w:hAnsi="Times New Roman"/>
        </w:rPr>
        <w:t>паразитологические</w:t>
      </w:r>
      <w:proofErr w:type="spellEnd"/>
      <w:r w:rsidR="004A1459" w:rsidRPr="004A1459">
        <w:rPr>
          <w:rFonts w:ascii="Times New Roman" w:hAnsi="Times New Roman"/>
        </w:rPr>
        <w:t xml:space="preserve"> показатели (перечень отбора проб контрольных точек по городу </w:t>
      </w:r>
      <w:proofErr w:type="spellStart"/>
      <w:r w:rsidR="004A1459" w:rsidRPr="004A1459">
        <w:rPr>
          <w:rFonts w:ascii="Times New Roman" w:hAnsi="Times New Roman"/>
        </w:rPr>
        <w:t>Лянтор</w:t>
      </w:r>
      <w:proofErr w:type="spellEnd"/>
      <w:r w:rsidR="004A1459" w:rsidRPr="004A1459">
        <w:rPr>
          <w:rFonts w:ascii="Times New Roman" w:hAnsi="Times New Roman"/>
        </w:rPr>
        <w:t>:</w:t>
      </w:r>
      <w:proofErr w:type="gramEnd"/>
      <w:r w:rsidR="004A1459" w:rsidRPr="004A1459">
        <w:rPr>
          <w:rFonts w:ascii="Times New Roman" w:hAnsi="Times New Roman"/>
        </w:rPr>
        <w:t xml:space="preserve"> ЦТП № 1 (м-он№1 строение 83/1); ЦТП № 2 (м-он№1 строение 9/1);ЦТП № 3 (ул</w:t>
      </w:r>
      <w:proofErr w:type="gramStart"/>
      <w:r w:rsidR="004A1459" w:rsidRPr="004A1459">
        <w:rPr>
          <w:rFonts w:ascii="Times New Roman" w:hAnsi="Times New Roman"/>
        </w:rPr>
        <w:t>.Э</w:t>
      </w:r>
      <w:proofErr w:type="gramEnd"/>
      <w:r w:rsidR="004A1459" w:rsidRPr="004A1459">
        <w:rPr>
          <w:rFonts w:ascii="Times New Roman" w:hAnsi="Times New Roman"/>
        </w:rPr>
        <w:t xml:space="preserve">стонских Дорожников,25/1); ЦТП № 4 (ул. </w:t>
      </w:r>
      <w:proofErr w:type="spellStart"/>
      <w:r w:rsidR="004A1459" w:rsidRPr="004A1459">
        <w:rPr>
          <w:rFonts w:ascii="Times New Roman" w:hAnsi="Times New Roman"/>
        </w:rPr>
        <w:t>Назаргалиева</w:t>
      </w:r>
      <w:proofErr w:type="spellEnd"/>
      <w:r w:rsidR="004A1459" w:rsidRPr="004A1459">
        <w:rPr>
          <w:rFonts w:ascii="Times New Roman" w:hAnsi="Times New Roman"/>
        </w:rPr>
        <w:t xml:space="preserve"> ,строение 12/1); ЦТП № 5(ул</w:t>
      </w:r>
      <w:proofErr w:type="gramStart"/>
      <w:r w:rsidR="004A1459" w:rsidRPr="004A1459">
        <w:rPr>
          <w:rFonts w:ascii="Times New Roman" w:hAnsi="Times New Roman"/>
        </w:rPr>
        <w:t>.М</w:t>
      </w:r>
      <w:proofErr w:type="gramEnd"/>
      <w:r w:rsidR="004A1459" w:rsidRPr="004A1459">
        <w:rPr>
          <w:rFonts w:ascii="Times New Roman" w:hAnsi="Times New Roman"/>
        </w:rPr>
        <w:t>агистральная, строение 28/1); ЦТП № 6 (Национальный поселок ,строение 19/1); ЦТП № 7(</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6, 40/1);ЦТП № 9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№4 строение 29/1); </w:t>
      </w:r>
      <w:proofErr w:type="gramStart"/>
      <w:r w:rsidR="004A1459" w:rsidRPr="004A1459">
        <w:rPr>
          <w:rFonts w:ascii="Times New Roman" w:hAnsi="Times New Roman"/>
        </w:rPr>
        <w:t xml:space="preserve">ЦТП № 2  микрорайона №5 (5 </w:t>
      </w:r>
      <w:proofErr w:type="spellStart"/>
      <w:r w:rsidR="004A1459" w:rsidRPr="004A1459">
        <w:rPr>
          <w:rFonts w:ascii="Times New Roman" w:hAnsi="Times New Roman"/>
        </w:rPr>
        <w:t>м-он</w:t>
      </w:r>
      <w:proofErr w:type="spellEnd"/>
      <w:r w:rsidR="004A1459" w:rsidRPr="004A1459">
        <w:rPr>
          <w:rFonts w:ascii="Times New Roman" w:hAnsi="Times New Roman"/>
        </w:rPr>
        <w:t>); ЦТП № 11(</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5  строение 3/1); ЦТП №13 (ул. Набережная ,37/1); ЦТП № 33 (ул. Нефтяников); ЦТП № 42 (ул. Адыгейская 22/1);ЦТП № 51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10 строение 7/1); ЦТП № 56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6 ,23/1); ЦТП № 70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2 строение 19/1); ЦТП № 73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7, 48/1);</w:t>
      </w:r>
      <w:proofErr w:type="gramEnd"/>
      <w:r w:rsidR="004A1459" w:rsidRPr="004A1459">
        <w:rPr>
          <w:rFonts w:ascii="Times New Roman" w:hAnsi="Times New Roman"/>
        </w:rPr>
        <w:t xml:space="preserve"> ЦТП № 76 (</w:t>
      </w:r>
      <w:proofErr w:type="spellStart"/>
      <w:proofErr w:type="gramStart"/>
      <w:r w:rsidR="004A1459" w:rsidRPr="004A1459">
        <w:rPr>
          <w:rFonts w:ascii="Times New Roman" w:hAnsi="Times New Roman"/>
        </w:rPr>
        <w:t>м-он</w:t>
      </w:r>
      <w:proofErr w:type="spellEnd"/>
      <w:proofErr w:type="gramEnd"/>
      <w:r w:rsidR="004A1459" w:rsidRPr="004A1459">
        <w:rPr>
          <w:rFonts w:ascii="Times New Roman" w:hAnsi="Times New Roman"/>
        </w:rPr>
        <w:t xml:space="preserve"> № 3 строение 19/1); ЦТП № 77 (</w:t>
      </w:r>
      <w:proofErr w:type="spellStart"/>
      <w:r w:rsidR="004A1459" w:rsidRPr="004A1459">
        <w:rPr>
          <w:rFonts w:ascii="Times New Roman" w:hAnsi="Times New Roman"/>
        </w:rPr>
        <w:t>м-он</w:t>
      </w:r>
      <w:proofErr w:type="spellEnd"/>
      <w:r w:rsidR="004A1459" w:rsidRPr="004A1459">
        <w:rPr>
          <w:rFonts w:ascii="Times New Roman" w:hAnsi="Times New Roman"/>
        </w:rPr>
        <w:t xml:space="preserve"> № 3 , 50/1);</w:t>
      </w:r>
    </w:p>
    <w:p w:rsidR="004A1459" w:rsidRPr="004A1459" w:rsidRDefault="004A1459" w:rsidP="004A1459">
      <w:pPr>
        <w:spacing w:after="0" w:line="240" w:lineRule="auto"/>
        <w:jc w:val="both"/>
        <w:rPr>
          <w:rFonts w:ascii="Times New Roman" w:hAnsi="Times New Roman"/>
        </w:rPr>
      </w:pPr>
      <w:proofErr w:type="gramStart"/>
      <w:r w:rsidRPr="004A1459">
        <w:rPr>
          <w:rFonts w:ascii="Times New Roman" w:hAnsi="Times New Roman"/>
        </w:rPr>
        <w:t xml:space="preserve">1 мкр.д.21/3; 2 </w:t>
      </w:r>
      <w:proofErr w:type="spellStart"/>
      <w:r w:rsidRPr="004A1459">
        <w:rPr>
          <w:rFonts w:ascii="Times New Roman" w:hAnsi="Times New Roman"/>
        </w:rPr>
        <w:t>мкр</w:t>
      </w:r>
      <w:proofErr w:type="spellEnd"/>
      <w:r w:rsidRPr="004A1459">
        <w:rPr>
          <w:rFonts w:ascii="Times New Roman" w:hAnsi="Times New Roman"/>
        </w:rPr>
        <w:t xml:space="preserve">. д.51; 3 </w:t>
      </w:r>
      <w:proofErr w:type="spellStart"/>
      <w:r w:rsidRPr="004A1459">
        <w:rPr>
          <w:rFonts w:ascii="Times New Roman" w:hAnsi="Times New Roman"/>
        </w:rPr>
        <w:t>мкр</w:t>
      </w:r>
      <w:proofErr w:type="spellEnd"/>
      <w:r w:rsidRPr="004A1459">
        <w:rPr>
          <w:rFonts w:ascii="Times New Roman" w:hAnsi="Times New Roman"/>
        </w:rPr>
        <w:t xml:space="preserve">. д.2; 4 </w:t>
      </w:r>
      <w:proofErr w:type="spellStart"/>
      <w:r w:rsidRPr="004A1459">
        <w:rPr>
          <w:rFonts w:ascii="Times New Roman" w:hAnsi="Times New Roman"/>
        </w:rPr>
        <w:t>мкр</w:t>
      </w:r>
      <w:proofErr w:type="spellEnd"/>
      <w:r w:rsidRPr="004A1459">
        <w:rPr>
          <w:rFonts w:ascii="Times New Roman" w:hAnsi="Times New Roman"/>
        </w:rPr>
        <w:t xml:space="preserve">. д.9; 5 </w:t>
      </w:r>
      <w:proofErr w:type="spellStart"/>
      <w:r w:rsidRPr="004A1459">
        <w:rPr>
          <w:rFonts w:ascii="Times New Roman" w:hAnsi="Times New Roman"/>
        </w:rPr>
        <w:t>мкр</w:t>
      </w:r>
      <w:proofErr w:type="spellEnd"/>
      <w:r w:rsidRPr="004A1459">
        <w:rPr>
          <w:rFonts w:ascii="Times New Roman" w:hAnsi="Times New Roman"/>
        </w:rPr>
        <w:t xml:space="preserve">. д. 5; 6 </w:t>
      </w:r>
      <w:proofErr w:type="spellStart"/>
      <w:r w:rsidRPr="004A1459">
        <w:rPr>
          <w:rFonts w:ascii="Times New Roman" w:hAnsi="Times New Roman"/>
        </w:rPr>
        <w:t>мкр</w:t>
      </w:r>
      <w:proofErr w:type="spellEnd"/>
      <w:r w:rsidRPr="004A1459">
        <w:rPr>
          <w:rFonts w:ascii="Times New Roman" w:hAnsi="Times New Roman"/>
        </w:rPr>
        <w:t xml:space="preserve">. д.32; 7 </w:t>
      </w:r>
      <w:proofErr w:type="spellStart"/>
      <w:r w:rsidRPr="004A1459">
        <w:rPr>
          <w:rFonts w:ascii="Times New Roman" w:hAnsi="Times New Roman"/>
        </w:rPr>
        <w:t>мкр</w:t>
      </w:r>
      <w:proofErr w:type="spellEnd"/>
      <w:r w:rsidRPr="004A1459">
        <w:rPr>
          <w:rFonts w:ascii="Times New Roman" w:hAnsi="Times New Roman"/>
        </w:rPr>
        <w:t xml:space="preserve">. д.3; 10 </w:t>
      </w:r>
      <w:proofErr w:type="spellStart"/>
      <w:r w:rsidRPr="004A1459">
        <w:rPr>
          <w:rFonts w:ascii="Times New Roman" w:hAnsi="Times New Roman"/>
        </w:rPr>
        <w:t>мкр</w:t>
      </w:r>
      <w:proofErr w:type="spellEnd"/>
      <w:r w:rsidRPr="004A1459">
        <w:rPr>
          <w:rFonts w:ascii="Times New Roman" w:hAnsi="Times New Roman"/>
        </w:rPr>
        <w:t>. д. 31; Вахтовый поселок д. 10; Хантыйский пос. д.12;   ул. Согласия д.6 ул. Магистральная ,5 (Водозаборные очистные сооружения №1);</w:t>
      </w:r>
      <w:proofErr w:type="gramEnd"/>
      <w:r w:rsidRPr="004A1459">
        <w:rPr>
          <w:rFonts w:ascii="Times New Roman" w:hAnsi="Times New Roman"/>
        </w:rPr>
        <w:t xml:space="preserve"> ул. </w:t>
      </w:r>
      <w:proofErr w:type="gramStart"/>
      <w:r w:rsidRPr="004A1459">
        <w:rPr>
          <w:rFonts w:ascii="Times New Roman" w:hAnsi="Times New Roman"/>
        </w:rPr>
        <w:t>Объездная</w:t>
      </w:r>
      <w:proofErr w:type="gramEnd"/>
      <w:r w:rsidRPr="004A1459">
        <w:rPr>
          <w:rFonts w:ascii="Times New Roman" w:hAnsi="Times New Roman"/>
        </w:rPr>
        <w:t xml:space="preserve">,30 (Канализационные очистные сооружения КОС-7000). </w:t>
      </w:r>
    </w:p>
    <w:p w:rsidR="009D257C" w:rsidRPr="00ED0E99" w:rsidRDefault="004A1459" w:rsidP="00F263BB">
      <w:pPr>
        <w:spacing w:after="0" w:line="240" w:lineRule="auto"/>
        <w:jc w:val="both"/>
      </w:pPr>
      <w:r w:rsidRPr="004A1459">
        <w:rPr>
          <w:rFonts w:ascii="Times New Roman" w:hAnsi="Times New Roman"/>
        </w:rPr>
        <w:t xml:space="preserve">По месту нахождения исполнителя (подрядчика):  исследование питьевой воды по микробиологическим и радиологическим показателям; исследование очищенной сточной воды и природной воды реки Пим по микробиологическим, патогенным и </w:t>
      </w:r>
      <w:proofErr w:type="spellStart"/>
      <w:r w:rsidRPr="004A1459">
        <w:rPr>
          <w:rFonts w:ascii="Times New Roman" w:hAnsi="Times New Roman"/>
        </w:rPr>
        <w:t>паразитологическим</w:t>
      </w:r>
      <w:proofErr w:type="spellEnd"/>
      <w:r w:rsidRPr="004A1459">
        <w:rPr>
          <w:rFonts w:ascii="Times New Roman" w:hAnsi="Times New Roman"/>
        </w:rPr>
        <w:t xml:space="preserve"> показателям.</w:t>
      </w:r>
    </w:p>
    <w:p w:rsidR="00C022BF" w:rsidRPr="006E7635" w:rsidRDefault="00CC7DAE" w:rsidP="005C595C">
      <w:pPr>
        <w:spacing w:after="0" w:line="240" w:lineRule="auto"/>
        <w:jc w:val="both"/>
        <w:rPr>
          <w:rFonts w:ascii="Times New Roman" w:hAnsi="Times New Roman"/>
          <w:u w:val="single"/>
        </w:rPr>
      </w:pPr>
      <w:r w:rsidRPr="00ED0E99">
        <w:rPr>
          <w:rFonts w:ascii="Times New Roman" w:hAnsi="Times New Roman"/>
          <w:b/>
        </w:rPr>
        <w:t xml:space="preserve">5. </w:t>
      </w:r>
      <w:r w:rsidR="00317009">
        <w:rPr>
          <w:rFonts w:ascii="Times New Roman" w:hAnsi="Times New Roman"/>
          <w:b/>
        </w:rPr>
        <w:t>Срок оказания услуг</w:t>
      </w:r>
      <w:r w:rsidR="00C022BF" w:rsidRPr="00ED0E99">
        <w:rPr>
          <w:rFonts w:ascii="Times New Roman" w:hAnsi="Times New Roman"/>
          <w:b/>
        </w:rPr>
        <w:t xml:space="preserve">: </w:t>
      </w:r>
      <w:r w:rsidR="007E5555">
        <w:rPr>
          <w:rFonts w:ascii="Times New Roman" w:hAnsi="Times New Roman"/>
        </w:rPr>
        <w:t>с 09.01</w:t>
      </w:r>
      <w:r w:rsidR="004A1459">
        <w:rPr>
          <w:rFonts w:ascii="Times New Roman" w:hAnsi="Times New Roman"/>
        </w:rPr>
        <w:t>. 2017</w:t>
      </w:r>
      <w:r w:rsidR="00811F69">
        <w:rPr>
          <w:rFonts w:ascii="Times New Roman" w:hAnsi="Times New Roman"/>
        </w:rPr>
        <w:t>г. по 31.12.</w:t>
      </w:r>
      <w:r w:rsidR="004A1459">
        <w:rPr>
          <w:rFonts w:ascii="Times New Roman" w:hAnsi="Times New Roman"/>
        </w:rPr>
        <w:t>2017</w:t>
      </w:r>
      <w:r w:rsidR="00BF78C9" w:rsidRPr="00ED0E99">
        <w:rPr>
          <w:rFonts w:ascii="Times New Roman" w:hAnsi="Times New Roman"/>
        </w:rPr>
        <w:t>г</w:t>
      </w:r>
      <w:r w:rsidR="00C022BF" w:rsidRPr="00ED0E99">
        <w:rPr>
          <w:rFonts w:ascii="Times New Roman" w:hAnsi="Times New Roman"/>
          <w:b/>
        </w:rPr>
        <w:t>.</w:t>
      </w:r>
      <w:r w:rsidR="00C022BF" w:rsidRPr="006E7635">
        <w:rPr>
          <w:rFonts w:ascii="Times New Roman" w:hAnsi="Times New Roman"/>
          <w:b/>
          <w:u w:val="single"/>
        </w:rPr>
        <w:t xml:space="preserve"> </w:t>
      </w:r>
    </w:p>
    <w:p w:rsidR="00317009" w:rsidRPr="004A1459" w:rsidRDefault="00C022BF" w:rsidP="004A1459">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0000030D" w:rsidRPr="006E7635">
        <w:rPr>
          <w:rFonts w:ascii="Times New Roman" w:hAnsi="Times New Roman"/>
          <w:b/>
        </w:rPr>
        <w:t xml:space="preserve">  </w:t>
      </w:r>
      <w:r w:rsidR="00BF78C9">
        <w:rPr>
          <w:rFonts w:ascii="Times New Roman" w:hAnsi="Times New Roman"/>
          <w:b/>
        </w:rPr>
        <w:t xml:space="preserve"> </w:t>
      </w:r>
      <w:r w:rsidR="004A1459">
        <w:rPr>
          <w:rFonts w:ascii="Times New Roman" w:hAnsi="Times New Roman"/>
          <w:b/>
        </w:rPr>
        <w:t>75</w:t>
      </w:r>
      <w:r w:rsidR="00811F69">
        <w:rPr>
          <w:rFonts w:ascii="Times New Roman" w:hAnsi="Times New Roman"/>
          <w:b/>
        </w:rPr>
        <w:t>0 000</w:t>
      </w:r>
      <w:r w:rsidR="002367B3" w:rsidRPr="006E7635">
        <w:rPr>
          <w:rFonts w:ascii="Times New Roman" w:hAnsi="Times New Roman"/>
          <w:b/>
        </w:rPr>
        <w:t xml:space="preserve"> </w:t>
      </w:r>
      <w:r w:rsidR="002F5E3D" w:rsidRPr="006E7635">
        <w:rPr>
          <w:rFonts w:ascii="Times New Roman" w:hAnsi="Times New Roman"/>
          <w:b/>
          <w:color w:val="FF00FF"/>
        </w:rPr>
        <w:t xml:space="preserve"> </w:t>
      </w:r>
      <w:r w:rsidR="0000030D" w:rsidRPr="006E7635">
        <w:rPr>
          <w:rFonts w:ascii="Times New Roman" w:hAnsi="Times New Roman"/>
          <w:b/>
        </w:rPr>
        <w:t xml:space="preserve">руб. </w:t>
      </w:r>
      <w:r w:rsidR="00811F69">
        <w:rPr>
          <w:rFonts w:ascii="Times New Roman" w:hAnsi="Times New Roman"/>
          <w:b/>
        </w:rPr>
        <w:t>0</w:t>
      </w:r>
      <w:r w:rsidR="00317009">
        <w:rPr>
          <w:rFonts w:ascii="Times New Roman" w:hAnsi="Times New Roman"/>
          <w:b/>
        </w:rPr>
        <w:t>0</w:t>
      </w:r>
      <w:r w:rsidR="00750FA6" w:rsidRPr="006E7635">
        <w:rPr>
          <w:rFonts w:ascii="Times New Roman" w:hAnsi="Times New Roman"/>
          <w:b/>
        </w:rPr>
        <w:t xml:space="preserve">  коп.</w:t>
      </w:r>
      <w:r w:rsidR="003D7DED" w:rsidRPr="006E7635">
        <w:rPr>
          <w:rFonts w:ascii="Times New Roman" w:hAnsi="Times New Roman"/>
          <w:b/>
        </w:rPr>
        <w:t xml:space="preserve"> </w:t>
      </w:r>
      <w:r w:rsidR="002F5E3D" w:rsidRPr="00317009">
        <w:rPr>
          <w:rFonts w:ascii="Times New Roman" w:hAnsi="Times New Roman"/>
        </w:rPr>
        <w:t>(</w:t>
      </w:r>
      <w:r w:rsidR="00811F69" w:rsidRPr="00815C63">
        <w:rPr>
          <w:rFonts w:ascii="Times New Roman" w:hAnsi="Times New Roman"/>
          <w:sz w:val="24"/>
          <w:szCs w:val="24"/>
        </w:rPr>
        <w:t>Семьсот</w:t>
      </w:r>
      <w:r w:rsidR="00F263BB">
        <w:rPr>
          <w:rFonts w:ascii="Times New Roman" w:hAnsi="Times New Roman"/>
          <w:sz w:val="24"/>
          <w:szCs w:val="24"/>
        </w:rPr>
        <w:t xml:space="preserve"> пя</w:t>
      </w:r>
      <w:r w:rsidR="004A1459">
        <w:rPr>
          <w:rFonts w:ascii="Times New Roman" w:hAnsi="Times New Roman"/>
          <w:sz w:val="24"/>
          <w:szCs w:val="24"/>
        </w:rPr>
        <w:t>тьдесят</w:t>
      </w:r>
      <w:r w:rsidR="00811F69" w:rsidRPr="00815C63">
        <w:rPr>
          <w:rFonts w:ascii="Times New Roman" w:hAnsi="Times New Roman"/>
          <w:sz w:val="24"/>
          <w:szCs w:val="24"/>
        </w:rPr>
        <w:t xml:space="preserve"> тысяч рублей, 00 коп</w:t>
      </w:r>
      <w:proofErr w:type="gramStart"/>
      <w:r w:rsidR="00811F69" w:rsidRPr="00815C63">
        <w:rPr>
          <w:rFonts w:ascii="Times New Roman" w:hAnsi="Times New Roman"/>
          <w:sz w:val="24"/>
          <w:szCs w:val="24"/>
        </w:rPr>
        <w:t>.</w:t>
      </w:r>
      <w:proofErr w:type="gramEnd"/>
      <w:r w:rsidR="00317009" w:rsidRPr="00317009">
        <w:rPr>
          <w:rFonts w:ascii="Times New Roman" w:hAnsi="Times New Roman"/>
        </w:rPr>
        <w:t xml:space="preserve"> </w:t>
      </w:r>
      <w:r w:rsidR="00C240B6" w:rsidRPr="00317009">
        <w:rPr>
          <w:rFonts w:ascii="Times New Roman" w:hAnsi="Times New Roman"/>
        </w:rPr>
        <w:t xml:space="preserve"> </w:t>
      </w:r>
      <w:proofErr w:type="gramStart"/>
      <w:r w:rsidRPr="00317009">
        <w:rPr>
          <w:rFonts w:ascii="Times New Roman" w:hAnsi="Times New Roman"/>
        </w:rPr>
        <w:t>в</w:t>
      </w:r>
      <w:proofErr w:type="gramEnd"/>
      <w:r w:rsidRPr="00317009">
        <w:rPr>
          <w:rFonts w:ascii="Times New Roman" w:hAnsi="Times New Roman"/>
        </w:rPr>
        <w:t xml:space="preserve"> т.ч. НДС – 18%)</w:t>
      </w:r>
      <w:r w:rsidR="005C4FF9" w:rsidRPr="00317009">
        <w:rPr>
          <w:rFonts w:ascii="Times New Roman" w:hAnsi="Times New Roman"/>
        </w:rPr>
        <w:t xml:space="preserve"> </w:t>
      </w:r>
      <w:r w:rsidRPr="00317009">
        <w:rPr>
          <w:rFonts w:ascii="Times New Roman" w:hAnsi="Times New Roman"/>
        </w:rPr>
        <w:t>согласно</w:t>
      </w:r>
      <w:r w:rsidR="005C4FF9" w:rsidRPr="00317009">
        <w:rPr>
          <w:rFonts w:ascii="Times New Roman" w:hAnsi="Times New Roman"/>
        </w:rPr>
        <w:t>,</w:t>
      </w:r>
      <w:r w:rsidR="00750FA6" w:rsidRPr="00317009">
        <w:rPr>
          <w:rFonts w:ascii="Times New Roman" w:hAnsi="Times New Roman"/>
        </w:rPr>
        <w:t xml:space="preserve"> </w:t>
      </w:r>
      <w:r w:rsidR="00811F69">
        <w:rPr>
          <w:rFonts w:ascii="Times New Roman" w:hAnsi="Times New Roman"/>
        </w:rPr>
        <w:t>плановой сметы затрат по ЛГ МУП «</w:t>
      </w:r>
      <w:proofErr w:type="spellStart"/>
      <w:r w:rsidR="00811F69">
        <w:rPr>
          <w:rFonts w:ascii="Times New Roman" w:hAnsi="Times New Roman"/>
        </w:rPr>
        <w:t>УТВиВ</w:t>
      </w:r>
      <w:proofErr w:type="spellEnd"/>
      <w:r w:rsidR="00811F69">
        <w:rPr>
          <w:rFonts w:ascii="Times New Roman" w:hAnsi="Times New Roman"/>
        </w:rPr>
        <w:t>» на 2016год.</w:t>
      </w:r>
      <w:r w:rsidR="00F01B2E" w:rsidRPr="00317009">
        <w:rPr>
          <w:rFonts w:ascii="Times New Roman" w:hAnsi="Times New Roman"/>
        </w:rPr>
        <w:t xml:space="preserve"> </w:t>
      </w:r>
      <w:proofErr w:type="gramStart"/>
      <w:r w:rsidR="00811F69" w:rsidRPr="00811F69">
        <w:rPr>
          <w:rFonts w:ascii="Times New Roman" w:hAnsi="Times New Roman"/>
        </w:rPr>
        <w:t xml:space="preserve">В  начальную максимальную цену включены все затраты и издержки, необходимые для проведения отбора проб и лабораторных исследований (в.ч. выезд сотрудников исполнителя для отбора проб (в т.ч. на удаленные территории), расходы на отбор проб, расходы на транспорт, расходы на проведение лабораторных исследований, предоставление соответствующего заключения </w:t>
      </w:r>
      <w:r w:rsidR="00811F69" w:rsidRPr="004A1459">
        <w:rPr>
          <w:rFonts w:ascii="Times New Roman" w:hAnsi="Times New Roman"/>
        </w:rPr>
        <w:t>и пр.), а также налоги, сборы и иные обязательные платежи, предусмотренные действующим  законодательством</w:t>
      </w:r>
      <w:r w:rsidR="00811F69" w:rsidRPr="004A1459">
        <w:rPr>
          <w:rFonts w:ascii="Times New Roman" w:hAnsi="Times New Roman"/>
          <w:sz w:val="24"/>
          <w:szCs w:val="24"/>
        </w:rPr>
        <w:t>.</w:t>
      </w:r>
      <w:proofErr w:type="gramEnd"/>
    </w:p>
    <w:p w:rsidR="00C022BF" w:rsidRPr="006E7635" w:rsidRDefault="002367B3" w:rsidP="004A1459">
      <w:pPr>
        <w:spacing w:after="0"/>
        <w:jc w:val="both"/>
        <w:rPr>
          <w:rFonts w:ascii="Times New Roman" w:hAnsi="Times New Roman"/>
        </w:rPr>
      </w:pPr>
      <w:r w:rsidRPr="004A1459">
        <w:rPr>
          <w:rFonts w:ascii="Times New Roman" w:hAnsi="Times New Roman"/>
        </w:rPr>
        <w:t>В</w:t>
      </w:r>
      <w:r w:rsidR="00C022BF" w:rsidRPr="004A1459">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w:t>
      </w:r>
      <w:r w:rsidR="00C022BF" w:rsidRPr="004A1459">
        <w:rPr>
          <w:rFonts w:ascii="Times New Roman" w:hAnsi="Times New Roman"/>
        </w:rPr>
        <w:lastRenderedPageBreak/>
        <w:t>(максимальную) цену без НДС. При этом на стадии оценки  и сопоставления заявок для целей сравнения,</w:t>
      </w:r>
      <w:r w:rsidR="00C022BF" w:rsidRPr="006E7635">
        <w:rPr>
          <w:rFonts w:ascii="Times New Roman" w:hAnsi="Times New Roman"/>
        </w:rPr>
        <w:t xml:space="preserve">  ценовые предложения других Участников так же учитываются без НДС.</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E21CC7">
        <w:rPr>
          <w:rFonts w:ascii="Times New Roman" w:hAnsi="Times New Roman"/>
          <w:b/>
        </w:rPr>
        <w:t>«</w:t>
      </w:r>
      <w:r w:rsidR="00773F66">
        <w:rPr>
          <w:rFonts w:ascii="Times New Roman" w:hAnsi="Times New Roman"/>
          <w:b/>
        </w:rPr>
        <w:t>15</w:t>
      </w:r>
      <w:r w:rsidR="003C1C78" w:rsidRPr="00BF0135">
        <w:rPr>
          <w:rFonts w:ascii="Times New Roman" w:hAnsi="Times New Roman"/>
          <w:b/>
        </w:rPr>
        <w:t>»</w:t>
      </w:r>
      <w:r w:rsidR="00FB09EF" w:rsidRPr="00BF0135">
        <w:rPr>
          <w:rFonts w:ascii="Times New Roman" w:hAnsi="Times New Roman"/>
          <w:b/>
        </w:rPr>
        <w:t xml:space="preserve"> </w:t>
      </w:r>
      <w:r w:rsidR="00F263BB">
        <w:rPr>
          <w:rFonts w:ascii="Times New Roman" w:hAnsi="Times New Roman"/>
          <w:b/>
        </w:rPr>
        <w:t xml:space="preserve">декабря </w:t>
      </w:r>
      <w:r w:rsidR="00FB09EF" w:rsidRPr="00BF0135">
        <w:rPr>
          <w:rFonts w:ascii="Times New Roman" w:hAnsi="Times New Roman"/>
          <w:b/>
        </w:rPr>
        <w:t>2016</w:t>
      </w:r>
      <w:r w:rsidRPr="00BF0135">
        <w:rPr>
          <w:rFonts w:ascii="Times New Roman" w:hAnsi="Times New Roman"/>
          <w:b/>
        </w:rPr>
        <w:t xml:space="preserve"> г.</w:t>
      </w:r>
    </w:p>
    <w:p w:rsidR="00C022BF" w:rsidRPr="00773F66" w:rsidRDefault="00C022BF" w:rsidP="005C595C">
      <w:pPr>
        <w:spacing w:after="0" w:line="240" w:lineRule="auto"/>
        <w:jc w:val="both"/>
        <w:rPr>
          <w:rFonts w:ascii="Times New Roman" w:hAnsi="Times New Roman"/>
          <w:b/>
        </w:rPr>
      </w:pPr>
      <w:r w:rsidRPr="006E7635">
        <w:rPr>
          <w:rFonts w:ascii="Times New Roman" w:hAnsi="Times New Roman"/>
          <w:b/>
          <w:u w:val="single"/>
        </w:rPr>
        <w:t xml:space="preserve">Дата окончания срока </w:t>
      </w:r>
      <w:r w:rsidRPr="00773F66">
        <w:rPr>
          <w:rFonts w:ascii="Times New Roman" w:hAnsi="Times New Roman"/>
          <w:b/>
          <w:u w:val="single"/>
        </w:rPr>
        <w:t>подачи котировочных заявок</w:t>
      </w:r>
      <w:r w:rsidR="0001289F" w:rsidRPr="00773F66">
        <w:rPr>
          <w:rFonts w:ascii="Times New Roman" w:hAnsi="Times New Roman"/>
          <w:b/>
        </w:rPr>
        <w:t xml:space="preserve">: </w:t>
      </w:r>
      <w:r w:rsidR="003C1C78" w:rsidRPr="00773F66">
        <w:rPr>
          <w:rFonts w:ascii="Times New Roman" w:hAnsi="Times New Roman"/>
          <w:b/>
        </w:rPr>
        <w:t>«</w:t>
      </w:r>
      <w:r w:rsidR="00773F66">
        <w:rPr>
          <w:rFonts w:ascii="Times New Roman" w:hAnsi="Times New Roman"/>
          <w:b/>
        </w:rPr>
        <w:t>19</w:t>
      </w:r>
      <w:r w:rsidR="003C1C78" w:rsidRPr="00773F66">
        <w:rPr>
          <w:rFonts w:ascii="Times New Roman" w:hAnsi="Times New Roman"/>
          <w:b/>
        </w:rPr>
        <w:t>»</w:t>
      </w:r>
      <w:r w:rsidR="005233C0" w:rsidRPr="00773F66">
        <w:rPr>
          <w:rFonts w:ascii="Times New Roman" w:hAnsi="Times New Roman"/>
          <w:b/>
        </w:rPr>
        <w:t xml:space="preserve"> </w:t>
      </w:r>
      <w:r w:rsidR="00F263BB" w:rsidRPr="00773F66">
        <w:rPr>
          <w:rFonts w:ascii="Times New Roman" w:hAnsi="Times New Roman"/>
          <w:b/>
        </w:rPr>
        <w:t>декабря</w:t>
      </w:r>
      <w:r w:rsidR="00D32F3F" w:rsidRPr="00773F66">
        <w:rPr>
          <w:rFonts w:ascii="Times New Roman" w:hAnsi="Times New Roman"/>
          <w:b/>
        </w:rPr>
        <w:t xml:space="preserve"> </w:t>
      </w:r>
      <w:r w:rsidR="00FB09EF" w:rsidRPr="00773F66">
        <w:rPr>
          <w:rFonts w:ascii="Times New Roman" w:hAnsi="Times New Roman"/>
          <w:b/>
        </w:rPr>
        <w:t>2016</w:t>
      </w:r>
      <w:r w:rsidRPr="00773F66">
        <w:rPr>
          <w:rFonts w:ascii="Times New Roman" w:hAnsi="Times New Roman"/>
          <w:b/>
        </w:rPr>
        <w:t xml:space="preserve"> г.</w:t>
      </w:r>
      <w:r w:rsidRPr="00773F66">
        <w:rPr>
          <w:rFonts w:ascii="Times New Roman" w:hAnsi="Times New Roman"/>
          <w:b/>
          <w:color w:val="FF9900"/>
        </w:rPr>
        <w:t xml:space="preserve"> </w:t>
      </w:r>
      <w:r w:rsidR="00773F66">
        <w:rPr>
          <w:rFonts w:ascii="Times New Roman" w:hAnsi="Times New Roman"/>
          <w:b/>
        </w:rPr>
        <w:t>16</w:t>
      </w:r>
      <w:r w:rsidR="00021E25" w:rsidRPr="00773F66">
        <w:rPr>
          <w:rFonts w:ascii="Times New Roman" w:hAnsi="Times New Roman"/>
          <w:b/>
        </w:rPr>
        <w:t xml:space="preserve"> </w:t>
      </w:r>
      <w:r w:rsidR="00401DAB" w:rsidRPr="00773F66">
        <w:rPr>
          <w:rFonts w:ascii="Times New Roman" w:hAnsi="Times New Roman"/>
          <w:b/>
        </w:rPr>
        <w:t xml:space="preserve">час. </w:t>
      </w:r>
      <w:r w:rsidR="003C1C78" w:rsidRPr="00773F66">
        <w:rPr>
          <w:rFonts w:ascii="Times New Roman" w:hAnsi="Times New Roman"/>
          <w:b/>
        </w:rPr>
        <w:t>3</w:t>
      </w:r>
      <w:r w:rsidRPr="00773F66">
        <w:rPr>
          <w:rFonts w:ascii="Times New Roman" w:hAnsi="Times New Roman"/>
          <w:b/>
        </w:rPr>
        <w:t>0</w:t>
      </w:r>
      <w:r w:rsidR="0067438F" w:rsidRPr="00773F66">
        <w:rPr>
          <w:rFonts w:ascii="Times New Roman" w:hAnsi="Times New Roman"/>
          <w:b/>
        </w:rPr>
        <w:t xml:space="preserve"> </w:t>
      </w:r>
      <w:r w:rsidR="005C4FF9" w:rsidRPr="00773F66">
        <w:rPr>
          <w:rFonts w:ascii="Times New Roman" w:hAnsi="Times New Roman"/>
          <w:b/>
        </w:rPr>
        <w:t xml:space="preserve"> </w:t>
      </w:r>
      <w:r w:rsidR="00401DAB" w:rsidRPr="00773F66">
        <w:rPr>
          <w:rFonts w:ascii="Times New Roman" w:hAnsi="Times New Roman"/>
          <w:b/>
        </w:rPr>
        <w:t>мин.</w:t>
      </w:r>
      <w:r w:rsidRPr="00773F66">
        <w:rPr>
          <w:rFonts w:ascii="Times New Roman" w:hAnsi="Times New Roman"/>
          <w:b/>
        </w:rPr>
        <w:t xml:space="preserve"> (местное время).</w:t>
      </w:r>
    </w:p>
    <w:p w:rsidR="00C022BF" w:rsidRPr="00773F66" w:rsidRDefault="00C022BF" w:rsidP="005C595C">
      <w:pPr>
        <w:spacing w:after="0" w:line="240" w:lineRule="auto"/>
        <w:jc w:val="both"/>
        <w:rPr>
          <w:rFonts w:ascii="Times New Roman" w:hAnsi="Times New Roman"/>
          <w:b/>
        </w:rPr>
      </w:pPr>
      <w:r w:rsidRPr="00773F66">
        <w:rPr>
          <w:rFonts w:ascii="Times New Roman" w:hAnsi="Times New Roman"/>
          <w:b/>
          <w:u w:val="single"/>
        </w:rPr>
        <w:t>Дата и время  рассмотрения котировочных заявок</w:t>
      </w:r>
      <w:r w:rsidRPr="00773F66">
        <w:rPr>
          <w:rFonts w:ascii="Times New Roman" w:hAnsi="Times New Roman"/>
          <w:b/>
        </w:rPr>
        <w:t>:</w:t>
      </w:r>
      <w:r w:rsidRPr="00773F66">
        <w:rPr>
          <w:rFonts w:ascii="Times New Roman" w:hAnsi="Times New Roman"/>
        </w:rPr>
        <w:t xml:space="preserve"> </w:t>
      </w:r>
      <w:r w:rsidR="00BF78C9" w:rsidRPr="00773F66">
        <w:rPr>
          <w:rFonts w:ascii="Times New Roman" w:hAnsi="Times New Roman"/>
          <w:b/>
        </w:rPr>
        <w:t>09</w:t>
      </w:r>
      <w:r w:rsidR="005939D0" w:rsidRPr="00773F66">
        <w:rPr>
          <w:rFonts w:ascii="Times New Roman" w:hAnsi="Times New Roman"/>
          <w:b/>
        </w:rPr>
        <w:t xml:space="preserve"> </w:t>
      </w:r>
      <w:r w:rsidR="00401DAB" w:rsidRPr="00773F66">
        <w:rPr>
          <w:rFonts w:ascii="Times New Roman" w:hAnsi="Times New Roman"/>
          <w:b/>
        </w:rPr>
        <w:t xml:space="preserve">час. </w:t>
      </w:r>
      <w:r w:rsidR="00773F66">
        <w:rPr>
          <w:rFonts w:ascii="Times New Roman" w:hAnsi="Times New Roman"/>
          <w:b/>
        </w:rPr>
        <w:t>15</w:t>
      </w:r>
      <w:r w:rsidR="005939D0" w:rsidRPr="00773F66">
        <w:rPr>
          <w:rFonts w:ascii="Times New Roman" w:hAnsi="Times New Roman"/>
          <w:b/>
        </w:rPr>
        <w:t xml:space="preserve"> </w:t>
      </w:r>
      <w:r w:rsidR="00401DAB" w:rsidRPr="00773F66">
        <w:rPr>
          <w:rFonts w:ascii="Times New Roman" w:hAnsi="Times New Roman"/>
          <w:b/>
        </w:rPr>
        <w:t>мин.</w:t>
      </w:r>
      <w:r w:rsidRPr="00773F66">
        <w:rPr>
          <w:rFonts w:ascii="Times New Roman" w:hAnsi="Times New Roman"/>
          <w:b/>
        </w:rPr>
        <w:t xml:space="preserve"> (местное время) </w:t>
      </w:r>
      <w:r w:rsidR="003C1C78" w:rsidRPr="00773F66">
        <w:rPr>
          <w:rFonts w:ascii="Times New Roman" w:hAnsi="Times New Roman"/>
          <w:b/>
        </w:rPr>
        <w:t>«</w:t>
      </w:r>
      <w:r w:rsidR="00773F66">
        <w:rPr>
          <w:rFonts w:ascii="Times New Roman" w:hAnsi="Times New Roman"/>
          <w:b/>
        </w:rPr>
        <w:t>20</w:t>
      </w:r>
      <w:r w:rsidR="003C1C78" w:rsidRPr="00773F66">
        <w:rPr>
          <w:rFonts w:ascii="Times New Roman" w:hAnsi="Times New Roman"/>
          <w:b/>
        </w:rPr>
        <w:t>»</w:t>
      </w:r>
      <w:r w:rsidR="00A8361C" w:rsidRPr="00773F66">
        <w:rPr>
          <w:rFonts w:ascii="Times New Roman" w:hAnsi="Times New Roman"/>
          <w:b/>
        </w:rPr>
        <w:t xml:space="preserve"> </w:t>
      </w:r>
      <w:r w:rsidR="00F263BB" w:rsidRPr="00773F66">
        <w:rPr>
          <w:rFonts w:ascii="Times New Roman" w:hAnsi="Times New Roman"/>
          <w:b/>
        </w:rPr>
        <w:t>декабря</w:t>
      </w:r>
      <w:r w:rsidR="00FB09EF" w:rsidRPr="00773F66">
        <w:rPr>
          <w:rFonts w:ascii="Times New Roman" w:hAnsi="Times New Roman"/>
          <w:b/>
        </w:rPr>
        <w:t xml:space="preserve"> 2016</w:t>
      </w:r>
      <w:r w:rsidRPr="00773F66">
        <w:rPr>
          <w:rFonts w:ascii="Times New Roman" w:hAnsi="Times New Roman"/>
          <w:b/>
        </w:rPr>
        <w:t>г.</w:t>
      </w:r>
    </w:p>
    <w:p w:rsidR="0033408D" w:rsidRPr="004A1459" w:rsidRDefault="00C022BF" w:rsidP="004A1459">
      <w:pPr>
        <w:spacing w:after="0" w:line="240" w:lineRule="auto"/>
        <w:jc w:val="both"/>
        <w:rPr>
          <w:rFonts w:ascii="Times New Roman" w:hAnsi="Times New Roman"/>
        </w:rPr>
      </w:pPr>
      <w:r w:rsidRPr="00773F66">
        <w:rPr>
          <w:rFonts w:ascii="Times New Roman" w:hAnsi="Times New Roman"/>
          <w:b/>
        </w:rPr>
        <w:t>7.1.</w:t>
      </w:r>
      <w:r w:rsidRPr="00773F66">
        <w:rPr>
          <w:rFonts w:ascii="Times New Roman" w:hAnsi="Times New Roman"/>
        </w:rPr>
        <w:t xml:space="preserve"> Котировочная заявка подается в печатном (письменном</w:t>
      </w:r>
      <w:r w:rsidRPr="006E7635">
        <w:rPr>
          <w:rFonts w:ascii="Times New Roman" w:hAnsi="Times New Roman"/>
        </w:rPr>
        <w:t xml:space="preserve">)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6E7635">
        <w:rPr>
          <w:rFonts w:ascii="Times New Roman" w:hAnsi="Times New Roman"/>
        </w:rPr>
        <w:t xml:space="preserve"> </w:t>
      </w:r>
      <w:r w:rsidRPr="006E7635">
        <w:rPr>
          <w:rFonts w:ascii="Times New Roman" w:hAnsi="Times New Roman"/>
        </w:rPr>
        <w:t xml:space="preserve"> по </w:t>
      </w:r>
      <w:r w:rsidR="005C4FF9" w:rsidRPr="006E7635">
        <w:rPr>
          <w:rFonts w:ascii="Times New Roman" w:hAnsi="Times New Roman"/>
        </w:rPr>
        <w:t xml:space="preserve"> </w:t>
      </w:r>
      <w:r w:rsidRPr="006E7635">
        <w:rPr>
          <w:rFonts w:ascii="Times New Roman" w:hAnsi="Times New Roman"/>
        </w:rPr>
        <w:t>электронной почте</w:t>
      </w:r>
      <w:r w:rsidR="00B157D6" w:rsidRPr="006E7635">
        <w:rPr>
          <w:rFonts w:ascii="Times New Roman" w:hAnsi="Times New Roman"/>
        </w:rPr>
        <w:t xml:space="preserve"> (в сканированном виде)</w:t>
      </w:r>
      <w:r w:rsidRPr="006E7635">
        <w:rPr>
          <w:rFonts w:ascii="Times New Roman" w:hAnsi="Times New Roman"/>
        </w:rPr>
        <w:t>.</w:t>
      </w:r>
    </w:p>
    <w:p w:rsidR="00C022BF" w:rsidRPr="00981D30" w:rsidRDefault="00C022BF" w:rsidP="00D2620C">
      <w:pPr>
        <w:spacing w:after="0" w:line="240" w:lineRule="auto"/>
        <w:rPr>
          <w:rFonts w:ascii="Times New Roman" w:hAnsi="Times New Roman"/>
          <w:b/>
        </w:rPr>
      </w:pPr>
      <w:r w:rsidRPr="00981D30">
        <w:rPr>
          <w:rFonts w:ascii="Times New Roman" w:hAnsi="Times New Roman"/>
          <w:b/>
        </w:rPr>
        <w:t>К котировочной заявке  необходимо приложить:</w:t>
      </w:r>
    </w:p>
    <w:p w:rsidR="00981D30" w:rsidRPr="00981D30" w:rsidRDefault="00981D30" w:rsidP="00D2620C">
      <w:pPr>
        <w:spacing w:after="0" w:line="240" w:lineRule="auto"/>
        <w:rPr>
          <w:rFonts w:ascii="Times New Roman" w:hAnsi="Times New Roman"/>
          <w:b/>
        </w:rPr>
      </w:pPr>
      <w:r w:rsidRPr="00981D30">
        <w:rPr>
          <w:rFonts w:ascii="Times New Roman" w:hAnsi="Times New Roman"/>
        </w:rPr>
        <w:t>-  График (</w:t>
      </w:r>
      <w:r w:rsidRPr="00BF0135">
        <w:rPr>
          <w:rFonts w:ascii="Times New Roman" w:hAnsi="Times New Roman"/>
        </w:rPr>
        <w:t>приложение №2</w:t>
      </w:r>
      <w:r w:rsidR="002D1D62" w:rsidRPr="00BF0135">
        <w:rPr>
          <w:rFonts w:ascii="Times New Roman" w:hAnsi="Times New Roman"/>
        </w:rPr>
        <w:t>.1</w:t>
      </w:r>
      <w:r w:rsidRPr="00BF0135">
        <w:rPr>
          <w:rFonts w:ascii="Times New Roman" w:hAnsi="Times New Roman"/>
        </w:rPr>
        <w:t>);</w:t>
      </w:r>
    </w:p>
    <w:p w:rsidR="000E0DBA" w:rsidRPr="00981D30" w:rsidRDefault="00981D30" w:rsidP="00981D30">
      <w:pPr>
        <w:spacing w:after="0"/>
        <w:jc w:val="both"/>
        <w:rPr>
          <w:rFonts w:ascii="Times New Roman" w:hAnsi="Times New Roman"/>
        </w:rPr>
      </w:pPr>
      <w:r w:rsidRPr="00981D30">
        <w:rPr>
          <w:rFonts w:ascii="Times New Roman" w:hAnsi="Times New Roman"/>
        </w:rPr>
        <w:t>-  Расчет стоимости</w:t>
      </w:r>
      <w:r w:rsidR="000E0DBA" w:rsidRPr="00981D30">
        <w:rPr>
          <w:rFonts w:ascii="Times New Roman" w:hAnsi="Times New Roman"/>
        </w:rPr>
        <w:t xml:space="preserve"> (</w:t>
      </w:r>
      <w:r w:rsidR="000E0DBA" w:rsidRPr="00BF0135">
        <w:rPr>
          <w:rFonts w:ascii="Times New Roman" w:hAnsi="Times New Roman"/>
        </w:rPr>
        <w:t>прилож</w:t>
      </w:r>
      <w:r w:rsidRPr="00BF0135">
        <w:rPr>
          <w:rFonts w:ascii="Times New Roman" w:hAnsi="Times New Roman"/>
        </w:rPr>
        <w:t>ение №3</w:t>
      </w:r>
      <w:r w:rsidR="000E0DBA" w:rsidRPr="00BF0135">
        <w:rPr>
          <w:rFonts w:ascii="Times New Roman" w:hAnsi="Times New Roman"/>
        </w:rPr>
        <w:t>.);</w:t>
      </w:r>
    </w:p>
    <w:p w:rsidR="00E819C8" w:rsidRPr="00D2620C" w:rsidRDefault="00E819C8" w:rsidP="00600B35">
      <w:pPr>
        <w:spacing w:after="0" w:line="240" w:lineRule="auto"/>
        <w:jc w:val="both"/>
        <w:rPr>
          <w:rFonts w:ascii="Times New Roman" w:hAnsi="Times New Roman"/>
        </w:rPr>
      </w:pPr>
      <w:r w:rsidRPr="00D2620C">
        <w:rPr>
          <w:rFonts w:ascii="Times New Roman" w:hAnsi="Times New Roman"/>
        </w:rPr>
        <w:t>- выписка из ЕГРЮЛ (ЕГРИП) не позднее 6 месяцев со дня публика</w:t>
      </w:r>
      <w:r w:rsidR="00FB09EF">
        <w:rPr>
          <w:rFonts w:ascii="Times New Roman" w:hAnsi="Times New Roman"/>
        </w:rPr>
        <w:t>ции данного извещения и кар</w:t>
      </w:r>
      <w:r w:rsidR="000A7DCE">
        <w:rPr>
          <w:rFonts w:ascii="Times New Roman" w:hAnsi="Times New Roman"/>
        </w:rPr>
        <w:t>т</w:t>
      </w:r>
      <w:r w:rsidRPr="00D2620C">
        <w:rPr>
          <w:rFonts w:ascii="Times New Roman" w:hAnsi="Times New Roman"/>
        </w:rPr>
        <w:t>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4A1459" w:rsidRDefault="00553715" w:rsidP="004A1459">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6E7635" w:rsidRDefault="00553715" w:rsidP="009D257C">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EF0DD0">
      <w:pPr>
        <w:spacing w:after="0"/>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CC7DAE">
        <w:rPr>
          <w:rFonts w:ascii="Times New Roman" w:hAnsi="Times New Roman"/>
        </w:rPr>
        <w:t xml:space="preserve">, </w:t>
      </w:r>
      <w:r w:rsidR="00041C2F">
        <w:rPr>
          <w:rFonts w:ascii="Times New Roman" w:hAnsi="Times New Roman"/>
        </w:rPr>
        <w:t>расчете стоимости,</w:t>
      </w:r>
      <w:r w:rsidR="002A31A2">
        <w:rPr>
          <w:rFonts w:ascii="Times New Roman" w:hAnsi="Times New Roman"/>
        </w:rPr>
        <w:t xml:space="preserve"> </w:t>
      </w:r>
      <w:r w:rsidR="00041C2F">
        <w:rPr>
          <w:rFonts w:ascii="Times New Roman" w:hAnsi="Times New Roman"/>
        </w:rPr>
        <w:t>графике.</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F263BB" w:rsidRDefault="00C022BF" w:rsidP="00F263BB">
      <w:pPr>
        <w:spacing w:after="0" w:line="240" w:lineRule="auto"/>
        <w:jc w:val="both"/>
        <w:rPr>
          <w:rFonts w:ascii="Times New Roman" w:hAnsi="Times New Roman"/>
        </w:rPr>
      </w:pPr>
      <w:r w:rsidRPr="006A1FFD">
        <w:rPr>
          <w:rFonts w:ascii="Times New Roman" w:hAnsi="Times New Roman"/>
          <w:b/>
        </w:rPr>
        <w:t>9. Форма оплаты:</w:t>
      </w:r>
      <w:r w:rsidR="0033408D" w:rsidRPr="0033408D">
        <w:rPr>
          <w:rFonts w:ascii="Times New Roman" w:hAnsi="Times New Roman"/>
          <w:sz w:val="24"/>
          <w:szCs w:val="24"/>
        </w:rPr>
        <w:t xml:space="preserve"> </w:t>
      </w:r>
      <w:r w:rsidR="004A1459" w:rsidRPr="004A1459">
        <w:rPr>
          <w:rFonts w:ascii="Times New Roman" w:hAnsi="Times New Roman"/>
        </w:rPr>
        <w:t>Безналичный расчет в течени</w:t>
      </w:r>
      <w:proofErr w:type="gramStart"/>
      <w:r w:rsidR="004A1459" w:rsidRPr="004A1459">
        <w:rPr>
          <w:rFonts w:ascii="Times New Roman" w:hAnsi="Times New Roman"/>
        </w:rPr>
        <w:t>и</w:t>
      </w:r>
      <w:proofErr w:type="gramEnd"/>
      <w:r w:rsidR="004A1459" w:rsidRPr="004A1459">
        <w:rPr>
          <w:rFonts w:ascii="Times New Roman" w:hAnsi="Times New Roman"/>
        </w:rPr>
        <w:t xml:space="preserve"> 30  дней, ежемесячно, по факту оказания услуг, после подписания актов о приемке и счетов - фактур, оформленных в соответствии с требованиями нормативных документов.</w:t>
      </w:r>
    </w:p>
    <w:p w:rsidR="002E4151" w:rsidRPr="006E7635" w:rsidRDefault="00DD717D" w:rsidP="004A1459">
      <w:pPr>
        <w:jc w:val="both"/>
        <w:rPr>
          <w:rFonts w:ascii="Times New Roman" w:hAnsi="Times New Roman"/>
        </w:rPr>
      </w:pPr>
      <w:r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lastRenderedPageBreak/>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5C595C">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5C595C">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FE62E9">
      <w:pPr>
        <w:spacing w:after="0" w:line="240" w:lineRule="auto"/>
        <w:rPr>
          <w:rFonts w:ascii="Times New Roman" w:hAnsi="Times New Roman"/>
        </w:rPr>
      </w:pPr>
      <w:r w:rsidRPr="006E7635">
        <w:rPr>
          <w:rFonts w:ascii="Times New Roman" w:hAnsi="Times New Roman"/>
        </w:rPr>
        <w:t>-  техническое задание (Приложение №2);</w:t>
      </w:r>
    </w:p>
    <w:p w:rsidR="001029F8" w:rsidRPr="001029F8" w:rsidRDefault="001029F8" w:rsidP="00FE62E9">
      <w:pPr>
        <w:spacing w:after="0" w:line="240" w:lineRule="auto"/>
        <w:rPr>
          <w:rFonts w:ascii="Times New Roman" w:hAnsi="Times New Roman"/>
          <w:b/>
        </w:rPr>
      </w:pPr>
      <w:r>
        <w:rPr>
          <w:rFonts w:ascii="Times New Roman" w:hAnsi="Times New Roman"/>
        </w:rPr>
        <w:t>-  г</w:t>
      </w:r>
      <w:r w:rsidRPr="00981D30">
        <w:rPr>
          <w:rFonts w:ascii="Times New Roman" w:hAnsi="Times New Roman"/>
        </w:rPr>
        <w:t>рафик (</w:t>
      </w:r>
      <w:r w:rsidRPr="001029F8">
        <w:rPr>
          <w:rFonts w:ascii="Times New Roman" w:hAnsi="Times New Roman"/>
        </w:rPr>
        <w:t>приложение №2.1);</w:t>
      </w:r>
    </w:p>
    <w:p w:rsidR="0033408D" w:rsidRPr="000E0DBA" w:rsidRDefault="0033408D" w:rsidP="001457EC">
      <w:pPr>
        <w:spacing w:after="0"/>
        <w:jc w:val="both"/>
        <w:rPr>
          <w:rFonts w:ascii="Times New Roman" w:hAnsi="Times New Roman"/>
        </w:rPr>
      </w:pPr>
      <w:r w:rsidRPr="000E0DBA">
        <w:rPr>
          <w:rFonts w:ascii="Times New Roman" w:hAnsi="Times New Roman"/>
        </w:rPr>
        <w:t>-  расчет стоимости  (приложение №3);</w:t>
      </w:r>
    </w:p>
    <w:p w:rsidR="00FE62E9" w:rsidRPr="006E7635" w:rsidRDefault="00FE62E9" w:rsidP="00CC7DAE">
      <w:pPr>
        <w:spacing w:after="0" w:line="240" w:lineRule="auto"/>
        <w:rPr>
          <w:rFonts w:ascii="Times New Roman" w:hAnsi="Times New Roman"/>
        </w:rPr>
      </w:pPr>
      <w:r w:rsidRPr="00FE62E9">
        <w:rPr>
          <w:rFonts w:ascii="Times New Roman" w:hAnsi="Times New Roman"/>
        </w:rPr>
        <w:t>-</w:t>
      </w:r>
      <w:r>
        <w:rPr>
          <w:rFonts w:ascii="Times New Roman" w:hAnsi="Times New Roman"/>
        </w:rPr>
        <w:t xml:space="preserve">  проект договор</w:t>
      </w:r>
      <w:r w:rsidR="001029F8">
        <w:rPr>
          <w:rFonts w:ascii="Times New Roman" w:hAnsi="Times New Roman"/>
        </w:rPr>
        <w:t>а (приложение №4</w:t>
      </w:r>
      <w:r w:rsidRPr="00FE62E9">
        <w:rPr>
          <w:rFonts w:ascii="Times New Roman" w:hAnsi="Times New Roman"/>
        </w:rPr>
        <w:t>)</w:t>
      </w:r>
      <w:r>
        <w:rPr>
          <w:rFonts w:ascii="Times New Roman" w:hAnsi="Times New Roman"/>
        </w:rPr>
        <w:t>.</w:t>
      </w:r>
    </w:p>
    <w:p w:rsidR="002144C6" w:rsidRDefault="002144C6"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Pr="006E7635" w:rsidRDefault="004D35A7" w:rsidP="005C595C">
      <w:pPr>
        <w:spacing w:after="0" w:line="240" w:lineRule="auto"/>
        <w:rPr>
          <w:rFonts w:ascii="Times New Roman" w:hAnsi="Times New Roman"/>
        </w:rPr>
      </w:pPr>
    </w:p>
    <w:p w:rsidR="00C022BF" w:rsidRPr="006E7635" w:rsidRDefault="00272358" w:rsidP="005C595C">
      <w:pPr>
        <w:spacing w:after="0" w:line="240" w:lineRule="auto"/>
        <w:rPr>
          <w:rFonts w:ascii="Times New Roman" w:hAnsi="Times New Roman"/>
          <w:b/>
        </w:rPr>
      </w:pPr>
      <w:r w:rsidRPr="006E7635">
        <w:rPr>
          <w:rFonts w:ascii="Times New Roman" w:hAnsi="Times New Roman"/>
          <w:b/>
        </w:rPr>
        <w:t>Председател</w:t>
      </w:r>
      <w:r w:rsidR="00BF3BAF" w:rsidRPr="006E7635">
        <w:rPr>
          <w:rFonts w:ascii="Times New Roman" w:hAnsi="Times New Roman"/>
          <w:b/>
        </w:rPr>
        <w:t>ь</w:t>
      </w:r>
      <w:r w:rsidR="00C022BF" w:rsidRPr="006E7635">
        <w:rPr>
          <w:rFonts w:ascii="Times New Roman" w:hAnsi="Times New Roman"/>
          <w:b/>
        </w:rPr>
        <w:t xml:space="preserve"> </w:t>
      </w:r>
    </w:p>
    <w:p w:rsidR="00600B35" w:rsidRPr="00E21CC7" w:rsidRDefault="00C022BF" w:rsidP="00E21CC7">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BF3BAF" w:rsidRPr="006E7635">
        <w:rPr>
          <w:rFonts w:ascii="Times New Roman" w:hAnsi="Times New Roman"/>
          <w:b/>
        </w:rPr>
        <w:t>В.Г. Агафонов</w:t>
      </w:r>
    </w:p>
    <w:p w:rsidR="0033408D" w:rsidRDefault="00FE18C9" w:rsidP="00A05D6E">
      <w:pPr>
        <w:autoSpaceDE w:val="0"/>
        <w:autoSpaceDN w:val="0"/>
        <w:adjustRightInd w:val="0"/>
        <w:jc w:val="center"/>
        <w:rPr>
          <w:rFonts w:ascii="Times New Roman" w:hAnsi="Times New Roman"/>
          <w:b/>
          <w:sz w:val="24"/>
          <w:szCs w:val="24"/>
        </w:rPr>
      </w:pPr>
      <w:r w:rsidRPr="006E7635">
        <w:rPr>
          <w:rFonts w:ascii="Times New Roman" w:hAnsi="Times New Roman"/>
          <w:b/>
          <w:sz w:val="24"/>
          <w:szCs w:val="24"/>
        </w:rPr>
        <w:t xml:space="preserve">      </w:t>
      </w:r>
      <w:r w:rsidR="00ED0E99">
        <w:rPr>
          <w:rFonts w:ascii="Times New Roman" w:hAnsi="Times New Roman"/>
          <w:b/>
          <w:sz w:val="24"/>
          <w:szCs w:val="24"/>
        </w:rPr>
        <w:t xml:space="preserve">                   </w:t>
      </w:r>
      <w:r w:rsidR="00A01CCC" w:rsidRPr="006E7635">
        <w:rPr>
          <w:rFonts w:ascii="Times New Roman" w:hAnsi="Times New Roman"/>
          <w:b/>
          <w:sz w:val="24"/>
          <w:szCs w:val="24"/>
        </w:rPr>
        <w:t xml:space="preserve">                  </w:t>
      </w: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33408D" w:rsidRDefault="0033408D" w:rsidP="007764F6">
      <w:pPr>
        <w:autoSpaceDE w:val="0"/>
        <w:autoSpaceDN w:val="0"/>
        <w:adjustRightInd w:val="0"/>
        <w:rPr>
          <w:rFonts w:ascii="Times New Roman" w:hAnsi="Times New Roman"/>
          <w:b/>
          <w:sz w:val="24"/>
          <w:szCs w:val="24"/>
        </w:rPr>
      </w:pPr>
    </w:p>
    <w:p w:rsidR="0033408D" w:rsidRDefault="0033408D" w:rsidP="00A05D6E">
      <w:pPr>
        <w:autoSpaceDE w:val="0"/>
        <w:autoSpaceDN w:val="0"/>
        <w:adjustRightInd w:val="0"/>
        <w:jc w:val="center"/>
        <w:rPr>
          <w:rFonts w:ascii="Times New Roman" w:hAnsi="Times New Roman"/>
          <w:b/>
          <w:sz w:val="24"/>
          <w:szCs w:val="24"/>
        </w:rPr>
      </w:pPr>
    </w:p>
    <w:p w:rsidR="004A1459" w:rsidRDefault="004A1459" w:rsidP="0033408D">
      <w:pPr>
        <w:autoSpaceDE w:val="0"/>
        <w:autoSpaceDN w:val="0"/>
        <w:adjustRightInd w:val="0"/>
        <w:jc w:val="right"/>
        <w:rPr>
          <w:rFonts w:ascii="Times New Roman" w:hAnsi="Times New Roman"/>
          <w:b/>
          <w:sz w:val="24"/>
          <w:szCs w:val="24"/>
        </w:rPr>
      </w:pPr>
    </w:p>
    <w:p w:rsidR="00F263BB" w:rsidRDefault="00F263BB" w:rsidP="0033408D">
      <w:pPr>
        <w:autoSpaceDE w:val="0"/>
        <w:autoSpaceDN w:val="0"/>
        <w:adjustRightInd w:val="0"/>
        <w:jc w:val="right"/>
        <w:rPr>
          <w:rFonts w:ascii="Times New Roman" w:hAnsi="Times New Roman"/>
          <w:b/>
          <w:sz w:val="24"/>
          <w:szCs w:val="24"/>
        </w:rPr>
      </w:pPr>
    </w:p>
    <w:p w:rsidR="00F263BB" w:rsidRDefault="00F263BB" w:rsidP="0033408D">
      <w:pPr>
        <w:autoSpaceDE w:val="0"/>
        <w:autoSpaceDN w:val="0"/>
        <w:adjustRightInd w:val="0"/>
        <w:jc w:val="right"/>
        <w:rPr>
          <w:rFonts w:ascii="Times New Roman" w:hAnsi="Times New Roman"/>
          <w:b/>
          <w:sz w:val="24"/>
          <w:szCs w:val="24"/>
        </w:rPr>
      </w:pPr>
    </w:p>
    <w:p w:rsidR="00F263BB" w:rsidRDefault="00F263BB" w:rsidP="0033408D">
      <w:pPr>
        <w:autoSpaceDE w:val="0"/>
        <w:autoSpaceDN w:val="0"/>
        <w:adjustRightInd w:val="0"/>
        <w:jc w:val="right"/>
        <w:rPr>
          <w:rFonts w:ascii="Times New Roman" w:hAnsi="Times New Roman"/>
          <w:b/>
          <w:sz w:val="24"/>
          <w:szCs w:val="24"/>
        </w:rPr>
      </w:pPr>
    </w:p>
    <w:p w:rsidR="00F263BB" w:rsidRDefault="00F263BB" w:rsidP="0033408D">
      <w:pPr>
        <w:autoSpaceDE w:val="0"/>
        <w:autoSpaceDN w:val="0"/>
        <w:adjustRightInd w:val="0"/>
        <w:jc w:val="right"/>
        <w:rPr>
          <w:rFonts w:ascii="Times New Roman" w:hAnsi="Times New Roman"/>
          <w:b/>
          <w:sz w:val="24"/>
          <w:szCs w:val="24"/>
        </w:rPr>
      </w:pPr>
    </w:p>
    <w:p w:rsidR="001029F8" w:rsidRDefault="00A01CCC" w:rsidP="0033408D">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 xml:space="preserve">             </w:t>
      </w:r>
      <w:r w:rsidR="00C020A7" w:rsidRPr="006E7635">
        <w:rPr>
          <w:rFonts w:ascii="Times New Roman" w:hAnsi="Times New Roman"/>
          <w:b/>
          <w:sz w:val="24"/>
          <w:szCs w:val="24"/>
        </w:rPr>
        <w:t xml:space="preserve">                                      </w:t>
      </w:r>
    </w:p>
    <w:p w:rsidR="00C022BF" w:rsidRPr="006E7635" w:rsidRDefault="00C020A7" w:rsidP="0033408D">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 xml:space="preserve">           </w:t>
      </w:r>
      <w:r w:rsidR="00FE18C9" w:rsidRPr="006E7635">
        <w:rPr>
          <w:rFonts w:ascii="Times New Roman" w:hAnsi="Times New Roman"/>
          <w:b/>
          <w:sz w:val="24"/>
          <w:szCs w:val="24"/>
        </w:rPr>
        <w:t xml:space="preserve">  </w:t>
      </w:r>
      <w:r w:rsidR="00C022BF"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33408D"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E03ADD">
        <w:rPr>
          <w:sz w:val="22"/>
          <w:szCs w:val="22"/>
        </w:rPr>
        <w:t>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котировок </w:t>
      </w:r>
      <w:r w:rsidRPr="009D257C">
        <w:rPr>
          <w:sz w:val="22"/>
          <w:szCs w:val="22"/>
        </w:rPr>
        <w:t xml:space="preserve">№ </w:t>
      </w:r>
      <w:r w:rsidR="004A1459">
        <w:rPr>
          <w:sz w:val="22"/>
          <w:szCs w:val="22"/>
        </w:rPr>
        <w:t>57</w:t>
      </w:r>
      <w:r w:rsidR="001029F8">
        <w:rPr>
          <w:sz w:val="22"/>
          <w:szCs w:val="22"/>
        </w:rPr>
        <w:t>.16</w:t>
      </w:r>
      <w:r w:rsidR="00BF28B7" w:rsidRPr="009D257C">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ED0E99" w:rsidP="009D257C">
      <w:pPr>
        <w:pStyle w:val="ad"/>
        <w:numPr>
          <w:ilvl w:val="0"/>
          <w:numId w:val="2"/>
        </w:numPr>
        <w:tabs>
          <w:tab w:val="num" w:pos="993"/>
          <w:tab w:val="left" w:pos="1418"/>
        </w:tabs>
        <w:ind w:left="0" w:firstLine="709"/>
        <w:jc w:val="both"/>
        <w:rPr>
          <w:sz w:val="22"/>
          <w:szCs w:val="22"/>
        </w:rPr>
      </w:pPr>
      <w:r w:rsidRPr="00ED0E99">
        <w:rPr>
          <w:sz w:val="22"/>
          <w:szCs w:val="22"/>
        </w:rPr>
        <w:t xml:space="preserve">Место </w:t>
      </w:r>
      <w:r w:rsidR="0033408D">
        <w:rPr>
          <w:sz w:val="22"/>
          <w:szCs w:val="22"/>
        </w:rPr>
        <w:t>оказания услуг</w:t>
      </w:r>
      <w:r w:rsidR="00C022BF" w:rsidRPr="006E7635">
        <w:rPr>
          <w:sz w:val="22"/>
          <w:szCs w:val="22"/>
        </w:rPr>
        <w:t>:__</w:t>
      </w:r>
      <w:r>
        <w:rPr>
          <w:sz w:val="22"/>
          <w:szCs w:val="22"/>
        </w:rPr>
        <w:t>________</w:t>
      </w:r>
      <w:r w:rsidR="00C022BF" w:rsidRPr="006E7635">
        <w:rPr>
          <w:sz w:val="22"/>
          <w:szCs w:val="22"/>
        </w:rPr>
        <w:t>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ED0E99" w:rsidP="009D257C">
      <w:pPr>
        <w:numPr>
          <w:ilvl w:val="0"/>
          <w:numId w:val="2"/>
        </w:numPr>
        <w:tabs>
          <w:tab w:val="num" w:pos="993"/>
        </w:tabs>
        <w:spacing w:after="120" w:line="240" w:lineRule="auto"/>
        <w:ind w:left="0" w:firstLine="709"/>
        <w:jc w:val="both"/>
        <w:rPr>
          <w:rFonts w:ascii="Times New Roman" w:hAnsi="Times New Roman"/>
        </w:rPr>
      </w:pPr>
      <w:r w:rsidRPr="00ED0E99">
        <w:rPr>
          <w:rFonts w:ascii="Times New Roman" w:hAnsi="Times New Roman"/>
        </w:rPr>
        <w:t xml:space="preserve">Срок (период) </w:t>
      </w:r>
      <w:r w:rsidR="0033408D">
        <w:rPr>
          <w:rFonts w:ascii="Times New Roman" w:hAnsi="Times New Roman"/>
        </w:rPr>
        <w:t>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9D257C">
      <w:pPr>
        <w:pStyle w:val="ad"/>
        <w:numPr>
          <w:ilvl w:val="0"/>
          <w:numId w:val="2"/>
        </w:numPr>
        <w:tabs>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9D257C">
      <w:pPr>
        <w:pStyle w:val="ad"/>
        <w:numPr>
          <w:ilvl w:val="0"/>
          <w:numId w:val="2"/>
        </w:numPr>
        <w:tabs>
          <w:tab w:val="num" w:pos="993"/>
        </w:tabs>
        <w:spacing w:after="0"/>
        <w:ind w:left="0" w:firstLine="709"/>
        <w:jc w:val="both"/>
        <w:rPr>
          <w:sz w:val="22"/>
          <w:szCs w:val="22"/>
        </w:rPr>
      </w:pPr>
      <w:r>
        <w:rPr>
          <w:sz w:val="22"/>
          <w:szCs w:val="22"/>
        </w:rPr>
        <w:t>Прилагаем:</w:t>
      </w:r>
    </w:p>
    <w:p w:rsidR="000A7828" w:rsidRDefault="000A7828" w:rsidP="000A7828">
      <w:pPr>
        <w:pStyle w:val="ad"/>
        <w:spacing w:after="0"/>
        <w:ind w:left="709"/>
        <w:jc w:val="both"/>
        <w:rPr>
          <w:sz w:val="22"/>
          <w:szCs w:val="22"/>
        </w:rPr>
      </w:pPr>
      <w:r>
        <w:rPr>
          <w:sz w:val="22"/>
          <w:szCs w:val="22"/>
        </w:rPr>
        <w:t xml:space="preserve">-  </w:t>
      </w:r>
      <w:r>
        <w:t>г</w:t>
      </w:r>
      <w:r w:rsidRPr="00981D30">
        <w:t>рафик (</w:t>
      </w:r>
      <w:r w:rsidRPr="00BF0135">
        <w:t>приложение №2.1);</w:t>
      </w:r>
    </w:p>
    <w:p w:rsidR="002144C6" w:rsidRPr="001029F8" w:rsidRDefault="0033408D" w:rsidP="001029F8">
      <w:pPr>
        <w:spacing w:after="0"/>
        <w:ind w:left="710"/>
        <w:jc w:val="both"/>
        <w:rPr>
          <w:rFonts w:ascii="Times New Roman" w:hAnsi="Times New Roman"/>
        </w:rPr>
      </w:pPr>
      <w:r w:rsidRPr="000E0DBA">
        <w:rPr>
          <w:rFonts w:ascii="Times New Roman" w:hAnsi="Times New Roman"/>
        </w:rPr>
        <w:t>-  ра</w:t>
      </w:r>
      <w:r w:rsidR="001029F8">
        <w:rPr>
          <w:rFonts w:ascii="Times New Roman" w:hAnsi="Times New Roman"/>
        </w:rPr>
        <w:t>счет стоимости  (приложение №3).</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9D257C">
      <w:pPr>
        <w:pStyle w:val="ad"/>
        <w:numPr>
          <w:ilvl w:val="0"/>
          <w:numId w:val="2"/>
        </w:numPr>
        <w:tabs>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1457EC" w:rsidP="0008462F">
      <w:pPr>
        <w:jc w:val="both"/>
        <w:rPr>
          <w:rFonts w:ascii="Times New Roman" w:hAnsi="Times New Roman"/>
        </w:rPr>
      </w:pPr>
      <w:r>
        <w:rPr>
          <w:rFonts w:ascii="Times New Roman" w:hAnsi="Times New Roman"/>
        </w:rPr>
        <w:t xml:space="preserve"> </w:t>
      </w:r>
    </w:p>
    <w:p w:rsidR="00C022BF" w:rsidRPr="006E7635" w:rsidRDefault="001457EC" w:rsidP="0008462F">
      <w:pPr>
        <w:jc w:val="both"/>
        <w:rPr>
          <w:rFonts w:ascii="Times New Roman" w:hAnsi="Times New Roman"/>
        </w:rPr>
      </w:pPr>
      <w:r>
        <w:rPr>
          <w:rFonts w:ascii="Times New Roman" w:hAnsi="Times New Roman"/>
        </w:rPr>
        <w:t xml:space="preserve">  </w:t>
      </w:r>
      <w:r w:rsidR="00443168"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9D257C" w:rsidRDefault="009D257C" w:rsidP="001457EC">
      <w:pPr>
        <w:pStyle w:val="Times12"/>
        <w:ind w:firstLine="0"/>
        <w:rPr>
          <w:b/>
          <w:bCs w:val="0"/>
          <w:szCs w:val="24"/>
        </w:rPr>
      </w:pPr>
    </w:p>
    <w:p w:rsidR="004D35A7" w:rsidRDefault="004D35A7" w:rsidP="001457EC">
      <w:pPr>
        <w:pStyle w:val="Times12"/>
        <w:ind w:firstLine="0"/>
        <w:rPr>
          <w:b/>
          <w:bCs w:val="0"/>
          <w:szCs w:val="24"/>
        </w:rPr>
      </w:pPr>
    </w:p>
    <w:p w:rsidR="00ED0E99" w:rsidRDefault="00ED0E99"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33408D" w:rsidRDefault="0033408D" w:rsidP="004A1459">
      <w:pPr>
        <w:pStyle w:val="a3"/>
        <w:rPr>
          <w:rFonts w:ascii="Times New Roman" w:hAnsi="Times New Roman"/>
          <w:b/>
          <w:sz w:val="24"/>
          <w:szCs w:val="24"/>
        </w:rPr>
      </w:pPr>
    </w:p>
    <w:p w:rsidR="004A1459" w:rsidRPr="004A1459" w:rsidRDefault="004A1459" w:rsidP="004A1459">
      <w:pPr>
        <w:jc w:val="center"/>
        <w:rPr>
          <w:rFonts w:ascii="Times New Roman" w:hAnsi="Times New Roman"/>
          <w:b/>
        </w:rPr>
      </w:pPr>
      <w:r w:rsidRPr="004A1459">
        <w:rPr>
          <w:rFonts w:ascii="Times New Roman" w:hAnsi="Times New Roman"/>
          <w:b/>
        </w:rPr>
        <w:t xml:space="preserve">Техническое задание </w:t>
      </w:r>
    </w:p>
    <w:p w:rsidR="004A1459" w:rsidRPr="004A1459" w:rsidRDefault="004A1459" w:rsidP="004A1459">
      <w:pPr>
        <w:pStyle w:val="ConsPlusNormal"/>
        <w:tabs>
          <w:tab w:val="left" w:pos="1134"/>
        </w:tabs>
        <w:ind w:firstLine="0"/>
        <w:jc w:val="center"/>
        <w:rPr>
          <w:rFonts w:ascii="Times New Roman" w:hAnsi="Times New Roman" w:cs="Times New Roman"/>
          <w:sz w:val="28"/>
          <w:szCs w:val="28"/>
        </w:rPr>
      </w:pPr>
      <w:r w:rsidRPr="004A1459">
        <w:rPr>
          <w:rFonts w:ascii="Times New Roman" w:hAnsi="Times New Roman" w:cs="Times New Roman"/>
        </w:rPr>
        <w:t xml:space="preserve">на оказание услуг </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b/>
        </w:rPr>
        <w:t>1.</w:t>
      </w:r>
      <w:r w:rsidRPr="004A1459">
        <w:rPr>
          <w:rFonts w:ascii="Times New Roman" w:hAnsi="Times New Roman"/>
        </w:rPr>
        <w:t xml:space="preserve">  </w:t>
      </w:r>
      <w:r w:rsidRPr="004A1459">
        <w:rPr>
          <w:rFonts w:ascii="Times New Roman" w:hAnsi="Times New Roman"/>
          <w:b/>
        </w:rPr>
        <w:t>Наименование объекта, местонахождение объекта:</w:t>
      </w:r>
      <w:r w:rsidRPr="004A1459">
        <w:rPr>
          <w:rFonts w:ascii="Times New Roman" w:hAnsi="Times New Roman"/>
        </w:rPr>
        <w:t xml:space="preserve"> </w:t>
      </w:r>
      <w:proofErr w:type="gramStart"/>
      <w:r w:rsidRPr="004A1459">
        <w:rPr>
          <w:rFonts w:ascii="Times New Roman" w:hAnsi="Times New Roman"/>
        </w:rPr>
        <w:t xml:space="preserve">По месту нахождения заказчика: отбор проб  питьевой воды на микробиологические и радиологические показатели; отбор проб очищенной сточной воды и природной воды реки Пим на микробиологические, патогенные и </w:t>
      </w:r>
      <w:proofErr w:type="spellStart"/>
      <w:r w:rsidRPr="004A1459">
        <w:rPr>
          <w:rFonts w:ascii="Times New Roman" w:hAnsi="Times New Roman"/>
        </w:rPr>
        <w:t>паразитологические</w:t>
      </w:r>
      <w:proofErr w:type="spellEnd"/>
      <w:r w:rsidRPr="004A1459">
        <w:rPr>
          <w:rFonts w:ascii="Times New Roman" w:hAnsi="Times New Roman"/>
        </w:rPr>
        <w:t xml:space="preserve"> показатели (перечень отбора проб контрольных точек по городу </w:t>
      </w:r>
      <w:proofErr w:type="spellStart"/>
      <w:r w:rsidRPr="004A1459">
        <w:rPr>
          <w:rFonts w:ascii="Times New Roman" w:hAnsi="Times New Roman"/>
        </w:rPr>
        <w:t>Лянтор</w:t>
      </w:r>
      <w:proofErr w:type="spellEnd"/>
      <w:r w:rsidRPr="004A1459">
        <w:rPr>
          <w:rFonts w:ascii="Times New Roman" w:hAnsi="Times New Roman"/>
        </w:rPr>
        <w:t>:</w:t>
      </w:r>
      <w:proofErr w:type="gramEnd"/>
      <w:r w:rsidRPr="004A1459">
        <w:rPr>
          <w:rFonts w:ascii="Times New Roman" w:hAnsi="Times New Roman"/>
        </w:rPr>
        <w:t xml:space="preserve"> ЦТП № 1(</w:t>
      </w:r>
      <w:proofErr w:type="spellStart"/>
      <w:proofErr w:type="gramStart"/>
      <w:r w:rsidRPr="004A1459">
        <w:rPr>
          <w:rFonts w:ascii="Times New Roman" w:hAnsi="Times New Roman"/>
        </w:rPr>
        <w:t>м-он</w:t>
      </w:r>
      <w:proofErr w:type="spellEnd"/>
      <w:proofErr w:type="gramEnd"/>
      <w:r w:rsidRPr="004A1459">
        <w:rPr>
          <w:rFonts w:ascii="Times New Roman" w:hAnsi="Times New Roman"/>
        </w:rPr>
        <w:t xml:space="preserve"> №1 строение 83/1); ЦТП № 2(</w:t>
      </w:r>
      <w:proofErr w:type="spellStart"/>
      <w:r w:rsidRPr="004A1459">
        <w:rPr>
          <w:rFonts w:ascii="Times New Roman" w:hAnsi="Times New Roman"/>
        </w:rPr>
        <w:t>м-он</w:t>
      </w:r>
      <w:proofErr w:type="spellEnd"/>
      <w:r w:rsidRPr="004A1459">
        <w:rPr>
          <w:rFonts w:ascii="Times New Roman" w:hAnsi="Times New Roman"/>
        </w:rPr>
        <w:t xml:space="preserve"> №1 строение 9/1); </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rPr>
        <w:t>ЦТП № 3 (ул</w:t>
      </w:r>
      <w:proofErr w:type="gramStart"/>
      <w:r w:rsidRPr="004A1459">
        <w:rPr>
          <w:rFonts w:ascii="Times New Roman" w:hAnsi="Times New Roman"/>
        </w:rPr>
        <w:t>.Э</w:t>
      </w:r>
      <w:proofErr w:type="gramEnd"/>
      <w:r w:rsidRPr="004A1459">
        <w:rPr>
          <w:rFonts w:ascii="Times New Roman" w:hAnsi="Times New Roman"/>
        </w:rPr>
        <w:t xml:space="preserve">стонских Дорожников,25/1); ЦТП № 4 (ул. </w:t>
      </w:r>
      <w:proofErr w:type="spellStart"/>
      <w:r w:rsidRPr="004A1459">
        <w:rPr>
          <w:rFonts w:ascii="Times New Roman" w:hAnsi="Times New Roman"/>
        </w:rPr>
        <w:t>Назаргалиева</w:t>
      </w:r>
      <w:proofErr w:type="spellEnd"/>
      <w:r w:rsidRPr="004A1459">
        <w:rPr>
          <w:rFonts w:ascii="Times New Roman" w:hAnsi="Times New Roman"/>
        </w:rPr>
        <w:t xml:space="preserve"> ,строение 12/1); </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rPr>
        <w:t>ЦТП № 5(ул</w:t>
      </w:r>
      <w:proofErr w:type="gramStart"/>
      <w:r w:rsidRPr="004A1459">
        <w:rPr>
          <w:rFonts w:ascii="Times New Roman" w:hAnsi="Times New Roman"/>
        </w:rPr>
        <w:t>.М</w:t>
      </w:r>
      <w:proofErr w:type="gramEnd"/>
      <w:r w:rsidRPr="004A1459">
        <w:rPr>
          <w:rFonts w:ascii="Times New Roman" w:hAnsi="Times New Roman"/>
        </w:rPr>
        <w:t>агистральная, строение 28/1); ЦТП № 6 (Национальный поселок ,строение 19/1); ЦТП № 7(</w:t>
      </w:r>
      <w:proofErr w:type="spellStart"/>
      <w:r w:rsidRPr="004A1459">
        <w:rPr>
          <w:rFonts w:ascii="Times New Roman" w:hAnsi="Times New Roman"/>
        </w:rPr>
        <w:t>м-он</w:t>
      </w:r>
      <w:proofErr w:type="spellEnd"/>
      <w:r w:rsidRPr="004A1459">
        <w:rPr>
          <w:rFonts w:ascii="Times New Roman" w:hAnsi="Times New Roman"/>
        </w:rPr>
        <w:t xml:space="preserve"> № 6, 40/1); ЦТП № 9(</w:t>
      </w:r>
      <w:proofErr w:type="spellStart"/>
      <w:r w:rsidRPr="004A1459">
        <w:rPr>
          <w:rFonts w:ascii="Times New Roman" w:hAnsi="Times New Roman"/>
        </w:rPr>
        <w:t>м-он</w:t>
      </w:r>
      <w:proofErr w:type="spellEnd"/>
      <w:r w:rsidRPr="004A1459">
        <w:rPr>
          <w:rFonts w:ascii="Times New Roman" w:hAnsi="Times New Roman"/>
        </w:rPr>
        <w:t xml:space="preserve"> №4 строение 29/1); ЦТП № 2 микрорайона №5 (</w:t>
      </w:r>
      <w:proofErr w:type="spellStart"/>
      <w:r w:rsidRPr="004A1459">
        <w:rPr>
          <w:rFonts w:ascii="Times New Roman" w:hAnsi="Times New Roman"/>
        </w:rPr>
        <w:t>м-он</w:t>
      </w:r>
      <w:proofErr w:type="spellEnd"/>
      <w:r w:rsidRPr="004A1459">
        <w:rPr>
          <w:rFonts w:ascii="Times New Roman" w:hAnsi="Times New Roman"/>
        </w:rPr>
        <w:t xml:space="preserve"> №5); ЦТП № 11 (</w:t>
      </w:r>
      <w:proofErr w:type="spellStart"/>
      <w:r w:rsidRPr="004A1459">
        <w:rPr>
          <w:rFonts w:ascii="Times New Roman" w:hAnsi="Times New Roman"/>
        </w:rPr>
        <w:t>м-он</w:t>
      </w:r>
      <w:proofErr w:type="spellEnd"/>
      <w:r w:rsidRPr="004A1459">
        <w:rPr>
          <w:rFonts w:ascii="Times New Roman" w:hAnsi="Times New Roman"/>
        </w:rPr>
        <w:t xml:space="preserve"> № 5  строение 3/1); ЦТП №13 (ул. Набережная ,37/1); ЦТП № 33 (ул. Нефтяников); ЦТП № 42(ул. </w:t>
      </w:r>
      <w:proofErr w:type="gramStart"/>
      <w:r w:rsidRPr="004A1459">
        <w:rPr>
          <w:rFonts w:ascii="Times New Roman" w:hAnsi="Times New Roman"/>
        </w:rPr>
        <w:t>Адыгейская</w:t>
      </w:r>
      <w:proofErr w:type="gramEnd"/>
      <w:r w:rsidRPr="004A1459">
        <w:rPr>
          <w:rFonts w:ascii="Times New Roman" w:hAnsi="Times New Roman"/>
        </w:rPr>
        <w:t xml:space="preserve"> 22/1); ЦТП № 51(</w:t>
      </w:r>
      <w:proofErr w:type="spellStart"/>
      <w:r w:rsidRPr="004A1459">
        <w:rPr>
          <w:rFonts w:ascii="Times New Roman" w:hAnsi="Times New Roman"/>
        </w:rPr>
        <w:t>м-он</w:t>
      </w:r>
      <w:proofErr w:type="spellEnd"/>
      <w:r w:rsidRPr="004A1459">
        <w:rPr>
          <w:rFonts w:ascii="Times New Roman" w:hAnsi="Times New Roman"/>
        </w:rPr>
        <w:t xml:space="preserve"> № 10 строение 7/1); ЦТП № 56 (</w:t>
      </w:r>
      <w:proofErr w:type="spellStart"/>
      <w:r w:rsidRPr="004A1459">
        <w:rPr>
          <w:rFonts w:ascii="Times New Roman" w:hAnsi="Times New Roman"/>
        </w:rPr>
        <w:t>м-он</w:t>
      </w:r>
      <w:proofErr w:type="spellEnd"/>
      <w:r w:rsidRPr="004A1459">
        <w:rPr>
          <w:rFonts w:ascii="Times New Roman" w:hAnsi="Times New Roman"/>
        </w:rPr>
        <w:t xml:space="preserve"> № 6 ,23/1); ЦТП № 70 (</w:t>
      </w:r>
      <w:proofErr w:type="spellStart"/>
      <w:r w:rsidRPr="004A1459">
        <w:rPr>
          <w:rFonts w:ascii="Times New Roman" w:hAnsi="Times New Roman"/>
        </w:rPr>
        <w:t>м-он</w:t>
      </w:r>
      <w:proofErr w:type="spellEnd"/>
      <w:r w:rsidRPr="004A1459">
        <w:rPr>
          <w:rFonts w:ascii="Times New Roman" w:hAnsi="Times New Roman"/>
        </w:rPr>
        <w:t xml:space="preserve"> № 2 строение 19/1); ЦТП № 73 (</w:t>
      </w:r>
      <w:proofErr w:type="spellStart"/>
      <w:r w:rsidRPr="004A1459">
        <w:rPr>
          <w:rFonts w:ascii="Times New Roman" w:hAnsi="Times New Roman"/>
        </w:rPr>
        <w:t>м-он</w:t>
      </w:r>
      <w:proofErr w:type="spellEnd"/>
      <w:r w:rsidRPr="004A1459">
        <w:rPr>
          <w:rFonts w:ascii="Times New Roman" w:hAnsi="Times New Roman"/>
        </w:rPr>
        <w:t xml:space="preserve"> 7, 48/1); ЦТП № 76 (</w:t>
      </w:r>
      <w:proofErr w:type="spellStart"/>
      <w:r w:rsidRPr="004A1459">
        <w:rPr>
          <w:rFonts w:ascii="Times New Roman" w:hAnsi="Times New Roman"/>
        </w:rPr>
        <w:t>м-он</w:t>
      </w:r>
      <w:proofErr w:type="spellEnd"/>
      <w:r w:rsidRPr="004A1459">
        <w:rPr>
          <w:rFonts w:ascii="Times New Roman" w:hAnsi="Times New Roman"/>
        </w:rPr>
        <w:t xml:space="preserve"> № 3 строение 19/1); ЦТП № 77 (</w:t>
      </w:r>
      <w:proofErr w:type="spellStart"/>
      <w:r w:rsidRPr="004A1459">
        <w:rPr>
          <w:rFonts w:ascii="Times New Roman" w:hAnsi="Times New Roman"/>
        </w:rPr>
        <w:t>м-он</w:t>
      </w:r>
      <w:proofErr w:type="spellEnd"/>
      <w:r w:rsidRPr="004A1459">
        <w:rPr>
          <w:rFonts w:ascii="Times New Roman" w:hAnsi="Times New Roman"/>
        </w:rPr>
        <w:t xml:space="preserve"> № 3 , 50/1); </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rPr>
        <w:t xml:space="preserve">1 мкр.д.21/3; 2 </w:t>
      </w:r>
      <w:proofErr w:type="spellStart"/>
      <w:r w:rsidRPr="004A1459">
        <w:rPr>
          <w:rFonts w:ascii="Times New Roman" w:hAnsi="Times New Roman"/>
        </w:rPr>
        <w:t>мкр</w:t>
      </w:r>
      <w:proofErr w:type="spellEnd"/>
      <w:r w:rsidRPr="004A1459">
        <w:rPr>
          <w:rFonts w:ascii="Times New Roman" w:hAnsi="Times New Roman"/>
        </w:rPr>
        <w:t xml:space="preserve">. д.51; 3 </w:t>
      </w:r>
      <w:proofErr w:type="spellStart"/>
      <w:r w:rsidRPr="004A1459">
        <w:rPr>
          <w:rFonts w:ascii="Times New Roman" w:hAnsi="Times New Roman"/>
        </w:rPr>
        <w:t>мкр</w:t>
      </w:r>
      <w:proofErr w:type="spellEnd"/>
      <w:r w:rsidRPr="004A1459">
        <w:rPr>
          <w:rFonts w:ascii="Times New Roman" w:hAnsi="Times New Roman"/>
        </w:rPr>
        <w:t xml:space="preserve">. д.2; 4 </w:t>
      </w:r>
      <w:proofErr w:type="spellStart"/>
      <w:r w:rsidRPr="004A1459">
        <w:rPr>
          <w:rFonts w:ascii="Times New Roman" w:hAnsi="Times New Roman"/>
        </w:rPr>
        <w:t>мкр</w:t>
      </w:r>
      <w:proofErr w:type="spellEnd"/>
      <w:r w:rsidRPr="004A1459">
        <w:rPr>
          <w:rFonts w:ascii="Times New Roman" w:hAnsi="Times New Roman"/>
        </w:rPr>
        <w:t xml:space="preserve">. д.9; 5 </w:t>
      </w:r>
      <w:proofErr w:type="spellStart"/>
      <w:r w:rsidRPr="004A1459">
        <w:rPr>
          <w:rFonts w:ascii="Times New Roman" w:hAnsi="Times New Roman"/>
        </w:rPr>
        <w:t>мкр</w:t>
      </w:r>
      <w:proofErr w:type="spellEnd"/>
      <w:r w:rsidRPr="004A1459">
        <w:rPr>
          <w:rFonts w:ascii="Times New Roman" w:hAnsi="Times New Roman"/>
        </w:rPr>
        <w:t xml:space="preserve">. д. 5; 6 </w:t>
      </w:r>
      <w:proofErr w:type="spellStart"/>
      <w:r w:rsidRPr="004A1459">
        <w:rPr>
          <w:rFonts w:ascii="Times New Roman" w:hAnsi="Times New Roman"/>
        </w:rPr>
        <w:t>мкр</w:t>
      </w:r>
      <w:proofErr w:type="spellEnd"/>
      <w:r w:rsidRPr="004A1459">
        <w:rPr>
          <w:rFonts w:ascii="Times New Roman" w:hAnsi="Times New Roman"/>
        </w:rPr>
        <w:t xml:space="preserve">. д.32; 7 </w:t>
      </w:r>
      <w:proofErr w:type="spellStart"/>
      <w:r w:rsidRPr="004A1459">
        <w:rPr>
          <w:rFonts w:ascii="Times New Roman" w:hAnsi="Times New Roman"/>
        </w:rPr>
        <w:t>мкр</w:t>
      </w:r>
      <w:proofErr w:type="spellEnd"/>
      <w:r w:rsidRPr="004A1459">
        <w:rPr>
          <w:rFonts w:ascii="Times New Roman" w:hAnsi="Times New Roman"/>
        </w:rPr>
        <w:t xml:space="preserve">. д.3; 10 </w:t>
      </w:r>
      <w:proofErr w:type="spellStart"/>
      <w:r w:rsidRPr="004A1459">
        <w:rPr>
          <w:rFonts w:ascii="Times New Roman" w:hAnsi="Times New Roman"/>
        </w:rPr>
        <w:t>мкр</w:t>
      </w:r>
      <w:proofErr w:type="spellEnd"/>
      <w:r w:rsidRPr="004A1459">
        <w:rPr>
          <w:rFonts w:ascii="Times New Roman" w:hAnsi="Times New Roman"/>
        </w:rPr>
        <w:t xml:space="preserve">. д. 31; Вахтовый поселок д. 10;  Хантыйский пос. д.12;   ул. Согласия д.6; </w:t>
      </w:r>
    </w:p>
    <w:p w:rsidR="004A1459" w:rsidRPr="004A1459" w:rsidRDefault="004A1459" w:rsidP="00F263BB">
      <w:pPr>
        <w:spacing w:after="0"/>
        <w:jc w:val="both"/>
        <w:rPr>
          <w:rFonts w:ascii="Times New Roman" w:hAnsi="Times New Roman"/>
        </w:rPr>
      </w:pPr>
      <w:r w:rsidRPr="004A1459">
        <w:rPr>
          <w:rFonts w:ascii="Times New Roman" w:hAnsi="Times New Roman"/>
        </w:rPr>
        <w:t xml:space="preserve">ул. </w:t>
      </w:r>
      <w:proofErr w:type="gramStart"/>
      <w:r w:rsidRPr="004A1459">
        <w:rPr>
          <w:rFonts w:ascii="Times New Roman" w:hAnsi="Times New Roman"/>
        </w:rPr>
        <w:t>Магистральная</w:t>
      </w:r>
      <w:proofErr w:type="gramEnd"/>
      <w:r w:rsidRPr="004A1459">
        <w:rPr>
          <w:rFonts w:ascii="Times New Roman" w:hAnsi="Times New Roman"/>
        </w:rPr>
        <w:t xml:space="preserve"> ,5 (Водозаборные очистные сооружения №1);  ул. Объездная,30 (Канализационные очистные сооружения КОС-7000).    </w:t>
      </w:r>
    </w:p>
    <w:p w:rsidR="00F263BB" w:rsidRDefault="004A1459" w:rsidP="00F263BB">
      <w:pPr>
        <w:jc w:val="both"/>
        <w:rPr>
          <w:rFonts w:ascii="Times New Roman" w:hAnsi="Times New Roman"/>
        </w:rPr>
      </w:pPr>
      <w:r w:rsidRPr="004A1459">
        <w:rPr>
          <w:rFonts w:ascii="Times New Roman" w:hAnsi="Times New Roman"/>
        </w:rPr>
        <w:t xml:space="preserve">По месту нахождения исполнителя (подрядчика):  исследование питьевой воды по микробиологическим и радиологическим показателям; исследование очищенной сточной воды и природной воды реки Пим по микробиологическим, патогенным и </w:t>
      </w:r>
      <w:proofErr w:type="spellStart"/>
      <w:r w:rsidRPr="004A1459">
        <w:rPr>
          <w:rFonts w:ascii="Times New Roman" w:hAnsi="Times New Roman"/>
        </w:rPr>
        <w:t>паразитологическим</w:t>
      </w:r>
      <w:proofErr w:type="spellEnd"/>
      <w:r w:rsidRPr="004A1459">
        <w:rPr>
          <w:rFonts w:ascii="Times New Roman" w:hAnsi="Times New Roman"/>
        </w:rPr>
        <w:t xml:space="preserve"> показателям. Выдача результатов каждой исследуемой пробы, отдельным протоколом заказчику с заключением.</w:t>
      </w:r>
    </w:p>
    <w:p w:rsidR="003758C5" w:rsidRPr="004A1459" w:rsidRDefault="004A1459" w:rsidP="00F263BB">
      <w:pPr>
        <w:jc w:val="both"/>
        <w:rPr>
          <w:rFonts w:ascii="Times New Roman" w:hAnsi="Times New Roman"/>
        </w:rPr>
      </w:pPr>
      <w:r w:rsidRPr="004A1459">
        <w:rPr>
          <w:rFonts w:ascii="Times New Roman" w:hAnsi="Times New Roman"/>
          <w:b/>
        </w:rPr>
        <w:t xml:space="preserve">2. Объемы, виды работ, услуг:  </w:t>
      </w:r>
      <w:r w:rsidRPr="004A1459">
        <w:rPr>
          <w:rFonts w:ascii="Times New Roman" w:hAnsi="Times New Roman"/>
        </w:rPr>
        <w:t>(предоставляются  копии утвержденных дефектных ведомостей, описей работ, сметно-локального расчёта)</w:t>
      </w:r>
    </w:p>
    <w:p w:rsidR="004A1459" w:rsidRPr="004A1459" w:rsidRDefault="004A1459" w:rsidP="004A1459">
      <w:pPr>
        <w:pStyle w:val="ConsNonformat"/>
        <w:widowControl/>
        <w:jc w:val="center"/>
        <w:rPr>
          <w:rFonts w:ascii="Times New Roman" w:hAnsi="Times New Roman"/>
          <w:b/>
          <w:bCs/>
          <w:sz w:val="22"/>
          <w:szCs w:val="22"/>
        </w:rPr>
      </w:pPr>
      <w:r w:rsidRPr="004A1459">
        <w:rPr>
          <w:rFonts w:ascii="Times New Roman" w:hAnsi="Times New Roman"/>
          <w:b/>
          <w:bCs/>
          <w:sz w:val="22"/>
          <w:szCs w:val="22"/>
        </w:rPr>
        <w:t>ГРАФИК</w:t>
      </w:r>
    </w:p>
    <w:p w:rsidR="004A1459" w:rsidRPr="004A1459" w:rsidRDefault="004A1459" w:rsidP="004A1459">
      <w:pPr>
        <w:pStyle w:val="ConsNonformat"/>
        <w:widowControl/>
        <w:jc w:val="center"/>
        <w:rPr>
          <w:rFonts w:ascii="Times New Roman" w:hAnsi="Times New Roman"/>
          <w:b/>
          <w:bCs/>
          <w:sz w:val="22"/>
          <w:szCs w:val="22"/>
        </w:rPr>
      </w:pPr>
      <w:r w:rsidRPr="004A1459">
        <w:rPr>
          <w:rFonts w:ascii="Times New Roman" w:hAnsi="Times New Roman"/>
          <w:b/>
          <w:bCs/>
          <w:sz w:val="22"/>
          <w:szCs w:val="22"/>
        </w:rPr>
        <w:t xml:space="preserve">отбора и исследования питьевой воды по </w:t>
      </w:r>
      <w:proofErr w:type="gramStart"/>
      <w:r w:rsidRPr="004A1459">
        <w:rPr>
          <w:rFonts w:ascii="Times New Roman" w:hAnsi="Times New Roman"/>
          <w:b/>
          <w:bCs/>
          <w:sz w:val="22"/>
          <w:szCs w:val="22"/>
        </w:rPr>
        <w:t>микробиологическим</w:t>
      </w:r>
      <w:proofErr w:type="gramEnd"/>
      <w:r w:rsidRPr="004A1459">
        <w:rPr>
          <w:rFonts w:ascii="Times New Roman" w:hAnsi="Times New Roman"/>
          <w:b/>
          <w:bCs/>
          <w:sz w:val="22"/>
          <w:szCs w:val="22"/>
        </w:rPr>
        <w:t xml:space="preserve"> </w:t>
      </w:r>
    </w:p>
    <w:p w:rsidR="004A1459" w:rsidRPr="004A1459" w:rsidRDefault="004A1459" w:rsidP="004A1459">
      <w:pPr>
        <w:pStyle w:val="ConsNonformat"/>
        <w:widowControl/>
        <w:jc w:val="center"/>
        <w:rPr>
          <w:rFonts w:ascii="Times New Roman" w:hAnsi="Times New Roman"/>
          <w:b/>
          <w:bCs/>
          <w:sz w:val="22"/>
          <w:szCs w:val="22"/>
        </w:rPr>
      </w:pPr>
      <w:r w:rsidRPr="004A1459">
        <w:rPr>
          <w:rFonts w:ascii="Times New Roman" w:hAnsi="Times New Roman"/>
          <w:b/>
          <w:bCs/>
          <w:sz w:val="22"/>
          <w:szCs w:val="22"/>
        </w:rPr>
        <w:t xml:space="preserve">и радиологическим показателям, </w:t>
      </w:r>
    </w:p>
    <w:p w:rsidR="004A1459" w:rsidRPr="004A1459" w:rsidRDefault="004A1459" w:rsidP="004A1459">
      <w:pPr>
        <w:pStyle w:val="ConsNonformat"/>
        <w:widowControl/>
        <w:jc w:val="center"/>
        <w:rPr>
          <w:rFonts w:ascii="Times New Roman" w:hAnsi="Times New Roman"/>
          <w:b/>
          <w:bCs/>
          <w:sz w:val="22"/>
          <w:szCs w:val="22"/>
        </w:rPr>
      </w:pPr>
      <w:r w:rsidRPr="004A1459">
        <w:rPr>
          <w:rFonts w:ascii="Times New Roman" w:hAnsi="Times New Roman"/>
          <w:b/>
          <w:bCs/>
          <w:sz w:val="22"/>
          <w:szCs w:val="22"/>
        </w:rPr>
        <w:t xml:space="preserve">сточной очищенной воды и природной воды реки Пим по микробиологическим, патогенным и </w:t>
      </w:r>
      <w:proofErr w:type="spellStart"/>
      <w:r w:rsidRPr="004A1459">
        <w:rPr>
          <w:rFonts w:ascii="Times New Roman" w:hAnsi="Times New Roman"/>
          <w:b/>
          <w:bCs/>
          <w:sz w:val="22"/>
          <w:szCs w:val="22"/>
        </w:rPr>
        <w:t>паразитологическим</w:t>
      </w:r>
      <w:proofErr w:type="spellEnd"/>
      <w:r w:rsidRPr="004A1459">
        <w:rPr>
          <w:rFonts w:ascii="Times New Roman" w:hAnsi="Times New Roman"/>
          <w:b/>
          <w:bCs/>
          <w:sz w:val="22"/>
          <w:szCs w:val="22"/>
        </w:rPr>
        <w:t xml:space="preserve"> показателям</w:t>
      </w:r>
    </w:p>
    <w:p w:rsidR="004A1459" w:rsidRPr="004A1459" w:rsidRDefault="004A1459" w:rsidP="004A1459">
      <w:pPr>
        <w:pStyle w:val="ConsNonformat"/>
        <w:widowControl/>
        <w:jc w:val="center"/>
        <w:rPr>
          <w:rFonts w:ascii="Times New Roman" w:hAnsi="Times New Roman"/>
          <w:b/>
          <w:bCs/>
          <w:sz w:val="22"/>
          <w:szCs w:val="22"/>
        </w:rPr>
      </w:pPr>
      <w:r w:rsidRPr="004A1459">
        <w:rPr>
          <w:rFonts w:ascii="Times New Roman" w:hAnsi="Times New Roman"/>
          <w:b/>
          <w:bCs/>
          <w:sz w:val="22"/>
          <w:szCs w:val="22"/>
        </w:rPr>
        <w:t xml:space="preserve">на 2017 год (с января по декабрь) </w:t>
      </w:r>
    </w:p>
    <w:p w:rsidR="004A1459" w:rsidRPr="004A1459" w:rsidRDefault="004A1459" w:rsidP="004A1459">
      <w:pPr>
        <w:pStyle w:val="ConsNonformat"/>
        <w:widowControl/>
        <w:jc w:val="center"/>
        <w:rPr>
          <w:rFonts w:ascii="Times New Roman" w:hAnsi="Times New Roman"/>
          <w:b/>
          <w:bCs/>
          <w:sz w:val="22"/>
          <w:szCs w:val="22"/>
        </w:rPr>
      </w:pPr>
    </w:p>
    <w:tbl>
      <w:tblPr>
        <w:tblW w:w="10632" w:type="dxa"/>
        <w:tblInd w:w="-214" w:type="dxa"/>
        <w:tblLayout w:type="fixed"/>
        <w:tblCellMar>
          <w:left w:w="70" w:type="dxa"/>
          <w:right w:w="70" w:type="dxa"/>
        </w:tblCellMar>
        <w:tblLook w:val="0000"/>
      </w:tblPr>
      <w:tblGrid>
        <w:gridCol w:w="834"/>
        <w:gridCol w:w="966"/>
        <w:gridCol w:w="1350"/>
        <w:gridCol w:w="1710"/>
        <w:gridCol w:w="1730"/>
        <w:gridCol w:w="1333"/>
        <w:gridCol w:w="1433"/>
        <w:gridCol w:w="1276"/>
      </w:tblGrid>
      <w:tr w:rsidR="004A1459" w:rsidRPr="004A1459" w:rsidTr="004A1459">
        <w:trPr>
          <w:cantSplit/>
          <w:trHeight w:val="560"/>
        </w:trPr>
        <w:tc>
          <w:tcPr>
            <w:tcW w:w="834"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NN</w:t>
            </w:r>
          </w:p>
          <w:p w:rsidR="004A1459" w:rsidRPr="004A1459" w:rsidRDefault="004A1459" w:rsidP="00CA4FF6">
            <w:pPr>
              <w:pStyle w:val="ConsCell"/>
              <w:widowControl/>
              <w:jc w:val="center"/>
              <w:rPr>
                <w:rFonts w:ascii="Times New Roman" w:hAnsi="Times New Roman"/>
                <w:sz w:val="22"/>
                <w:szCs w:val="22"/>
              </w:rPr>
            </w:pPr>
            <w:proofErr w:type="spellStart"/>
            <w:proofErr w:type="gramStart"/>
            <w:r w:rsidRPr="004A1459">
              <w:rPr>
                <w:rFonts w:ascii="Times New Roman" w:hAnsi="Times New Roman"/>
                <w:sz w:val="22"/>
                <w:szCs w:val="22"/>
              </w:rPr>
              <w:t>п</w:t>
            </w:r>
            <w:proofErr w:type="spellEnd"/>
            <w:proofErr w:type="gramEnd"/>
            <w:r w:rsidRPr="004A1459">
              <w:rPr>
                <w:rFonts w:ascii="Times New Roman" w:hAnsi="Times New Roman"/>
                <w:sz w:val="22"/>
                <w:szCs w:val="22"/>
              </w:rPr>
              <w:t>/</w:t>
            </w:r>
            <w:proofErr w:type="spellStart"/>
            <w:r w:rsidRPr="004A1459">
              <w:rPr>
                <w:rFonts w:ascii="Times New Roman" w:hAnsi="Times New Roman"/>
                <w:sz w:val="22"/>
                <w:szCs w:val="22"/>
              </w:rPr>
              <w:t>п</w:t>
            </w:r>
            <w:proofErr w:type="spellEnd"/>
          </w:p>
        </w:tc>
        <w:tc>
          <w:tcPr>
            <w:tcW w:w="966"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Место отбора</w:t>
            </w:r>
          </w:p>
        </w:tc>
        <w:tc>
          <w:tcPr>
            <w:tcW w:w="1350" w:type="dxa"/>
            <w:tcBorders>
              <w:top w:val="single" w:sz="6" w:space="0" w:color="auto"/>
              <w:left w:val="single" w:sz="6" w:space="0" w:color="auto"/>
              <w:bottom w:val="single" w:sz="6" w:space="0" w:color="auto"/>
              <w:right w:val="single" w:sz="4"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Виды показателей</w:t>
            </w: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jc w:val="center"/>
              <w:rPr>
                <w:rFonts w:ascii="Times New Roman" w:hAnsi="Times New Roman"/>
                <w:snapToGrid w:val="0"/>
              </w:rPr>
            </w:pPr>
            <w:r w:rsidRPr="004A1459">
              <w:rPr>
                <w:rFonts w:ascii="Times New Roman" w:hAnsi="Times New Roman"/>
                <w:snapToGrid w:val="0"/>
              </w:rPr>
              <w:t>Перечень показателей</w:t>
            </w:r>
          </w:p>
          <w:p w:rsidR="004A1459" w:rsidRPr="004A1459" w:rsidRDefault="004A1459" w:rsidP="00CA4FF6">
            <w:pPr>
              <w:pStyle w:val="ConsCell"/>
              <w:widowControl/>
              <w:jc w:val="center"/>
              <w:rPr>
                <w:rFonts w:ascii="Times New Roman" w:hAnsi="Times New Roman"/>
                <w:sz w:val="22"/>
                <w:szCs w:val="22"/>
              </w:rPr>
            </w:pPr>
          </w:p>
        </w:tc>
        <w:tc>
          <w:tcPr>
            <w:tcW w:w="1730"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Точка отбора</w:t>
            </w:r>
          </w:p>
        </w:tc>
        <w:tc>
          <w:tcPr>
            <w:tcW w:w="1333"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Кратность исследований</w:t>
            </w:r>
          </w:p>
        </w:tc>
        <w:tc>
          <w:tcPr>
            <w:tcW w:w="1433"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Количество проб за 1 раз</w:t>
            </w:r>
          </w:p>
        </w:tc>
        <w:tc>
          <w:tcPr>
            <w:tcW w:w="1276" w:type="dxa"/>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Количество проб за год</w:t>
            </w:r>
          </w:p>
        </w:tc>
      </w:tr>
      <w:tr w:rsidR="004A1459" w:rsidRPr="004A1459" w:rsidTr="004A1459">
        <w:trPr>
          <w:trHeight w:val="240"/>
        </w:trPr>
        <w:tc>
          <w:tcPr>
            <w:tcW w:w="834" w:type="dxa"/>
            <w:vMerge w:val="restart"/>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w:t>
            </w:r>
          </w:p>
        </w:tc>
        <w:tc>
          <w:tcPr>
            <w:tcW w:w="966" w:type="dxa"/>
            <w:vMerge w:val="restart"/>
            <w:tcBorders>
              <w:top w:val="single" w:sz="6" w:space="0" w:color="auto"/>
              <w:left w:val="single" w:sz="6" w:space="0" w:color="auto"/>
              <w:right w:val="single" w:sz="6" w:space="0" w:color="auto"/>
            </w:tcBorders>
          </w:tcPr>
          <w:p w:rsidR="004A1459" w:rsidRPr="004A1459" w:rsidRDefault="004A1459" w:rsidP="00CA4FF6">
            <w:pPr>
              <w:rPr>
                <w:rFonts w:ascii="Times New Roman" w:hAnsi="Times New Roman"/>
              </w:rPr>
            </w:pPr>
            <w:r w:rsidRPr="004A1459">
              <w:rPr>
                <w:rFonts w:ascii="Times New Roman" w:hAnsi="Times New Roman"/>
              </w:rPr>
              <w:t>Водозаборные очистные сооружения</w:t>
            </w:r>
          </w:p>
        </w:tc>
        <w:tc>
          <w:tcPr>
            <w:tcW w:w="1350" w:type="dxa"/>
            <w:vMerge w:val="restart"/>
            <w:tcBorders>
              <w:top w:val="single" w:sz="6" w:space="0" w:color="auto"/>
              <w:left w:val="single" w:sz="6" w:space="0" w:color="auto"/>
              <w:right w:val="single" w:sz="4" w:space="0" w:color="auto"/>
            </w:tcBorders>
          </w:tcPr>
          <w:p w:rsidR="004A1459" w:rsidRPr="004A1459" w:rsidRDefault="004A1459" w:rsidP="00CA4FF6">
            <w:pPr>
              <w:rPr>
                <w:rFonts w:ascii="Times New Roman" w:hAnsi="Times New Roman"/>
              </w:rPr>
            </w:pPr>
            <w:r w:rsidRPr="004A1459">
              <w:rPr>
                <w:rFonts w:ascii="Times New Roman" w:hAnsi="Times New Roman"/>
              </w:rPr>
              <w:t>микробиологические</w:t>
            </w:r>
          </w:p>
          <w:p w:rsidR="004A1459" w:rsidRPr="004A1459" w:rsidRDefault="004A1459" w:rsidP="00CA4FF6">
            <w:pPr>
              <w:pStyle w:val="ConsCell"/>
              <w:widowControl/>
              <w:rPr>
                <w:rFonts w:ascii="Times New Roman" w:hAnsi="Times New Roman"/>
                <w:sz w:val="22"/>
                <w:szCs w:val="22"/>
              </w:rPr>
            </w:pPr>
          </w:p>
        </w:tc>
        <w:tc>
          <w:tcPr>
            <w:tcW w:w="1710" w:type="dxa"/>
            <w:vMerge w:val="restart"/>
            <w:tcBorders>
              <w:top w:val="single" w:sz="6" w:space="0" w:color="auto"/>
              <w:left w:val="single" w:sz="4"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ОКБ, ТКБ, ОМЧ</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Скважина</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квартал</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27 проб</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108 проб</w:t>
            </w:r>
          </w:p>
        </w:tc>
      </w:tr>
      <w:tr w:rsidR="004A1459" w:rsidRPr="004A1459" w:rsidTr="004A1459">
        <w:trPr>
          <w:trHeight w:val="240"/>
        </w:trPr>
        <w:tc>
          <w:tcPr>
            <w:tcW w:w="834" w:type="dxa"/>
            <w:vMerge/>
            <w:tcBorders>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right w:val="single" w:sz="4" w:space="0" w:color="auto"/>
            </w:tcBorders>
          </w:tcPr>
          <w:p w:rsidR="004A1459" w:rsidRPr="004A1459" w:rsidRDefault="004A1459" w:rsidP="00CA4FF6">
            <w:pPr>
              <w:pStyle w:val="ConsCell"/>
              <w:widowControl/>
              <w:rPr>
                <w:rFonts w:ascii="Times New Roman" w:hAnsi="Times New Roman"/>
                <w:sz w:val="22"/>
                <w:szCs w:val="22"/>
              </w:rPr>
            </w:pPr>
          </w:p>
        </w:tc>
        <w:tc>
          <w:tcPr>
            <w:tcW w:w="1710" w:type="dxa"/>
            <w:vMerge/>
            <w:tcBorders>
              <w:left w:val="single" w:sz="4"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Выход с ВОС</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неделю</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48 проб</w:t>
            </w:r>
          </w:p>
        </w:tc>
      </w:tr>
      <w:tr w:rsidR="004A1459" w:rsidRPr="004A1459" w:rsidTr="004A1459">
        <w:trPr>
          <w:trHeight w:val="240"/>
        </w:trPr>
        <w:tc>
          <w:tcPr>
            <w:tcW w:w="834" w:type="dxa"/>
            <w:vMerge/>
            <w:tcBorders>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bottom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4A1459" w:rsidRPr="004A1459" w:rsidRDefault="004A1459" w:rsidP="00CA4FF6">
            <w:pPr>
              <w:rPr>
                <w:rFonts w:ascii="Times New Roman" w:hAnsi="Times New Roman"/>
              </w:rPr>
            </w:pPr>
          </w:p>
        </w:tc>
        <w:tc>
          <w:tcPr>
            <w:tcW w:w="1710" w:type="dxa"/>
            <w:vMerge/>
            <w:tcBorders>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Выход с ВОС в паводковый период (апрель, май) </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2 </w:t>
            </w:r>
            <w:proofErr w:type="gramStart"/>
            <w:r w:rsidRPr="004A1459">
              <w:rPr>
                <w:rFonts w:ascii="Times New Roman" w:hAnsi="Times New Roman"/>
                <w:sz w:val="22"/>
                <w:szCs w:val="22"/>
              </w:rPr>
              <w:t>дополнительных</w:t>
            </w:r>
            <w:proofErr w:type="gramEnd"/>
            <w:r w:rsidRPr="004A1459">
              <w:rPr>
                <w:rFonts w:ascii="Times New Roman" w:hAnsi="Times New Roman"/>
                <w:sz w:val="22"/>
                <w:szCs w:val="22"/>
              </w:rPr>
              <w:t xml:space="preserve"> пробы</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 пробы</w:t>
            </w:r>
          </w:p>
        </w:tc>
      </w:tr>
      <w:tr w:rsidR="004A1459" w:rsidRPr="004A1459" w:rsidTr="004A1459">
        <w:trPr>
          <w:trHeight w:val="240"/>
        </w:trPr>
        <w:tc>
          <w:tcPr>
            <w:tcW w:w="834" w:type="dxa"/>
            <w:vMerge w:val="restart"/>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2</w:t>
            </w:r>
          </w:p>
        </w:tc>
        <w:tc>
          <w:tcPr>
            <w:tcW w:w="966" w:type="dxa"/>
            <w:vMerge w:val="restart"/>
            <w:tcBorders>
              <w:top w:val="single" w:sz="6" w:space="0" w:color="auto"/>
              <w:left w:val="single" w:sz="6" w:space="0" w:color="auto"/>
              <w:right w:val="single" w:sz="6" w:space="0" w:color="auto"/>
            </w:tcBorders>
          </w:tcPr>
          <w:p w:rsidR="004A1459" w:rsidRPr="004A1459" w:rsidRDefault="004A1459" w:rsidP="00CA4FF6">
            <w:pPr>
              <w:rPr>
                <w:rFonts w:ascii="Times New Roman" w:hAnsi="Times New Roman"/>
              </w:rPr>
            </w:pPr>
            <w:r w:rsidRPr="004A1459">
              <w:rPr>
                <w:rFonts w:ascii="Times New Roman" w:hAnsi="Times New Roman"/>
              </w:rPr>
              <w:t xml:space="preserve">Распределительная сеть </w:t>
            </w:r>
            <w:proofErr w:type="gramStart"/>
            <w:r w:rsidRPr="004A1459">
              <w:rPr>
                <w:rFonts w:ascii="Times New Roman" w:hAnsi="Times New Roman"/>
              </w:rPr>
              <w:t>г</w:t>
            </w:r>
            <w:proofErr w:type="gramEnd"/>
            <w:r w:rsidRPr="004A1459">
              <w:rPr>
                <w:rFonts w:ascii="Times New Roman" w:hAnsi="Times New Roman"/>
              </w:rPr>
              <w:t xml:space="preserve">. </w:t>
            </w:r>
            <w:proofErr w:type="spellStart"/>
            <w:r w:rsidRPr="004A1459">
              <w:rPr>
                <w:rFonts w:ascii="Times New Roman" w:hAnsi="Times New Roman"/>
              </w:rPr>
              <w:t>Лянтор</w:t>
            </w:r>
            <w:proofErr w:type="spellEnd"/>
          </w:p>
        </w:tc>
        <w:tc>
          <w:tcPr>
            <w:tcW w:w="1350" w:type="dxa"/>
            <w:vMerge w:val="restart"/>
            <w:tcBorders>
              <w:top w:val="single" w:sz="6" w:space="0" w:color="auto"/>
              <w:left w:val="single" w:sz="6" w:space="0" w:color="auto"/>
              <w:right w:val="single" w:sz="4" w:space="0" w:color="auto"/>
            </w:tcBorders>
          </w:tcPr>
          <w:p w:rsidR="004A1459" w:rsidRPr="004A1459" w:rsidRDefault="004A1459" w:rsidP="00CA4FF6">
            <w:pPr>
              <w:rPr>
                <w:rFonts w:ascii="Times New Roman" w:hAnsi="Times New Roman"/>
              </w:rPr>
            </w:pPr>
            <w:r w:rsidRPr="004A1459">
              <w:rPr>
                <w:rFonts w:ascii="Times New Roman" w:hAnsi="Times New Roman"/>
              </w:rPr>
              <w:t>микробиологические</w:t>
            </w:r>
          </w:p>
          <w:p w:rsidR="004A1459" w:rsidRPr="004A1459" w:rsidRDefault="004A1459" w:rsidP="00CA4FF6">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4"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ОКБ, ТКБ, ОМЧ</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Распределительная сеть холодного водоснабжения </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месяц</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30 проб</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360 проб</w:t>
            </w:r>
          </w:p>
        </w:tc>
      </w:tr>
      <w:tr w:rsidR="004A1459" w:rsidRPr="004A1459" w:rsidTr="004A1459">
        <w:trPr>
          <w:trHeight w:val="240"/>
        </w:trPr>
        <w:tc>
          <w:tcPr>
            <w:tcW w:w="834" w:type="dxa"/>
            <w:vMerge/>
            <w:tcBorders>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bottom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4A1459" w:rsidRPr="004A1459" w:rsidRDefault="004A1459" w:rsidP="00CA4FF6">
            <w:pPr>
              <w:rPr>
                <w:rFonts w:ascii="Times New Roman" w:hAnsi="Times New Roman"/>
              </w:rPr>
            </w:pPr>
          </w:p>
        </w:tc>
        <w:tc>
          <w:tcPr>
            <w:tcW w:w="1710" w:type="dxa"/>
            <w:tcBorders>
              <w:top w:val="single" w:sz="4"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ОКБ, ТКБ, ОМЧ, </w:t>
            </w:r>
            <w:proofErr w:type="spellStart"/>
            <w:r w:rsidRPr="004A1459">
              <w:rPr>
                <w:rFonts w:ascii="Times New Roman" w:hAnsi="Times New Roman"/>
                <w:sz w:val="22"/>
                <w:szCs w:val="22"/>
              </w:rPr>
              <w:t>Сульфитредуцирующие</w:t>
            </w:r>
            <w:proofErr w:type="spellEnd"/>
            <w:r w:rsidRPr="004A1459">
              <w:rPr>
                <w:rFonts w:ascii="Times New Roman" w:hAnsi="Times New Roman"/>
                <w:sz w:val="22"/>
                <w:szCs w:val="22"/>
              </w:rPr>
              <w:t xml:space="preserve"> </w:t>
            </w:r>
            <w:proofErr w:type="spellStart"/>
            <w:r w:rsidRPr="004A1459">
              <w:rPr>
                <w:rFonts w:ascii="Times New Roman" w:hAnsi="Times New Roman"/>
                <w:sz w:val="22"/>
                <w:szCs w:val="22"/>
              </w:rPr>
              <w:t>клостридии</w:t>
            </w:r>
            <w:proofErr w:type="spellEnd"/>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Распределительная сеть горячего водоснабжения </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квартал</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30 проб</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360 проб</w:t>
            </w:r>
          </w:p>
        </w:tc>
      </w:tr>
      <w:tr w:rsidR="004A1459" w:rsidRPr="004A1459" w:rsidTr="004A1459">
        <w:trPr>
          <w:trHeight w:val="240"/>
        </w:trPr>
        <w:tc>
          <w:tcPr>
            <w:tcW w:w="834" w:type="dxa"/>
            <w:vMerge w:val="restart"/>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lastRenderedPageBreak/>
              <w:t>3</w:t>
            </w:r>
          </w:p>
        </w:tc>
        <w:tc>
          <w:tcPr>
            <w:tcW w:w="966" w:type="dxa"/>
            <w:vMerge w:val="restart"/>
            <w:tcBorders>
              <w:top w:val="single" w:sz="6" w:space="0" w:color="auto"/>
              <w:left w:val="single" w:sz="6" w:space="0" w:color="auto"/>
              <w:right w:val="single" w:sz="6" w:space="0" w:color="auto"/>
            </w:tcBorders>
          </w:tcPr>
          <w:p w:rsidR="004A1459" w:rsidRPr="004A1459" w:rsidRDefault="004A1459" w:rsidP="00CA4FF6">
            <w:pPr>
              <w:rPr>
                <w:rFonts w:ascii="Times New Roman" w:hAnsi="Times New Roman"/>
              </w:rPr>
            </w:pPr>
            <w:r w:rsidRPr="004A1459">
              <w:rPr>
                <w:rFonts w:ascii="Times New Roman" w:hAnsi="Times New Roman"/>
              </w:rPr>
              <w:t>Водозаборные очистные сооружения</w:t>
            </w:r>
          </w:p>
        </w:tc>
        <w:tc>
          <w:tcPr>
            <w:tcW w:w="1350" w:type="dxa"/>
            <w:vMerge w:val="restart"/>
            <w:tcBorders>
              <w:top w:val="single" w:sz="6" w:space="0" w:color="auto"/>
              <w:left w:val="single" w:sz="6" w:space="0" w:color="auto"/>
              <w:right w:val="single" w:sz="4" w:space="0" w:color="auto"/>
            </w:tcBorders>
          </w:tcPr>
          <w:p w:rsidR="004A1459" w:rsidRPr="004A1459" w:rsidRDefault="004A1459" w:rsidP="00CA4FF6">
            <w:pPr>
              <w:rPr>
                <w:rFonts w:ascii="Times New Roman" w:hAnsi="Times New Roman"/>
              </w:rPr>
            </w:pPr>
            <w:r w:rsidRPr="004A1459">
              <w:rPr>
                <w:rFonts w:ascii="Times New Roman" w:hAnsi="Times New Roman"/>
              </w:rPr>
              <w:t>радиологические</w:t>
            </w:r>
          </w:p>
          <w:p w:rsidR="004A1459" w:rsidRPr="004A1459" w:rsidRDefault="004A1459" w:rsidP="00CA4FF6">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Удельная суммарная альфа-активность; удельная суммарная бета-активность</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Скважина</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год</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 пробы</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 пробы</w:t>
            </w:r>
          </w:p>
        </w:tc>
      </w:tr>
      <w:tr w:rsidR="004A1459" w:rsidRPr="004A1459" w:rsidTr="004A1459">
        <w:trPr>
          <w:trHeight w:val="240"/>
        </w:trPr>
        <w:tc>
          <w:tcPr>
            <w:tcW w:w="834" w:type="dxa"/>
            <w:vMerge/>
            <w:tcBorders>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bottom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4A1459" w:rsidRPr="004A1459" w:rsidRDefault="004A1459" w:rsidP="00CA4FF6">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Удельная суммарная альфа-активность; удельная суммарная бета-активность</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Выход с ВОС</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год</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r>
      <w:tr w:rsidR="004A1459" w:rsidRPr="004A1459" w:rsidTr="004A1459">
        <w:trPr>
          <w:trHeight w:val="240"/>
        </w:trPr>
        <w:tc>
          <w:tcPr>
            <w:tcW w:w="834" w:type="dxa"/>
            <w:vMerge w:val="restart"/>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w:t>
            </w:r>
          </w:p>
        </w:tc>
        <w:tc>
          <w:tcPr>
            <w:tcW w:w="966" w:type="dxa"/>
            <w:vMerge w:val="restart"/>
            <w:tcBorders>
              <w:top w:val="single" w:sz="6" w:space="0" w:color="auto"/>
              <w:left w:val="single" w:sz="6" w:space="0" w:color="auto"/>
              <w:right w:val="single" w:sz="6" w:space="0" w:color="auto"/>
            </w:tcBorders>
          </w:tcPr>
          <w:p w:rsidR="004A1459" w:rsidRPr="004A1459" w:rsidRDefault="004A1459" w:rsidP="00CA4FF6">
            <w:pPr>
              <w:rPr>
                <w:rFonts w:ascii="Times New Roman" w:hAnsi="Times New Roman"/>
              </w:rPr>
            </w:pPr>
            <w:r w:rsidRPr="004A1459">
              <w:rPr>
                <w:rFonts w:ascii="Times New Roman" w:hAnsi="Times New Roman"/>
              </w:rPr>
              <w:t>Канализационные очистные сооружения</w:t>
            </w:r>
          </w:p>
        </w:tc>
        <w:tc>
          <w:tcPr>
            <w:tcW w:w="1350" w:type="dxa"/>
            <w:vMerge w:val="restart"/>
            <w:tcBorders>
              <w:top w:val="single" w:sz="6" w:space="0" w:color="auto"/>
              <w:left w:val="single" w:sz="6" w:space="0" w:color="auto"/>
              <w:right w:val="single" w:sz="4" w:space="0" w:color="auto"/>
            </w:tcBorders>
          </w:tcPr>
          <w:p w:rsidR="004A1459" w:rsidRPr="004A1459" w:rsidRDefault="004A1459" w:rsidP="00CA4FF6">
            <w:pPr>
              <w:rPr>
                <w:rFonts w:ascii="Times New Roman" w:hAnsi="Times New Roman"/>
              </w:rPr>
            </w:pPr>
            <w:r w:rsidRPr="004A1459">
              <w:rPr>
                <w:rFonts w:ascii="Times New Roman" w:hAnsi="Times New Roman"/>
              </w:rPr>
              <w:t xml:space="preserve">микробиологические </w:t>
            </w: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ОКБ, ТКБ, </w:t>
            </w:r>
            <w:proofErr w:type="spellStart"/>
            <w:r w:rsidRPr="004A1459">
              <w:rPr>
                <w:rFonts w:ascii="Times New Roman" w:hAnsi="Times New Roman"/>
                <w:sz w:val="22"/>
                <w:szCs w:val="22"/>
              </w:rPr>
              <w:t>Колифаги</w:t>
            </w:r>
            <w:proofErr w:type="spellEnd"/>
            <w:r w:rsidRPr="004A1459">
              <w:rPr>
                <w:rFonts w:ascii="Times New Roman" w:hAnsi="Times New Roman"/>
                <w:sz w:val="22"/>
                <w:szCs w:val="22"/>
              </w:rPr>
              <w:t>, Энтерококки</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УДВ из </w:t>
            </w:r>
            <w:proofErr w:type="spellStart"/>
            <w:r w:rsidRPr="004A1459">
              <w:rPr>
                <w:rFonts w:ascii="Times New Roman" w:hAnsi="Times New Roman"/>
                <w:sz w:val="22"/>
                <w:szCs w:val="22"/>
              </w:rPr>
              <w:t>пробоотборного</w:t>
            </w:r>
            <w:proofErr w:type="spellEnd"/>
            <w:r w:rsidRPr="004A1459">
              <w:rPr>
                <w:rFonts w:ascii="Times New Roman" w:hAnsi="Times New Roman"/>
                <w:sz w:val="22"/>
                <w:szCs w:val="22"/>
              </w:rPr>
              <w:t xml:space="preserve"> крана после обеззараживания</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месяц</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12 проб</w:t>
            </w:r>
          </w:p>
        </w:tc>
      </w:tr>
      <w:tr w:rsidR="004A1459" w:rsidRPr="004A1459" w:rsidTr="004A1459">
        <w:trPr>
          <w:trHeight w:val="240"/>
        </w:trPr>
        <w:tc>
          <w:tcPr>
            <w:tcW w:w="834" w:type="dxa"/>
            <w:vMerge/>
            <w:tcBorders>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bottom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4A1459" w:rsidRPr="004A1459" w:rsidRDefault="004A1459" w:rsidP="00CA4FF6">
            <w:pPr>
              <w:rPr>
                <w:rFonts w:ascii="Times New Roman" w:hAnsi="Times New Roman"/>
              </w:rPr>
            </w:pP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Патогенные микроорганизмы</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УДВ из </w:t>
            </w:r>
            <w:proofErr w:type="spellStart"/>
            <w:r w:rsidRPr="004A1459">
              <w:rPr>
                <w:rFonts w:ascii="Times New Roman" w:hAnsi="Times New Roman"/>
                <w:sz w:val="22"/>
                <w:szCs w:val="22"/>
              </w:rPr>
              <w:t>пробоотборного</w:t>
            </w:r>
            <w:proofErr w:type="spellEnd"/>
            <w:r w:rsidRPr="004A1459">
              <w:rPr>
                <w:rFonts w:ascii="Times New Roman" w:hAnsi="Times New Roman"/>
                <w:sz w:val="22"/>
                <w:szCs w:val="22"/>
              </w:rPr>
              <w:t xml:space="preserve"> крана после обеззараживания</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квартал</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 пробы</w:t>
            </w:r>
          </w:p>
        </w:tc>
      </w:tr>
      <w:tr w:rsidR="004A1459" w:rsidRPr="004A1459" w:rsidTr="004A1459">
        <w:trPr>
          <w:trHeight w:val="240"/>
        </w:trPr>
        <w:tc>
          <w:tcPr>
            <w:tcW w:w="834" w:type="dxa"/>
            <w:vMerge w:val="restart"/>
            <w:tcBorders>
              <w:top w:val="single" w:sz="6" w:space="0" w:color="auto"/>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5</w:t>
            </w:r>
          </w:p>
        </w:tc>
        <w:tc>
          <w:tcPr>
            <w:tcW w:w="966" w:type="dxa"/>
            <w:vMerge w:val="restart"/>
            <w:tcBorders>
              <w:top w:val="single" w:sz="6" w:space="0" w:color="auto"/>
              <w:left w:val="single" w:sz="6" w:space="0" w:color="auto"/>
              <w:right w:val="single" w:sz="6" w:space="0" w:color="auto"/>
            </w:tcBorders>
          </w:tcPr>
          <w:p w:rsidR="004A1459" w:rsidRPr="004A1459" w:rsidRDefault="004A1459" w:rsidP="00CA4FF6">
            <w:pPr>
              <w:rPr>
                <w:rFonts w:ascii="Times New Roman" w:hAnsi="Times New Roman"/>
              </w:rPr>
            </w:pPr>
            <w:r w:rsidRPr="004A1459">
              <w:rPr>
                <w:rFonts w:ascii="Times New Roman" w:hAnsi="Times New Roman"/>
              </w:rPr>
              <w:t xml:space="preserve">Река Пим (природная вода) </w:t>
            </w:r>
          </w:p>
        </w:tc>
        <w:tc>
          <w:tcPr>
            <w:tcW w:w="1350" w:type="dxa"/>
            <w:vMerge w:val="restart"/>
            <w:tcBorders>
              <w:top w:val="single" w:sz="6" w:space="0" w:color="auto"/>
              <w:left w:val="single" w:sz="6" w:space="0" w:color="auto"/>
              <w:right w:val="single" w:sz="4" w:space="0" w:color="auto"/>
            </w:tcBorders>
          </w:tcPr>
          <w:p w:rsidR="004A1459" w:rsidRPr="004A1459" w:rsidRDefault="004A1459" w:rsidP="00CA4FF6">
            <w:pPr>
              <w:rPr>
                <w:rFonts w:ascii="Times New Roman" w:hAnsi="Times New Roman"/>
              </w:rPr>
            </w:pPr>
            <w:r w:rsidRPr="004A1459">
              <w:rPr>
                <w:rFonts w:ascii="Times New Roman" w:hAnsi="Times New Roman"/>
              </w:rPr>
              <w:t xml:space="preserve">микробиологические </w:t>
            </w: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ОКБ, ТКБ, </w:t>
            </w:r>
            <w:proofErr w:type="spellStart"/>
            <w:r w:rsidRPr="004A1459">
              <w:rPr>
                <w:rFonts w:ascii="Times New Roman" w:hAnsi="Times New Roman"/>
                <w:sz w:val="22"/>
                <w:szCs w:val="22"/>
              </w:rPr>
              <w:t>Колифаги</w:t>
            </w:r>
            <w:proofErr w:type="spellEnd"/>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Река Пим (</w:t>
            </w:r>
            <w:smartTag w:uri="urn:schemas-microsoft-com:office:smarttags" w:element="metricconverter">
              <w:smartTagPr>
                <w:attr w:name="ProductID" w:val="500 м"/>
              </w:smartTagPr>
              <w:r w:rsidRPr="004A1459">
                <w:rPr>
                  <w:rFonts w:ascii="Times New Roman" w:hAnsi="Times New Roman"/>
                  <w:sz w:val="22"/>
                  <w:szCs w:val="22"/>
                </w:rPr>
                <w:t>500 м</w:t>
              </w:r>
            </w:smartTag>
            <w:r w:rsidRPr="004A1459">
              <w:rPr>
                <w:rFonts w:ascii="Times New Roman" w:hAnsi="Times New Roman"/>
                <w:sz w:val="22"/>
                <w:szCs w:val="22"/>
              </w:rPr>
              <w:t xml:space="preserve"> ниже сброса)</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месяц</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12 проб</w:t>
            </w:r>
          </w:p>
        </w:tc>
      </w:tr>
      <w:tr w:rsidR="004A1459" w:rsidRPr="004A1459" w:rsidTr="004A1459">
        <w:trPr>
          <w:trHeight w:val="240"/>
        </w:trPr>
        <w:tc>
          <w:tcPr>
            <w:tcW w:w="834" w:type="dxa"/>
            <w:vMerge/>
            <w:tcBorders>
              <w:left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right w:val="single" w:sz="6" w:space="0" w:color="auto"/>
            </w:tcBorders>
          </w:tcPr>
          <w:p w:rsidR="004A1459" w:rsidRPr="004A1459" w:rsidRDefault="004A1459" w:rsidP="00CA4FF6">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4A1459" w:rsidRPr="004A1459" w:rsidRDefault="004A1459" w:rsidP="00CA4FF6">
            <w:pPr>
              <w:rPr>
                <w:rFonts w:ascii="Times New Roman" w:hAnsi="Times New Roman"/>
              </w:rPr>
            </w:pP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Патогенные микроорганизмы</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Река Пим (</w:t>
            </w:r>
            <w:smartTag w:uri="urn:schemas-microsoft-com:office:smarttags" w:element="metricconverter">
              <w:smartTagPr>
                <w:attr w:name="ProductID" w:val="500 м"/>
              </w:smartTagPr>
              <w:r w:rsidRPr="004A1459">
                <w:rPr>
                  <w:rFonts w:ascii="Times New Roman" w:hAnsi="Times New Roman"/>
                  <w:sz w:val="22"/>
                  <w:szCs w:val="22"/>
                </w:rPr>
                <w:t>500 м</w:t>
              </w:r>
            </w:smartTag>
            <w:r w:rsidRPr="004A1459">
              <w:rPr>
                <w:rFonts w:ascii="Times New Roman" w:hAnsi="Times New Roman"/>
                <w:sz w:val="22"/>
                <w:szCs w:val="22"/>
              </w:rPr>
              <w:t xml:space="preserve"> ниже сброса)</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раз в квартал</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4 пробы</w:t>
            </w:r>
          </w:p>
        </w:tc>
      </w:tr>
      <w:tr w:rsidR="004A1459" w:rsidRPr="004A1459" w:rsidTr="004A1459">
        <w:trPr>
          <w:trHeight w:val="240"/>
        </w:trPr>
        <w:tc>
          <w:tcPr>
            <w:tcW w:w="834" w:type="dxa"/>
            <w:vMerge/>
            <w:tcBorders>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p>
        </w:tc>
        <w:tc>
          <w:tcPr>
            <w:tcW w:w="966" w:type="dxa"/>
            <w:vMerge/>
            <w:tcBorders>
              <w:left w:val="single" w:sz="6" w:space="0" w:color="auto"/>
              <w:bottom w:val="single" w:sz="6" w:space="0" w:color="auto"/>
              <w:right w:val="single" w:sz="6" w:space="0" w:color="auto"/>
            </w:tcBorders>
          </w:tcPr>
          <w:p w:rsidR="004A1459" w:rsidRPr="004A1459" w:rsidRDefault="004A1459" w:rsidP="00CA4FF6">
            <w:pPr>
              <w:rPr>
                <w:rFonts w:ascii="Times New Roman" w:hAnsi="Times New Roman"/>
              </w:rPr>
            </w:pPr>
          </w:p>
        </w:tc>
        <w:tc>
          <w:tcPr>
            <w:tcW w:w="1350" w:type="dxa"/>
            <w:tcBorders>
              <w:top w:val="single" w:sz="6" w:space="0" w:color="auto"/>
              <w:left w:val="single" w:sz="6" w:space="0" w:color="auto"/>
              <w:bottom w:val="single" w:sz="6" w:space="0" w:color="auto"/>
              <w:right w:val="single" w:sz="4" w:space="0" w:color="auto"/>
            </w:tcBorders>
          </w:tcPr>
          <w:p w:rsidR="004A1459" w:rsidRPr="004A1459" w:rsidRDefault="004A1459" w:rsidP="00CA4FF6">
            <w:pPr>
              <w:rPr>
                <w:rFonts w:ascii="Times New Roman" w:hAnsi="Times New Roman"/>
              </w:rPr>
            </w:pPr>
            <w:proofErr w:type="spellStart"/>
            <w:r w:rsidRPr="004A1459">
              <w:rPr>
                <w:rFonts w:ascii="Times New Roman" w:hAnsi="Times New Roman"/>
              </w:rPr>
              <w:t>Паразитологические</w:t>
            </w:r>
            <w:proofErr w:type="spellEnd"/>
            <w:r w:rsidRPr="004A1459">
              <w:rPr>
                <w:rFonts w:ascii="Times New Roman" w:hAnsi="Times New Roman"/>
              </w:rPr>
              <w:t xml:space="preserve"> </w:t>
            </w:r>
          </w:p>
        </w:tc>
        <w:tc>
          <w:tcPr>
            <w:tcW w:w="1710" w:type="dxa"/>
            <w:tcBorders>
              <w:top w:val="single" w:sz="6" w:space="0" w:color="auto"/>
              <w:left w:val="single" w:sz="4"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 xml:space="preserve">жизнеспособные яйца </w:t>
            </w:r>
            <w:proofErr w:type="spellStart"/>
            <w:r w:rsidRPr="004A1459">
              <w:rPr>
                <w:rFonts w:ascii="Times New Roman" w:hAnsi="Times New Roman"/>
                <w:sz w:val="22"/>
                <w:szCs w:val="22"/>
              </w:rPr>
              <w:t>гельминтов</w:t>
            </w:r>
            <w:proofErr w:type="gramStart"/>
            <w:r w:rsidRPr="004A1459">
              <w:rPr>
                <w:rFonts w:ascii="Times New Roman" w:hAnsi="Times New Roman"/>
                <w:sz w:val="22"/>
                <w:szCs w:val="22"/>
              </w:rPr>
              <w:t>;ж</w:t>
            </w:r>
            <w:proofErr w:type="gramEnd"/>
            <w:r w:rsidRPr="004A1459">
              <w:rPr>
                <w:rFonts w:ascii="Times New Roman" w:hAnsi="Times New Roman"/>
                <w:sz w:val="22"/>
                <w:szCs w:val="22"/>
              </w:rPr>
              <w:t>изнеспособные</w:t>
            </w:r>
            <w:proofErr w:type="spellEnd"/>
            <w:r w:rsidRPr="004A1459">
              <w:rPr>
                <w:rFonts w:ascii="Times New Roman" w:hAnsi="Times New Roman"/>
                <w:sz w:val="22"/>
                <w:szCs w:val="22"/>
              </w:rPr>
              <w:t xml:space="preserve"> цисты патогенных кишечных простейших</w:t>
            </w:r>
          </w:p>
        </w:tc>
        <w:tc>
          <w:tcPr>
            <w:tcW w:w="1730"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Река Пим (</w:t>
            </w:r>
            <w:smartTag w:uri="urn:schemas-microsoft-com:office:smarttags" w:element="metricconverter">
              <w:smartTagPr>
                <w:attr w:name="ProductID" w:val="500 м"/>
              </w:smartTagPr>
              <w:r w:rsidRPr="004A1459">
                <w:rPr>
                  <w:rFonts w:ascii="Times New Roman" w:hAnsi="Times New Roman"/>
                  <w:sz w:val="22"/>
                  <w:szCs w:val="22"/>
                </w:rPr>
                <w:t>500 м</w:t>
              </w:r>
            </w:smartTag>
            <w:r w:rsidRPr="004A1459">
              <w:rPr>
                <w:rFonts w:ascii="Times New Roman" w:hAnsi="Times New Roman"/>
                <w:sz w:val="22"/>
                <w:szCs w:val="22"/>
              </w:rPr>
              <w:t xml:space="preserve"> ниже сброса)</w:t>
            </w:r>
          </w:p>
        </w:tc>
        <w:tc>
          <w:tcPr>
            <w:tcW w:w="13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С мая по сентябрь 1 раз в месяц</w:t>
            </w:r>
          </w:p>
        </w:tc>
        <w:tc>
          <w:tcPr>
            <w:tcW w:w="1433"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1 проба</w:t>
            </w:r>
          </w:p>
        </w:tc>
        <w:tc>
          <w:tcPr>
            <w:tcW w:w="1276" w:type="dxa"/>
            <w:tcBorders>
              <w:top w:val="single" w:sz="6" w:space="0" w:color="auto"/>
              <w:left w:val="single" w:sz="6" w:space="0" w:color="auto"/>
              <w:bottom w:val="single" w:sz="6" w:space="0" w:color="auto"/>
              <w:right w:val="single" w:sz="6" w:space="0" w:color="auto"/>
            </w:tcBorders>
          </w:tcPr>
          <w:p w:rsidR="004A1459" w:rsidRPr="004A1459" w:rsidRDefault="004A1459" w:rsidP="00CA4FF6">
            <w:pPr>
              <w:pStyle w:val="ConsCell"/>
              <w:widowControl/>
              <w:jc w:val="center"/>
              <w:rPr>
                <w:rFonts w:ascii="Times New Roman" w:hAnsi="Times New Roman"/>
                <w:sz w:val="22"/>
                <w:szCs w:val="22"/>
              </w:rPr>
            </w:pPr>
            <w:r w:rsidRPr="004A1459">
              <w:rPr>
                <w:rFonts w:ascii="Times New Roman" w:hAnsi="Times New Roman"/>
                <w:sz w:val="22"/>
                <w:szCs w:val="22"/>
              </w:rPr>
              <w:t>5 проб</w:t>
            </w:r>
          </w:p>
        </w:tc>
      </w:tr>
    </w:tbl>
    <w:p w:rsidR="004A1459" w:rsidRPr="004A1459" w:rsidRDefault="004A1459" w:rsidP="00F263BB">
      <w:pPr>
        <w:spacing w:after="0" w:line="240" w:lineRule="auto"/>
        <w:rPr>
          <w:rFonts w:ascii="Times New Roman" w:hAnsi="Times New Roman"/>
        </w:rPr>
      </w:pP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b/>
        </w:rPr>
        <w:t>Примечание:</w:t>
      </w:r>
      <w:r w:rsidRPr="004A1459">
        <w:rPr>
          <w:rFonts w:ascii="Times New Roman" w:hAnsi="Times New Roman"/>
        </w:rPr>
        <w:t xml:space="preserve"> перечень контрольных точек (распределительная сеть): ЦТП № 1(м-он№1 строение 83/1); ЦТП № 2 (м-он№1 строение 9/1); ЦТП № 3 (ул</w:t>
      </w:r>
      <w:proofErr w:type="gramStart"/>
      <w:r w:rsidRPr="004A1459">
        <w:rPr>
          <w:rFonts w:ascii="Times New Roman" w:hAnsi="Times New Roman"/>
        </w:rPr>
        <w:t>.Э</w:t>
      </w:r>
      <w:proofErr w:type="gramEnd"/>
      <w:r w:rsidRPr="004A1459">
        <w:rPr>
          <w:rFonts w:ascii="Times New Roman" w:hAnsi="Times New Roman"/>
        </w:rPr>
        <w:t xml:space="preserve">стонских Дорожников,25/1); ЦТП № 4 (ул. </w:t>
      </w:r>
      <w:proofErr w:type="spellStart"/>
      <w:r w:rsidRPr="004A1459">
        <w:rPr>
          <w:rFonts w:ascii="Times New Roman" w:hAnsi="Times New Roman"/>
        </w:rPr>
        <w:t>Назаргалиева</w:t>
      </w:r>
      <w:proofErr w:type="spellEnd"/>
      <w:r w:rsidRPr="004A1459">
        <w:rPr>
          <w:rFonts w:ascii="Times New Roman" w:hAnsi="Times New Roman"/>
        </w:rPr>
        <w:t xml:space="preserve"> ,строение 12/1); ЦТП № 5 (ул.Магистральная, строение 28/1); ЦТП № 6 (Национальный поселок ,строение 19/1); ЦТП № 7 (</w:t>
      </w:r>
      <w:proofErr w:type="spellStart"/>
      <w:r w:rsidRPr="004A1459">
        <w:rPr>
          <w:rFonts w:ascii="Times New Roman" w:hAnsi="Times New Roman"/>
        </w:rPr>
        <w:t>м-он</w:t>
      </w:r>
      <w:proofErr w:type="spellEnd"/>
      <w:r w:rsidRPr="004A1459">
        <w:rPr>
          <w:rFonts w:ascii="Times New Roman" w:hAnsi="Times New Roman"/>
        </w:rPr>
        <w:t xml:space="preserve"> № 6, 40/1); ЦТП № 9 (</w:t>
      </w:r>
      <w:proofErr w:type="spellStart"/>
      <w:r w:rsidRPr="004A1459">
        <w:rPr>
          <w:rFonts w:ascii="Times New Roman" w:hAnsi="Times New Roman"/>
        </w:rPr>
        <w:t>м-он</w:t>
      </w:r>
      <w:proofErr w:type="spellEnd"/>
      <w:r w:rsidRPr="004A1459">
        <w:rPr>
          <w:rFonts w:ascii="Times New Roman" w:hAnsi="Times New Roman"/>
        </w:rPr>
        <w:t xml:space="preserve"> №4 строение 29/1); </w:t>
      </w:r>
      <w:proofErr w:type="gramStart"/>
      <w:r w:rsidRPr="004A1459">
        <w:rPr>
          <w:rFonts w:ascii="Times New Roman" w:hAnsi="Times New Roman"/>
        </w:rPr>
        <w:t>ЦТП № 2 микрорайона №5 (</w:t>
      </w:r>
      <w:proofErr w:type="spellStart"/>
      <w:r w:rsidRPr="004A1459">
        <w:rPr>
          <w:rFonts w:ascii="Times New Roman" w:hAnsi="Times New Roman"/>
        </w:rPr>
        <w:t>м-он</w:t>
      </w:r>
      <w:proofErr w:type="spellEnd"/>
      <w:r w:rsidRPr="004A1459">
        <w:rPr>
          <w:rFonts w:ascii="Times New Roman" w:hAnsi="Times New Roman"/>
        </w:rPr>
        <w:t xml:space="preserve"> №5); ЦТП № 11 (</w:t>
      </w:r>
      <w:proofErr w:type="spellStart"/>
      <w:r w:rsidRPr="004A1459">
        <w:rPr>
          <w:rFonts w:ascii="Times New Roman" w:hAnsi="Times New Roman"/>
        </w:rPr>
        <w:t>м-он</w:t>
      </w:r>
      <w:proofErr w:type="spellEnd"/>
      <w:r w:rsidRPr="004A1459">
        <w:rPr>
          <w:rFonts w:ascii="Times New Roman" w:hAnsi="Times New Roman"/>
        </w:rPr>
        <w:t xml:space="preserve"> № 5  строение 3/1); ЦТП №13 (ул. Набережная ,37/1); ЦТП № 33 (ул. Нефтяников); ЦТП № 42 (ул. Адыгейская 22/1); ЦТП № 51 (</w:t>
      </w:r>
      <w:proofErr w:type="spellStart"/>
      <w:r w:rsidRPr="004A1459">
        <w:rPr>
          <w:rFonts w:ascii="Times New Roman" w:hAnsi="Times New Roman"/>
        </w:rPr>
        <w:t>м-он</w:t>
      </w:r>
      <w:proofErr w:type="spellEnd"/>
      <w:r w:rsidRPr="004A1459">
        <w:rPr>
          <w:rFonts w:ascii="Times New Roman" w:hAnsi="Times New Roman"/>
        </w:rPr>
        <w:t xml:space="preserve"> № 10 строение 7/1); ЦТП № 56 (</w:t>
      </w:r>
      <w:proofErr w:type="spellStart"/>
      <w:r w:rsidRPr="004A1459">
        <w:rPr>
          <w:rFonts w:ascii="Times New Roman" w:hAnsi="Times New Roman"/>
        </w:rPr>
        <w:t>м-он</w:t>
      </w:r>
      <w:proofErr w:type="spellEnd"/>
      <w:r w:rsidRPr="004A1459">
        <w:rPr>
          <w:rFonts w:ascii="Times New Roman" w:hAnsi="Times New Roman"/>
        </w:rPr>
        <w:t xml:space="preserve"> № 6 ,23/1); ЦТП № 70 (</w:t>
      </w:r>
      <w:proofErr w:type="spellStart"/>
      <w:r w:rsidRPr="004A1459">
        <w:rPr>
          <w:rFonts w:ascii="Times New Roman" w:hAnsi="Times New Roman"/>
        </w:rPr>
        <w:t>м-он</w:t>
      </w:r>
      <w:proofErr w:type="spellEnd"/>
      <w:r w:rsidRPr="004A1459">
        <w:rPr>
          <w:rFonts w:ascii="Times New Roman" w:hAnsi="Times New Roman"/>
        </w:rPr>
        <w:t xml:space="preserve"> № 2 строение 19/1); ЦТП № 73 (</w:t>
      </w:r>
      <w:proofErr w:type="spellStart"/>
      <w:r w:rsidRPr="004A1459">
        <w:rPr>
          <w:rFonts w:ascii="Times New Roman" w:hAnsi="Times New Roman"/>
        </w:rPr>
        <w:t>м-он</w:t>
      </w:r>
      <w:proofErr w:type="spellEnd"/>
      <w:r w:rsidRPr="004A1459">
        <w:rPr>
          <w:rFonts w:ascii="Times New Roman" w:hAnsi="Times New Roman"/>
        </w:rPr>
        <w:t xml:space="preserve"> 7, 48/1);</w:t>
      </w:r>
      <w:proofErr w:type="gramEnd"/>
      <w:r w:rsidRPr="004A1459">
        <w:rPr>
          <w:rFonts w:ascii="Times New Roman" w:hAnsi="Times New Roman"/>
        </w:rPr>
        <w:t xml:space="preserve"> ЦТП № 76 (</w:t>
      </w:r>
      <w:proofErr w:type="spellStart"/>
      <w:proofErr w:type="gramStart"/>
      <w:r w:rsidRPr="004A1459">
        <w:rPr>
          <w:rFonts w:ascii="Times New Roman" w:hAnsi="Times New Roman"/>
        </w:rPr>
        <w:t>м-он</w:t>
      </w:r>
      <w:proofErr w:type="spellEnd"/>
      <w:proofErr w:type="gramEnd"/>
      <w:r w:rsidRPr="004A1459">
        <w:rPr>
          <w:rFonts w:ascii="Times New Roman" w:hAnsi="Times New Roman"/>
        </w:rPr>
        <w:t xml:space="preserve"> № 3 строение 19/1); ЦТП № 77 (</w:t>
      </w:r>
      <w:proofErr w:type="spellStart"/>
      <w:r w:rsidRPr="004A1459">
        <w:rPr>
          <w:rFonts w:ascii="Times New Roman" w:hAnsi="Times New Roman"/>
        </w:rPr>
        <w:t>м-он</w:t>
      </w:r>
      <w:proofErr w:type="spellEnd"/>
      <w:r w:rsidRPr="004A1459">
        <w:rPr>
          <w:rFonts w:ascii="Times New Roman" w:hAnsi="Times New Roman"/>
        </w:rPr>
        <w:t xml:space="preserve"> № 3 , 50/1); 1 мкр.д.21/3; 2 </w:t>
      </w:r>
      <w:proofErr w:type="spellStart"/>
      <w:r w:rsidRPr="004A1459">
        <w:rPr>
          <w:rFonts w:ascii="Times New Roman" w:hAnsi="Times New Roman"/>
        </w:rPr>
        <w:t>мкр</w:t>
      </w:r>
      <w:proofErr w:type="spellEnd"/>
      <w:r w:rsidRPr="004A1459">
        <w:rPr>
          <w:rFonts w:ascii="Times New Roman" w:hAnsi="Times New Roman"/>
        </w:rPr>
        <w:t xml:space="preserve">. д.51; 3 </w:t>
      </w:r>
      <w:proofErr w:type="spellStart"/>
      <w:r w:rsidRPr="004A1459">
        <w:rPr>
          <w:rFonts w:ascii="Times New Roman" w:hAnsi="Times New Roman"/>
        </w:rPr>
        <w:t>мкр</w:t>
      </w:r>
      <w:proofErr w:type="spellEnd"/>
      <w:r w:rsidRPr="004A1459">
        <w:rPr>
          <w:rFonts w:ascii="Times New Roman" w:hAnsi="Times New Roman"/>
        </w:rPr>
        <w:t xml:space="preserve">. д.2; 4 </w:t>
      </w:r>
      <w:proofErr w:type="spellStart"/>
      <w:r w:rsidRPr="004A1459">
        <w:rPr>
          <w:rFonts w:ascii="Times New Roman" w:hAnsi="Times New Roman"/>
        </w:rPr>
        <w:t>мкр</w:t>
      </w:r>
      <w:proofErr w:type="spellEnd"/>
      <w:r w:rsidRPr="004A1459">
        <w:rPr>
          <w:rFonts w:ascii="Times New Roman" w:hAnsi="Times New Roman"/>
        </w:rPr>
        <w:t xml:space="preserve">. д.9; 5 </w:t>
      </w:r>
      <w:proofErr w:type="spellStart"/>
      <w:r w:rsidRPr="004A1459">
        <w:rPr>
          <w:rFonts w:ascii="Times New Roman" w:hAnsi="Times New Roman"/>
        </w:rPr>
        <w:t>мкр</w:t>
      </w:r>
      <w:proofErr w:type="spellEnd"/>
      <w:r w:rsidRPr="004A1459">
        <w:rPr>
          <w:rFonts w:ascii="Times New Roman" w:hAnsi="Times New Roman"/>
        </w:rPr>
        <w:t xml:space="preserve">. д. 5; 6 </w:t>
      </w:r>
      <w:proofErr w:type="spellStart"/>
      <w:r w:rsidRPr="004A1459">
        <w:rPr>
          <w:rFonts w:ascii="Times New Roman" w:hAnsi="Times New Roman"/>
        </w:rPr>
        <w:t>мкр</w:t>
      </w:r>
      <w:proofErr w:type="spellEnd"/>
      <w:r w:rsidRPr="004A1459">
        <w:rPr>
          <w:rFonts w:ascii="Times New Roman" w:hAnsi="Times New Roman"/>
        </w:rPr>
        <w:t xml:space="preserve">. д.32; 7 </w:t>
      </w:r>
      <w:proofErr w:type="spellStart"/>
      <w:r w:rsidRPr="004A1459">
        <w:rPr>
          <w:rFonts w:ascii="Times New Roman" w:hAnsi="Times New Roman"/>
        </w:rPr>
        <w:t>мкр</w:t>
      </w:r>
      <w:proofErr w:type="spellEnd"/>
      <w:r w:rsidRPr="004A1459">
        <w:rPr>
          <w:rFonts w:ascii="Times New Roman" w:hAnsi="Times New Roman"/>
        </w:rPr>
        <w:t xml:space="preserve">. д.3; 10 </w:t>
      </w:r>
      <w:proofErr w:type="spellStart"/>
      <w:r w:rsidRPr="004A1459">
        <w:rPr>
          <w:rFonts w:ascii="Times New Roman" w:hAnsi="Times New Roman"/>
        </w:rPr>
        <w:t>мкр</w:t>
      </w:r>
      <w:proofErr w:type="spellEnd"/>
      <w:r w:rsidRPr="004A1459">
        <w:rPr>
          <w:rFonts w:ascii="Times New Roman" w:hAnsi="Times New Roman"/>
        </w:rPr>
        <w:t xml:space="preserve">. д. 31; Вахтовый поселок д. 10; </w:t>
      </w:r>
      <w:proofErr w:type="gramStart"/>
      <w:r w:rsidRPr="004A1459">
        <w:rPr>
          <w:rFonts w:ascii="Times New Roman" w:hAnsi="Times New Roman"/>
        </w:rPr>
        <w:t>Хантыйский</w:t>
      </w:r>
      <w:proofErr w:type="gramEnd"/>
      <w:r w:rsidRPr="004A1459">
        <w:rPr>
          <w:rFonts w:ascii="Times New Roman" w:hAnsi="Times New Roman"/>
        </w:rPr>
        <w:t xml:space="preserve"> пос. д.12;   ул. Согласия д.6; </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rPr>
        <w:t xml:space="preserve">ул. </w:t>
      </w:r>
      <w:proofErr w:type="gramStart"/>
      <w:r w:rsidRPr="004A1459">
        <w:rPr>
          <w:rFonts w:ascii="Times New Roman" w:hAnsi="Times New Roman"/>
        </w:rPr>
        <w:t>Магистральная</w:t>
      </w:r>
      <w:proofErr w:type="gramEnd"/>
      <w:r w:rsidRPr="004A1459">
        <w:rPr>
          <w:rFonts w:ascii="Times New Roman" w:hAnsi="Times New Roman"/>
        </w:rPr>
        <w:t xml:space="preserve"> ,5 (Водозаборные очистные сооружения №1); ул. Объездная,30 (Канализационные очистные сооружения КОС-7000).    </w:t>
      </w:r>
    </w:p>
    <w:p w:rsidR="004A1459" w:rsidRPr="004A1459" w:rsidRDefault="004A1459" w:rsidP="00F263BB">
      <w:pPr>
        <w:spacing w:after="0"/>
        <w:jc w:val="both"/>
        <w:rPr>
          <w:rFonts w:ascii="Times New Roman" w:hAnsi="Times New Roman"/>
        </w:rPr>
      </w:pPr>
      <w:r w:rsidRPr="004A1459">
        <w:rPr>
          <w:rFonts w:ascii="Times New Roman" w:hAnsi="Times New Roman"/>
          <w:b/>
        </w:rPr>
        <w:t>3.Срок (период) выполнения работ, оказания услуг:</w:t>
      </w:r>
      <w:r w:rsidRPr="004A1459">
        <w:rPr>
          <w:rFonts w:ascii="Times New Roman" w:hAnsi="Times New Roman"/>
        </w:rPr>
        <w:t xml:space="preserve"> с 09.01.2017 г. по 31.12.2017 г.</w:t>
      </w:r>
    </w:p>
    <w:p w:rsidR="00F263BB" w:rsidRDefault="004A1459" w:rsidP="00F263BB">
      <w:pPr>
        <w:spacing w:after="0" w:line="240" w:lineRule="auto"/>
        <w:jc w:val="both"/>
        <w:rPr>
          <w:rFonts w:ascii="Times New Roman" w:hAnsi="Times New Roman"/>
        </w:rPr>
      </w:pPr>
      <w:r w:rsidRPr="004A1459">
        <w:rPr>
          <w:rFonts w:ascii="Times New Roman" w:hAnsi="Times New Roman"/>
          <w:b/>
        </w:rPr>
        <w:t>4. Начальная (максимальная) цена договора:</w:t>
      </w:r>
      <w:r w:rsidRPr="004A1459">
        <w:rPr>
          <w:rFonts w:ascii="Times New Roman" w:hAnsi="Times New Roman"/>
        </w:rPr>
        <w:t xml:space="preserve">  750 000 руб. 00 коп. (Семьсот пятьдесят тысяч  рублей, 00 коп.) с НДС. </w:t>
      </w:r>
      <w:proofErr w:type="gramStart"/>
      <w:r w:rsidRPr="004A1459">
        <w:rPr>
          <w:rFonts w:ascii="Times New Roman" w:hAnsi="Times New Roman"/>
        </w:rPr>
        <w:t>Согласно</w:t>
      </w:r>
      <w:proofErr w:type="gramEnd"/>
      <w:r w:rsidRPr="004A1459">
        <w:rPr>
          <w:rFonts w:ascii="Times New Roman" w:hAnsi="Times New Roman"/>
        </w:rPr>
        <w:t xml:space="preserve"> плановой сметы затрат по ЛГ МУП «</w:t>
      </w:r>
      <w:proofErr w:type="spellStart"/>
      <w:r w:rsidRPr="004A1459">
        <w:rPr>
          <w:rFonts w:ascii="Times New Roman" w:hAnsi="Times New Roman"/>
        </w:rPr>
        <w:t>УТВиВ</w:t>
      </w:r>
      <w:proofErr w:type="spellEnd"/>
      <w:r w:rsidRPr="004A1459">
        <w:rPr>
          <w:rFonts w:ascii="Times New Roman" w:hAnsi="Times New Roman"/>
        </w:rPr>
        <w:t xml:space="preserve">» на 2016 год.  </w:t>
      </w:r>
      <w:proofErr w:type="gramStart"/>
      <w:r w:rsidRPr="004A1459">
        <w:rPr>
          <w:rFonts w:ascii="Times New Roman" w:hAnsi="Times New Roman"/>
        </w:rPr>
        <w:t>В цену включены все затраты и издержки, необходимые для проведения лабораторных исследований (в.ч. выезд сотрудников исполнителя для отбора проб (в т.ч. на удаленные территории), расходы на отбор проб, расходы на транспорт, расходы на проведение лабораторных исследований, расходы на предоставление соответствующих  заключений (протоколов) каждой исследуемой пробы и пр.), а также налоги, сборы и иные обязательные платежи, предусмотренные действующим  зако</w:t>
      </w:r>
      <w:r w:rsidR="00F263BB">
        <w:rPr>
          <w:rFonts w:ascii="Times New Roman" w:hAnsi="Times New Roman"/>
        </w:rPr>
        <w:t>нодательством.</w:t>
      </w:r>
      <w:proofErr w:type="gramEnd"/>
    </w:p>
    <w:p w:rsidR="004A1459" w:rsidRPr="004A1459" w:rsidRDefault="004A1459" w:rsidP="00F263BB">
      <w:pPr>
        <w:spacing w:after="0" w:line="240" w:lineRule="auto"/>
        <w:jc w:val="both"/>
        <w:rPr>
          <w:rFonts w:ascii="Times New Roman" w:hAnsi="Times New Roman"/>
          <w:b/>
        </w:rPr>
      </w:pPr>
      <w:r w:rsidRPr="004A1459">
        <w:rPr>
          <w:rFonts w:ascii="Times New Roman" w:hAnsi="Times New Roman"/>
          <w:b/>
        </w:rPr>
        <w:t>5. Требование  к качеству и безопасности  выполнения работ, оказания услуг:</w:t>
      </w:r>
    </w:p>
    <w:p w:rsidR="004A1459" w:rsidRPr="004A1459" w:rsidRDefault="004A1459" w:rsidP="00F263BB">
      <w:pPr>
        <w:pStyle w:val="ConsNonformat"/>
        <w:widowControl/>
        <w:jc w:val="both"/>
        <w:rPr>
          <w:rFonts w:ascii="Times New Roman" w:hAnsi="Times New Roman"/>
          <w:sz w:val="22"/>
          <w:szCs w:val="22"/>
        </w:rPr>
      </w:pPr>
      <w:r w:rsidRPr="004A1459">
        <w:rPr>
          <w:rFonts w:ascii="Times New Roman" w:hAnsi="Times New Roman"/>
          <w:sz w:val="22"/>
          <w:szCs w:val="22"/>
        </w:rPr>
        <w:lastRenderedPageBreak/>
        <w:t xml:space="preserve"> Результаты (протокола) проведенных исследований питьевой воды</w:t>
      </w:r>
      <w:r w:rsidRPr="004A1459">
        <w:rPr>
          <w:rFonts w:ascii="Times New Roman" w:hAnsi="Times New Roman"/>
          <w:b/>
          <w:bCs/>
          <w:sz w:val="22"/>
          <w:szCs w:val="22"/>
        </w:rPr>
        <w:t xml:space="preserve"> </w:t>
      </w:r>
      <w:r w:rsidRPr="004A1459">
        <w:rPr>
          <w:rFonts w:ascii="Times New Roman" w:hAnsi="Times New Roman"/>
          <w:bCs/>
          <w:sz w:val="22"/>
          <w:szCs w:val="22"/>
        </w:rPr>
        <w:t xml:space="preserve">по микробиологическим и радиологическим показателям, </w:t>
      </w:r>
      <w:r w:rsidRPr="004A1459">
        <w:rPr>
          <w:rFonts w:ascii="Times New Roman" w:hAnsi="Times New Roman"/>
          <w:sz w:val="22"/>
          <w:szCs w:val="22"/>
        </w:rPr>
        <w:t xml:space="preserve">сточной очищенной воды и природной воды реки Пим по микробиологическим, патогенным и </w:t>
      </w:r>
      <w:proofErr w:type="spellStart"/>
      <w:r w:rsidRPr="004A1459">
        <w:rPr>
          <w:rFonts w:ascii="Times New Roman" w:hAnsi="Times New Roman"/>
          <w:sz w:val="22"/>
          <w:szCs w:val="22"/>
        </w:rPr>
        <w:t>паразитологическим</w:t>
      </w:r>
      <w:proofErr w:type="spellEnd"/>
      <w:r w:rsidRPr="004A1459">
        <w:rPr>
          <w:rFonts w:ascii="Times New Roman" w:hAnsi="Times New Roman"/>
          <w:sz w:val="22"/>
          <w:szCs w:val="22"/>
        </w:rPr>
        <w:t xml:space="preserve"> показателям, без согласования Заказчика не распространяются.</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b/>
        </w:rPr>
        <w:t>6.Требования к результатам работ, услуг:</w:t>
      </w:r>
      <w:r w:rsidRPr="004A1459">
        <w:rPr>
          <w:rFonts w:ascii="Times New Roman" w:hAnsi="Times New Roman"/>
        </w:rPr>
        <w:t xml:space="preserve"> (порядок сдачи и приемки работ). Выдача заказчику заключений (протоколов) каждой исследуемой пробы отдельным протоколом по проведенным исследованиям.</w:t>
      </w:r>
    </w:p>
    <w:p w:rsidR="004A1459" w:rsidRPr="004A1459" w:rsidRDefault="004A1459" w:rsidP="00F263BB">
      <w:pPr>
        <w:spacing w:after="0" w:line="240" w:lineRule="auto"/>
        <w:jc w:val="both"/>
        <w:rPr>
          <w:rFonts w:ascii="Times New Roman" w:hAnsi="Times New Roman"/>
        </w:rPr>
      </w:pPr>
      <w:r w:rsidRPr="004A1459">
        <w:rPr>
          <w:rFonts w:ascii="Times New Roman" w:hAnsi="Times New Roman"/>
          <w:b/>
        </w:rPr>
        <w:t>7. Требования к сроку и объему гарантий качества</w:t>
      </w:r>
      <w:r w:rsidRPr="004A1459">
        <w:rPr>
          <w:rFonts w:ascii="Times New Roman" w:hAnsi="Times New Roman"/>
        </w:rPr>
        <w:t>: нет</w:t>
      </w:r>
    </w:p>
    <w:p w:rsidR="004A1459" w:rsidRPr="004A1459" w:rsidRDefault="004A1459" w:rsidP="00F263BB">
      <w:pPr>
        <w:pStyle w:val="3b"/>
        <w:tabs>
          <w:tab w:val="left" w:pos="1620"/>
        </w:tabs>
        <w:jc w:val="both"/>
        <w:rPr>
          <w:rFonts w:ascii="Times New Roman" w:hAnsi="Times New Roman"/>
          <w:b/>
        </w:rPr>
      </w:pPr>
      <w:r w:rsidRPr="004A1459">
        <w:rPr>
          <w:rFonts w:ascii="Times New Roman" w:hAnsi="Times New Roman"/>
          <w:b/>
        </w:rPr>
        <w:t xml:space="preserve">8. Наличие необходимых лицензий и разрешений: </w:t>
      </w:r>
    </w:p>
    <w:p w:rsidR="004A1459" w:rsidRPr="004A1459" w:rsidRDefault="004A1459" w:rsidP="004A1459">
      <w:pPr>
        <w:pStyle w:val="3b"/>
        <w:tabs>
          <w:tab w:val="left" w:pos="1620"/>
        </w:tabs>
        <w:jc w:val="both"/>
        <w:rPr>
          <w:rFonts w:ascii="Times New Roman" w:hAnsi="Times New Roman"/>
        </w:rPr>
      </w:pPr>
      <w:r w:rsidRPr="004A1459">
        <w:rPr>
          <w:rFonts w:ascii="Times New Roman" w:hAnsi="Times New Roman"/>
        </w:rPr>
        <w:t xml:space="preserve">Специализированная организация, осуществляющая деятельность по проведению отбора проб на микробиологические, радиологические, </w:t>
      </w:r>
      <w:proofErr w:type="spellStart"/>
      <w:r w:rsidRPr="004A1459">
        <w:rPr>
          <w:rFonts w:ascii="Times New Roman" w:hAnsi="Times New Roman"/>
        </w:rPr>
        <w:t>паразитологические</w:t>
      </w:r>
      <w:proofErr w:type="spellEnd"/>
      <w:r w:rsidRPr="004A1459">
        <w:rPr>
          <w:rFonts w:ascii="Times New Roman" w:hAnsi="Times New Roman"/>
        </w:rPr>
        <w:t xml:space="preserve"> показатели;  лабораторных исследований по микробиологическим, радиологическим, </w:t>
      </w:r>
      <w:proofErr w:type="spellStart"/>
      <w:r w:rsidRPr="004A1459">
        <w:rPr>
          <w:rFonts w:ascii="Times New Roman" w:hAnsi="Times New Roman"/>
        </w:rPr>
        <w:t>паразитологическим</w:t>
      </w:r>
      <w:proofErr w:type="spellEnd"/>
      <w:r w:rsidRPr="004A1459">
        <w:rPr>
          <w:rFonts w:ascii="Times New Roman" w:hAnsi="Times New Roman"/>
        </w:rPr>
        <w:t xml:space="preserve"> показателям должна иметь лицензию на данный вид деятельности, аккредитованную лабораторию, опыт работы в данной области, квалифицированных специалистов, приборную базу (имеющую </w:t>
      </w:r>
      <w:proofErr w:type="spellStart"/>
      <w:r w:rsidRPr="004A1459">
        <w:rPr>
          <w:rFonts w:ascii="Times New Roman" w:hAnsi="Times New Roman"/>
        </w:rPr>
        <w:t>госповерку</w:t>
      </w:r>
      <w:proofErr w:type="spellEnd"/>
      <w:r w:rsidRPr="004A1459">
        <w:rPr>
          <w:rFonts w:ascii="Times New Roman" w:hAnsi="Times New Roman"/>
        </w:rPr>
        <w:t>) и утвержденные методики (</w:t>
      </w:r>
      <w:proofErr w:type="spellStart"/>
      <w:r w:rsidRPr="004A1459">
        <w:rPr>
          <w:rFonts w:ascii="Times New Roman" w:hAnsi="Times New Roman"/>
        </w:rPr>
        <w:t>ГОСТы</w:t>
      </w:r>
      <w:proofErr w:type="spellEnd"/>
      <w:r w:rsidRPr="004A1459">
        <w:rPr>
          <w:rFonts w:ascii="Times New Roman" w:hAnsi="Times New Roman"/>
        </w:rPr>
        <w:t>, методические указания и т.п.) для проведения отбора проб и лабораторных исследований  (обязательных и в добровольной системе сертификации).</w:t>
      </w:r>
    </w:p>
    <w:p w:rsidR="004A1459" w:rsidRPr="004A1459" w:rsidRDefault="004A1459" w:rsidP="00F263BB">
      <w:pPr>
        <w:spacing w:after="0"/>
        <w:jc w:val="both"/>
        <w:rPr>
          <w:rFonts w:ascii="Times New Roman" w:hAnsi="Times New Roman"/>
        </w:rPr>
      </w:pPr>
      <w:r w:rsidRPr="004A1459">
        <w:rPr>
          <w:rFonts w:ascii="Times New Roman" w:hAnsi="Times New Roman"/>
          <w:b/>
        </w:rPr>
        <w:t>9.  Форма, сроки и порядок оплаты:</w:t>
      </w:r>
      <w:r w:rsidRPr="004A1459">
        <w:rPr>
          <w:rFonts w:ascii="Times New Roman" w:hAnsi="Times New Roman"/>
        </w:rPr>
        <w:t xml:space="preserve"> Безналичный расчет в течени</w:t>
      </w:r>
      <w:proofErr w:type="gramStart"/>
      <w:r w:rsidRPr="004A1459">
        <w:rPr>
          <w:rFonts w:ascii="Times New Roman" w:hAnsi="Times New Roman"/>
        </w:rPr>
        <w:t>и</w:t>
      </w:r>
      <w:proofErr w:type="gramEnd"/>
      <w:r w:rsidRPr="004A1459">
        <w:rPr>
          <w:rFonts w:ascii="Times New Roman" w:hAnsi="Times New Roman"/>
        </w:rPr>
        <w:t xml:space="preserve"> 30 дней, ежемесячно, по факту выполнения работ, после подписания актов о приемке выполненных работ и счетов-фактур, оформленных в соответствии с требованиями нормативных документов.</w:t>
      </w:r>
    </w:p>
    <w:p w:rsidR="004A1459" w:rsidRPr="004A1459" w:rsidRDefault="004A1459" w:rsidP="00F263BB">
      <w:pPr>
        <w:spacing w:after="0"/>
        <w:jc w:val="both"/>
        <w:rPr>
          <w:rFonts w:ascii="Times New Roman" w:hAnsi="Times New Roman"/>
        </w:rPr>
      </w:pPr>
      <w:r w:rsidRPr="004A1459">
        <w:rPr>
          <w:rFonts w:ascii="Times New Roman" w:hAnsi="Times New Roman"/>
          <w:b/>
        </w:rPr>
        <w:t>10. Срок действия договора:</w:t>
      </w:r>
      <w:r w:rsidRPr="004A1459">
        <w:rPr>
          <w:rFonts w:ascii="Times New Roman" w:hAnsi="Times New Roman"/>
        </w:rPr>
        <w:t xml:space="preserve"> с 09.01.2017г. по 31.12 .2017 год</w:t>
      </w:r>
    </w:p>
    <w:p w:rsidR="004A1459" w:rsidRPr="004A1459" w:rsidRDefault="004A1459" w:rsidP="00F263BB">
      <w:pPr>
        <w:spacing w:after="0"/>
        <w:jc w:val="both"/>
        <w:rPr>
          <w:rFonts w:ascii="Times New Roman" w:hAnsi="Times New Roman"/>
        </w:rPr>
      </w:pPr>
      <w:r w:rsidRPr="004A1459">
        <w:rPr>
          <w:rFonts w:ascii="Times New Roman" w:hAnsi="Times New Roman"/>
          <w:b/>
        </w:rPr>
        <w:t>11. Примечание: (при возникновении и необходимости)</w:t>
      </w:r>
      <w:r w:rsidRPr="004A1459">
        <w:rPr>
          <w:rFonts w:ascii="Times New Roman" w:hAnsi="Times New Roman"/>
        </w:rPr>
        <w:t>.</w:t>
      </w:r>
    </w:p>
    <w:p w:rsidR="004A1459" w:rsidRPr="004A1459" w:rsidRDefault="004A1459" w:rsidP="00F263BB">
      <w:pPr>
        <w:spacing w:after="0"/>
        <w:jc w:val="both"/>
        <w:rPr>
          <w:rFonts w:ascii="Times New Roman" w:hAnsi="Times New Roman"/>
        </w:rPr>
      </w:pPr>
    </w:p>
    <w:p w:rsidR="004A1459" w:rsidRPr="004A1459" w:rsidRDefault="004A1459" w:rsidP="004A1459">
      <w:pPr>
        <w:jc w:val="both"/>
        <w:rPr>
          <w:rFonts w:ascii="Times New Roman" w:hAnsi="Times New Roman"/>
        </w:rPr>
      </w:pPr>
    </w:p>
    <w:p w:rsidR="004A1459" w:rsidRPr="004A1459" w:rsidRDefault="004A1459" w:rsidP="004A1459">
      <w:pPr>
        <w:pStyle w:val="ConsPlusNormal"/>
        <w:ind w:firstLine="0"/>
        <w:jc w:val="both"/>
        <w:rPr>
          <w:rFonts w:ascii="Times New Roman" w:hAnsi="Times New Roman" w:cs="Times New Roman"/>
          <w:sz w:val="22"/>
          <w:szCs w:val="22"/>
        </w:rPr>
      </w:pPr>
      <w:r w:rsidRPr="004A1459">
        <w:rPr>
          <w:rFonts w:ascii="Times New Roman" w:hAnsi="Times New Roman" w:cs="Times New Roman"/>
          <w:sz w:val="22"/>
          <w:szCs w:val="22"/>
        </w:rPr>
        <w:t>Ответственное лицо                  ____________         ________________</w:t>
      </w:r>
    </w:p>
    <w:p w:rsidR="003758C5" w:rsidRPr="00F263BB" w:rsidRDefault="004A1459" w:rsidP="00F263BB">
      <w:pPr>
        <w:pStyle w:val="ConsPlusNormal"/>
        <w:ind w:firstLine="0"/>
        <w:jc w:val="both"/>
        <w:rPr>
          <w:rFonts w:ascii="Times New Roman" w:hAnsi="Times New Roman" w:cs="Times New Roman"/>
          <w:i/>
          <w:sz w:val="22"/>
          <w:szCs w:val="22"/>
          <w:vertAlign w:val="superscript"/>
        </w:rPr>
      </w:pPr>
      <w:r w:rsidRPr="004A1459">
        <w:rPr>
          <w:rFonts w:ascii="Times New Roman" w:hAnsi="Times New Roman" w:cs="Times New Roman"/>
          <w:sz w:val="22"/>
          <w:szCs w:val="22"/>
        </w:rPr>
        <w:t xml:space="preserve">                                                       </w:t>
      </w:r>
      <w:r w:rsidRPr="004A1459">
        <w:rPr>
          <w:rFonts w:ascii="Times New Roman" w:hAnsi="Times New Roman" w:cs="Times New Roman"/>
          <w:i/>
          <w:sz w:val="22"/>
          <w:szCs w:val="22"/>
          <w:vertAlign w:val="superscript"/>
        </w:rPr>
        <w:t xml:space="preserve">(Подпись)                 </w:t>
      </w:r>
      <w:r w:rsidR="00F263BB">
        <w:rPr>
          <w:rFonts w:ascii="Times New Roman" w:hAnsi="Times New Roman" w:cs="Times New Roman"/>
          <w:i/>
          <w:sz w:val="22"/>
          <w:szCs w:val="22"/>
          <w:vertAlign w:val="superscript"/>
        </w:rPr>
        <w:t xml:space="preserve">                        (Ф.И.О.)</w:t>
      </w:r>
    </w:p>
    <w:p w:rsidR="003758C5" w:rsidRDefault="003758C5" w:rsidP="006622C4">
      <w:pPr>
        <w:pStyle w:val="a3"/>
        <w:rPr>
          <w:rFonts w:ascii="Arial" w:hAnsi="Arial" w:cs="Arial"/>
          <w:b/>
          <w:sz w:val="20"/>
          <w:szCs w:val="20"/>
        </w:rPr>
      </w:pPr>
    </w:p>
    <w:p w:rsidR="0076004C" w:rsidRDefault="0076004C" w:rsidP="0076004C">
      <w:pPr>
        <w:pStyle w:val="a3"/>
        <w:rPr>
          <w:rFonts w:ascii="Times New Roman" w:hAnsi="Times New Roman"/>
          <w:b/>
          <w:sz w:val="24"/>
          <w:szCs w:val="24"/>
        </w:rPr>
      </w:pPr>
    </w:p>
    <w:p w:rsidR="0076004C" w:rsidRDefault="0076004C" w:rsidP="00531374">
      <w:pPr>
        <w:pStyle w:val="a3"/>
        <w:jc w:val="right"/>
        <w:rPr>
          <w:rFonts w:ascii="Times New Roman" w:hAnsi="Times New Roman"/>
          <w:b/>
          <w:sz w:val="24"/>
          <w:szCs w:val="24"/>
        </w:rPr>
      </w:pPr>
    </w:p>
    <w:p w:rsidR="0076004C" w:rsidRDefault="0076004C"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rPr>
      </w:pPr>
    </w:p>
    <w:p w:rsidR="0076004C" w:rsidRDefault="0076004C" w:rsidP="00531374">
      <w:pPr>
        <w:pStyle w:val="a3"/>
        <w:jc w:val="right"/>
        <w:rPr>
          <w:rFonts w:ascii="Times New Roman" w:hAnsi="Times New Roman"/>
          <w:b/>
          <w:sz w:val="24"/>
          <w:szCs w:val="24"/>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336E45" w:rsidRDefault="00336E45"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336E45" w:rsidRDefault="00336E45" w:rsidP="00336E45">
      <w:pPr>
        <w:pStyle w:val="ConsNonformat"/>
        <w:widowControl/>
        <w:jc w:val="right"/>
        <w:rPr>
          <w:rFonts w:ascii="Times New Roman" w:hAnsi="Times New Roman"/>
          <w:b/>
          <w:bCs/>
          <w:sz w:val="24"/>
          <w:szCs w:val="24"/>
        </w:rPr>
      </w:pPr>
      <w:r>
        <w:rPr>
          <w:rFonts w:ascii="Times New Roman" w:hAnsi="Times New Roman"/>
          <w:b/>
          <w:bCs/>
          <w:sz w:val="24"/>
          <w:szCs w:val="24"/>
        </w:rPr>
        <w:t>Приложение № 2.1</w:t>
      </w:r>
    </w:p>
    <w:p w:rsidR="00336E45" w:rsidRPr="004F1C6F" w:rsidRDefault="00336E45" w:rsidP="00336E45">
      <w:pPr>
        <w:pStyle w:val="ConsNonformat"/>
        <w:widowControl/>
        <w:jc w:val="center"/>
        <w:rPr>
          <w:rFonts w:ascii="Times New Roman" w:hAnsi="Times New Roman"/>
          <w:b/>
          <w:bCs/>
          <w:sz w:val="24"/>
          <w:szCs w:val="24"/>
        </w:rPr>
      </w:pPr>
      <w:r w:rsidRPr="004F1C6F">
        <w:rPr>
          <w:rFonts w:ascii="Times New Roman" w:hAnsi="Times New Roman"/>
          <w:b/>
          <w:bCs/>
          <w:sz w:val="24"/>
          <w:szCs w:val="24"/>
        </w:rPr>
        <w:t>ГРАФИК</w:t>
      </w:r>
    </w:p>
    <w:p w:rsidR="00336E45" w:rsidRDefault="00336E45" w:rsidP="00336E45">
      <w:pPr>
        <w:pStyle w:val="ConsNonformat"/>
        <w:widowControl/>
        <w:jc w:val="center"/>
        <w:rPr>
          <w:rFonts w:ascii="Times New Roman" w:hAnsi="Times New Roman"/>
          <w:b/>
          <w:bCs/>
          <w:sz w:val="24"/>
          <w:szCs w:val="24"/>
        </w:rPr>
      </w:pPr>
      <w:r>
        <w:rPr>
          <w:rFonts w:ascii="Times New Roman" w:hAnsi="Times New Roman"/>
          <w:b/>
          <w:bCs/>
          <w:sz w:val="24"/>
          <w:szCs w:val="24"/>
        </w:rPr>
        <w:t xml:space="preserve">отбора и </w:t>
      </w:r>
      <w:r w:rsidRPr="004F1C6F">
        <w:rPr>
          <w:rFonts w:ascii="Times New Roman" w:hAnsi="Times New Roman"/>
          <w:b/>
          <w:bCs/>
          <w:sz w:val="24"/>
          <w:szCs w:val="24"/>
        </w:rPr>
        <w:t xml:space="preserve">исследования </w:t>
      </w:r>
    </w:p>
    <w:p w:rsidR="00336E45" w:rsidRPr="004F1C6F" w:rsidRDefault="00336E45" w:rsidP="00336E45">
      <w:pPr>
        <w:pStyle w:val="ConsNonformat"/>
        <w:widowControl/>
        <w:jc w:val="center"/>
        <w:rPr>
          <w:rFonts w:ascii="Times New Roman" w:hAnsi="Times New Roman"/>
          <w:b/>
          <w:bCs/>
          <w:sz w:val="24"/>
          <w:szCs w:val="24"/>
        </w:rPr>
      </w:pPr>
      <w:r w:rsidRPr="004F1C6F">
        <w:rPr>
          <w:rFonts w:ascii="Times New Roman" w:hAnsi="Times New Roman"/>
          <w:b/>
          <w:bCs/>
          <w:sz w:val="24"/>
          <w:szCs w:val="24"/>
        </w:rPr>
        <w:t xml:space="preserve">питьевой воды по микробиологическим и радиологическим показателям, </w:t>
      </w:r>
    </w:p>
    <w:p w:rsidR="00336E45" w:rsidRPr="004F1C6F" w:rsidRDefault="00336E45" w:rsidP="00336E45">
      <w:pPr>
        <w:pStyle w:val="ConsNonformat"/>
        <w:widowControl/>
        <w:jc w:val="center"/>
        <w:rPr>
          <w:rFonts w:ascii="Times New Roman" w:hAnsi="Times New Roman"/>
          <w:b/>
          <w:bCs/>
          <w:sz w:val="24"/>
          <w:szCs w:val="24"/>
        </w:rPr>
      </w:pPr>
      <w:r w:rsidRPr="004F1C6F">
        <w:rPr>
          <w:rFonts w:ascii="Times New Roman" w:hAnsi="Times New Roman"/>
          <w:b/>
          <w:bCs/>
          <w:sz w:val="24"/>
          <w:szCs w:val="24"/>
        </w:rPr>
        <w:t xml:space="preserve">сточной очищенной воды и природной воды реки Пим по микробиологическим, патогенным и </w:t>
      </w:r>
      <w:proofErr w:type="spellStart"/>
      <w:r w:rsidRPr="004F1C6F">
        <w:rPr>
          <w:rFonts w:ascii="Times New Roman" w:hAnsi="Times New Roman"/>
          <w:b/>
          <w:bCs/>
          <w:sz w:val="24"/>
          <w:szCs w:val="24"/>
        </w:rPr>
        <w:t>паразитологическим</w:t>
      </w:r>
      <w:proofErr w:type="spellEnd"/>
      <w:r w:rsidRPr="004F1C6F">
        <w:rPr>
          <w:rFonts w:ascii="Times New Roman" w:hAnsi="Times New Roman"/>
          <w:b/>
          <w:bCs/>
          <w:sz w:val="24"/>
          <w:szCs w:val="24"/>
        </w:rPr>
        <w:t xml:space="preserve"> показателям</w:t>
      </w:r>
    </w:p>
    <w:p w:rsidR="00336E45" w:rsidRPr="004F1C6F" w:rsidRDefault="00336E45" w:rsidP="00336E45">
      <w:pPr>
        <w:pStyle w:val="ConsNonformat"/>
        <w:widowControl/>
        <w:ind w:left="709"/>
        <w:jc w:val="center"/>
        <w:rPr>
          <w:rFonts w:ascii="Times New Roman" w:hAnsi="Times New Roman"/>
          <w:b/>
          <w:bCs/>
          <w:sz w:val="24"/>
          <w:szCs w:val="24"/>
        </w:rPr>
      </w:pPr>
      <w:r w:rsidRPr="004F1C6F">
        <w:rPr>
          <w:rFonts w:ascii="Times New Roman" w:hAnsi="Times New Roman"/>
          <w:b/>
          <w:bCs/>
          <w:sz w:val="24"/>
          <w:szCs w:val="24"/>
        </w:rPr>
        <w:t>на 201</w:t>
      </w:r>
      <w:r>
        <w:rPr>
          <w:rFonts w:ascii="Times New Roman" w:hAnsi="Times New Roman"/>
          <w:b/>
          <w:bCs/>
          <w:sz w:val="24"/>
          <w:szCs w:val="24"/>
        </w:rPr>
        <w:t>7</w:t>
      </w:r>
      <w:r w:rsidRPr="004F1C6F">
        <w:rPr>
          <w:rFonts w:ascii="Times New Roman" w:hAnsi="Times New Roman"/>
          <w:b/>
          <w:bCs/>
          <w:sz w:val="24"/>
          <w:szCs w:val="24"/>
        </w:rPr>
        <w:t xml:space="preserve"> год (с </w:t>
      </w:r>
      <w:r>
        <w:rPr>
          <w:rFonts w:ascii="Times New Roman" w:hAnsi="Times New Roman"/>
          <w:b/>
          <w:bCs/>
          <w:sz w:val="24"/>
          <w:szCs w:val="24"/>
        </w:rPr>
        <w:t>января</w:t>
      </w:r>
      <w:r w:rsidRPr="004F1C6F">
        <w:rPr>
          <w:rFonts w:ascii="Times New Roman" w:hAnsi="Times New Roman"/>
          <w:b/>
          <w:bCs/>
          <w:sz w:val="24"/>
          <w:szCs w:val="24"/>
        </w:rPr>
        <w:t xml:space="preserve"> по декабрь) </w:t>
      </w:r>
    </w:p>
    <w:p w:rsidR="00336E45" w:rsidRPr="00336E45" w:rsidRDefault="00336E45" w:rsidP="00336E45">
      <w:pPr>
        <w:pStyle w:val="ConsNonformat"/>
        <w:widowControl/>
        <w:jc w:val="center"/>
        <w:rPr>
          <w:rFonts w:ascii="Times New Roman" w:hAnsi="Times New Roman"/>
          <w:b/>
          <w:bCs/>
          <w:sz w:val="22"/>
          <w:szCs w:val="22"/>
        </w:rPr>
      </w:pPr>
    </w:p>
    <w:tbl>
      <w:tblPr>
        <w:tblW w:w="10969" w:type="dxa"/>
        <w:tblInd w:w="-497" w:type="dxa"/>
        <w:tblLayout w:type="fixed"/>
        <w:tblCellMar>
          <w:left w:w="70" w:type="dxa"/>
          <w:right w:w="70" w:type="dxa"/>
        </w:tblCellMar>
        <w:tblLook w:val="0000"/>
      </w:tblPr>
      <w:tblGrid>
        <w:gridCol w:w="709"/>
        <w:gridCol w:w="1260"/>
        <w:gridCol w:w="1350"/>
        <w:gridCol w:w="1710"/>
        <w:gridCol w:w="1730"/>
        <w:gridCol w:w="1333"/>
        <w:gridCol w:w="900"/>
        <w:gridCol w:w="1977"/>
      </w:tblGrid>
      <w:tr w:rsidR="00336E45" w:rsidRPr="00336E45" w:rsidTr="00336E45">
        <w:trPr>
          <w:cantSplit/>
          <w:trHeight w:val="560"/>
        </w:trPr>
        <w:tc>
          <w:tcPr>
            <w:tcW w:w="709" w:type="dxa"/>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NN</w:t>
            </w:r>
          </w:p>
          <w:p w:rsidR="00336E45" w:rsidRPr="00336E45" w:rsidRDefault="00336E45" w:rsidP="005A2EE9">
            <w:pPr>
              <w:pStyle w:val="ConsCell"/>
              <w:widowControl/>
              <w:jc w:val="center"/>
              <w:rPr>
                <w:rFonts w:ascii="Times New Roman" w:hAnsi="Times New Roman"/>
                <w:sz w:val="22"/>
                <w:szCs w:val="22"/>
              </w:rPr>
            </w:pPr>
            <w:proofErr w:type="spellStart"/>
            <w:proofErr w:type="gramStart"/>
            <w:r w:rsidRPr="00336E45">
              <w:rPr>
                <w:rFonts w:ascii="Times New Roman" w:hAnsi="Times New Roman"/>
                <w:sz w:val="22"/>
                <w:szCs w:val="22"/>
              </w:rPr>
              <w:t>п</w:t>
            </w:r>
            <w:proofErr w:type="spellEnd"/>
            <w:proofErr w:type="gramEnd"/>
            <w:r w:rsidRPr="00336E45">
              <w:rPr>
                <w:rFonts w:ascii="Times New Roman" w:hAnsi="Times New Roman"/>
                <w:sz w:val="22"/>
                <w:szCs w:val="22"/>
              </w:rPr>
              <w:t>/</w:t>
            </w:r>
            <w:proofErr w:type="spellStart"/>
            <w:r w:rsidRPr="00336E45">
              <w:rPr>
                <w:rFonts w:ascii="Times New Roman" w:hAnsi="Times New Roman"/>
                <w:sz w:val="22"/>
                <w:szCs w:val="22"/>
              </w:rPr>
              <w:t>п</w:t>
            </w:r>
            <w:proofErr w:type="spellEnd"/>
          </w:p>
        </w:tc>
        <w:tc>
          <w:tcPr>
            <w:tcW w:w="1260" w:type="dxa"/>
            <w:tcBorders>
              <w:top w:val="single" w:sz="6" w:space="0" w:color="auto"/>
              <w:left w:val="single" w:sz="6" w:space="0" w:color="auto"/>
              <w:right w:val="single" w:sz="6" w:space="0" w:color="auto"/>
            </w:tcBorders>
          </w:tcPr>
          <w:p w:rsidR="00336E45" w:rsidRPr="00336E45" w:rsidRDefault="00336E45" w:rsidP="00336E45">
            <w:pPr>
              <w:pStyle w:val="ConsCell"/>
              <w:widowControl/>
              <w:ind w:left="300" w:hanging="300"/>
              <w:jc w:val="center"/>
              <w:rPr>
                <w:rFonts w:ascii="Times New Roman" w:hAnsi="Times New Roman"/>
                <w:sz w:val="22"/>
                <w:szCs w:val="22"/>
              </w:rPr>
            </w:pPr>
            <w:r w:rsidRPr="00336E45">
              <w:rPr>
                <w:rFonts w:ascii="Times New Roman" w:hAnsi="Times New Roman"/>
                <w:sz w:val="22"/>
                <w:szCs w:val="22"/>
              </w:rPr>
              <w:t>Место отбора</w:t>
            </w:r>
          </w:p>
        </w:tc>
        <w:tc>
          <w:tcPr>
            <w:tcW w:w="1350" w:type="dxa"/>
            <w:tcBorders>
              <w:top w:val="single" w:sz="6" w:space="0" w:color="auto"/>
              <w:left w:val="single" w:sz="6" w:space="0" w:color="auto"/>
              <w:bottom w:val="single" w:sz="6" w:space="0" w:color="auto"/>
              <w:right w:val="single" w:sz="4"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Виды показателей</w:t>
            </w: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jc w:val="center"/>
              <w:rPr>
                <w:rFonts w:ascii="Times New Roman" w:hAnsi="Times New Roman"/>
                <w:snapToGrid w:val="0"/>
              </w:rPr>
            </w:pPr>
            <w:r w:rsidRPr="00336E45">
              <w:rPr>
                <w:rFonts w:ascii="Times New Roman" w:hAnsi="Times New Roman"/>
                <w:snapToGrid w:val="0"/>
              </w:rPr>
              <w:t>Перечень показателей</w:t>
            </w:r>
          </w:p>
          <w:p w:rsidR="00336E45" w:rsidRPr="00336E45" w:rsidRDefault="00336E45" w:rsidP="005A2EE9">
            <w:pPr>
              <w:pStyle w:val="ConsCell"/>
              <w:widowControl/>
              <w:jc w:val="center"/>
              <w:rPr>
                <w:rFonts w:ascii="Times New Roman" w:hAnsi="Times New Roman"/>
                <w:sz w:val="22"/>
                <w:szCs w:val="22"/>
              </w:rPr>
            </w:pPr>
          </w:p>
        </w:tc>
        <w:tc>
          <w:tcPr>
            <w:tcW w:w="1730" w:type="dxa"/>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Точка отбора</w:t>
            </w:r>
          </w:p>
        </w:tc>
        <w:tc>
          <w:tcPr>
            <w:tcW w:w="1333" w:type="dxa"/>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Кратность исследований</w:t>
            </w:r>
          </w:p>
        </w:tc>
        <w:tc>
          <w:tcPr>
            <w:tcW w:w="900" w:type="dxa"/>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Количество проб за 1 раз</w:t>
            </w:r>
          </w:p>
        </w:tc>
        <w:tc>
          <w:tcPr>
            <w:tcW w:w="1977" w:type="dxa"/>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Количество проб за год</w:t>
            </w:r>
          </w:p>
        </w:tc>
      </w:tr>
      <w:tr w:rsidR="00336E45" w:rsidRPr="00336E45" w:rsidTr="00336E45">
        <w:trPr>
          <w:trHeight w:val="240"/>
        </w:trPr>
        <w:tc>
          <w:tcPr>
            <w:tcW w:w="709" w:type="dxa"/>
            <w:vMerge w:val="restart"/>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w:t>
            </w:r>
          </w:p>
        </w:tc>
        <w:tc>
          <w:tcPr>
            <w:tcW w:w="1260" w:type="dxa"/>
            <w:vMerge w:val="restart"/>
            <w:tcBorders>
              <w:top w:val="single" w:sz="6" w:space="0" w:color="auto"/>
              <w:left w:val="single" w:sz="6" w:space="0" w:color="auto"/>
              <w:right w:val="single" w:sz="6" w:space="0" w:color="auto"/>
            </w:tcBorders>
          </w:tcPr>
          <w:p w:rsidR="00336E45" w:rsidRPr="00336E45" w:rsidRDefault="00336E45" w:rsidP="005A2EE9">
            <w:pPr>
              <w:rPr>
                <w:rFonts w:ascii="Times New Roman" w:hAnsi="Times New Roman"/>
              </w:rPr>
            </w:pPr>
            <w:r w:rsidRPr="00336E45">
              <w:rPr>
                <w:rFonts w:ascii="Times New Roman" w:hAnsi="Times New Roman"/>
              </w:rPr>
              <w:t>Водозаборные очистные сооружения</w:t>
            </w:r>
          </w:p>
        </w:tc>
        <w:tc>
          <w:tcPr>
            <w:tcW w:w="1350" w:type="dxa"/>
            <w:vMerge w:val="restart"/>
            <w:tcBorders>
              <w:top w:val="single" w:sz="6" w:space="0" w:color="auto"/>
              <w:left w:val="single" w:sz="6" w:space="0" w:color="auto"/>
              <w:right w:val="single" w:sz="4" w:space="0" w:color="auto"/>
            </w:tcBorders>
          </w:tcPr>
          <w:p w:rsidR="00336E45" w:rsidRPr="00336E45" w:rsidRDefault="00336E45" w:rsidP="005A2EE9">
            <w:pPr>
              <w:rPr>
                <w:rFonts w:ascii="Times New Roman" w:hAnsi="Times New Roman"/>
              </w:rPr>
            </w:pPr>
            <w:r w:rsidRPr="00336E45">
              <w:rPr>
                <w:rFonts w:ascii="Times New Roman" w:hAnsi="Times New Roman"/>
              </w:rPr>
              <w:t>микробиологические</w:t>
            </w:r>
          </w:p>
          <w:p w:rsidR="00336E45" w:rsidRPr="00336E45" w:rsidRDefault="00336E45" w:rsidP="005A2EE9">
            <w:pPr>
              <w:pStyle w:val="ConsCell"/>
              <w:widowControl/>
              <w:rPr>
                <w:rFonts w:ascii="Times New Roman" w:hAnsi="Times New Roman"/>
                <w:sz w:val="22"/>
                <w:szCs w:val="22"/>
              </w:rPr>
            </w:pPr>
          </w:p>
        </w:tc>
        <w:tc>
          <w:tcPr>
            <w:tcW w:w="1710" w:type="dxa"/>
            <w:vMerge w:val="restart"/>
            <w:tcBorders>
              <w:top w:val="single" w:sz="6" w:space="0" w:color="auto"/>
              <w:left w:val="single" w:sz="4"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ОКБ, ТКБ, ОМЧ</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Скважина</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квартал</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27 проб</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108 проб</w:t>
            </w:r>
          </w:p>
        </w:tc>
      </w:tr>
      <w:tr w:rsidR="00336E45" w:rsidRPr="00336E45" w:rsidTr="00336E45">
        <w:trPr>
          <w:trHeight w:val="240"/>
        </w:trPr>
        <w:tc>
          <w:tcPr>
            <w:tcW w:w="709" w:type="dxa"/>
            <w:vMerge/>
            <w:tcBorders>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right w:val="single" w:sz="4" w:space="0" w:color="auto"/>
            </w:tcBorders>
          </w:tcPr>
          <w:p w:rsidR="00336E45" w:rsidRPr="00336E45" w:rsidRDefault="00336E45" w:rsidP="005A2EE9">
            <w:pPr>
              <w:pStyle w:val="ConsCell"/>
              <w:widowControl/>
              <w:rPr>
                <w:rFonts w:ascii="Times New Roman" w:hAnsi="Times New Roman"/>
                <w:sz w:val="22"/>
                <w:szCs w:val="22"/>
              </w:rPr>
            </w:pPr>
          </w:p>
        </w:tc>
        <w:tc>
          <w:tcPr>
            <w:tcW w:w="1710" w:type="dxa"/>
            <w:vMerge/>
            <w:tcBorders>
              <w:left w:val="single" w:sz="4"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Выход с ВОС</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неделю</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48 проб</w:t>
            </w:r>
          </w:p>
        </w:tc>
      </w:tr>
      <w:tr w:rsidR="00336E45" w:rsidRPr="00336E45" w:rsidTr="00336E45">
        <w:trPr>
          <w:trHeight w:val="240"/>
        </w:trPr>
        <w:tc>
          <w:tcPr>
            <w:tcW w:w="709" w:type="dxa"/>
            <w:vMerge/>
            <w:tcBorders>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bottom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336E45" w:rsidRPr="00336E45" w:rsidRDefault="00336E45" w:rsidP="005A2EE9">
            <w:pPr>
              <w:rPr>
                <w:rFonts w:ascii="Times New Roman" w:hAnsi="Times New Roman"/>
              </w:rPr>
            </w:pPr>
          </w:p>
        </w:tc>
        <w:tc>
          <w:tcPr>
            <w:tcW w:w="1710" w:type="dxa"/>
            <w:vMerge/>
            <w:tcBorders>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Выход с ВОС в паводковый период (апрель, май) </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2 </w:t>
            </w:r>
            <w:proofErr w:type="gramStart"/>
            <w:r w:rsidRPr="00336E45">
              <w:rPr>
                <w:rFonts w:ascii="Times New Roman" w:hAnsi="Times New Roman"/>
                <w:sz w:val="22"/>
                <w:szCs w:val="22"/>
              </w:rPr>
              <w:t>дополнительных</w:t>
            </w:r>
            <w:proofErr w:type="gramEnd"/>
            <w:r w:rsidRPr="00336E45">
              <w:rPr>
                <w:rFonts w:ascii="Times New Roman" w:hAnsi="Times New Roman"/>
                <w:sz w:val="22"/>
                <w:szCs w:val="22"/>
              </w:rPr>
              <w:t xml:space="preserve"> пробы</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 пробы</w:t>
            </w:r>
          </w:p>
        </w:tc>
      </w:tr>
      <w:tr w:rsidR="00336E45" w:rsidRPr="00336E45" w:rsidTr="00336E45">
        <w:trPr>
          <w:trHeight w:val="240"/>
        </w:trPr>
        <w:tc>
          <w:tcPr>
            <w:tcW w:w="709" w:type="dxa"/>
            <w:vMerge w:val="restart"/>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2</w:t>
            </w:r>
          </w:p>
        </w:tc>
        <w:tc>
          <w:tcPr>
            <w:tcW w:w="1260" w:type="dxa"/>
            <w:vMerge w:val="restart"/>
            <w:tcBorders>
              <w:top w:val="single" w:sz="6" w:space="0" w:color="auto"/>
              <w:left w:val="single" w:sz="6" w:space="0" w:color="auto"/>
              <w:right w:val="single" w:sz="6" w:space="0" w:color="auto"/>
            </w:tcBorders>
          </w:tcPr>
          <w:p w:rsidR="00336E45" w:rsidRPr="00336E45" w:rsidRDefault="00336E45" w:rsidP="005A2EE9">
            <w:pPr>
              <w:rPr>
                <w:rFonts w:ascii="Times New Roman" w:hAnsi="Times New Roman"/>
              </w:rPr>
            </w:pPr>
            <w:r w:rsidRPr="00336E45">
              <w:rPr>
                <w:rFonts w:ascii="Times New Roman" w:hAnsi="Times New Roman"/>
              </w:rPr>
              <w:t xml:space="preserve">Распределительная сеть </w:t>
            </w:r>
            <w:proofErr w:type="gramStart"/>
            <w:r w:rsidRPr="00336E45">
              <w:rPr>
                <w:rFonts w:ascii="Times New Roman" w:hAnsi="Times New Roman"/>
              </w:rPr>
              <w:t>г</w:t>
            </w:r>
            <w:proofErr w:type="gramEnd"/>
            <w:r w:rsidRPr="00336E45">
              <w:rPr>
                <w:rFonts w:ascii="Times New Roman" w:hAnsi="Times New Roman"/>
              </w:rPr>
              <w:t xml:space="preserve">. </w:t>
            </w:r>
            <w:proofErr w:type="spellStart"/>
            <w:r w:rsidRPr="00336E45">
              <w:rPr>
                <w:rFonts w:ascii="Times New Roman" w:hAnsi="Times New Roman"/>
              </w:rPr>
              <w:t>Лянтор</w:t>
            </w:r>
            <w:proofErr w:type="spellEnd"/>
          </w:p>
        </w:tc>
        <w:tc>
          <w:tcPr>
            <w:tcW w:w="1350" w:type="dxa"/>
            <w:vMerge w:val="restart"/>
            <w:tcBorders>
              <w:top w:val="single" w:sz="6" w:space="0" w:color="auto"/>
              <w:left w:val="single" w:sz="6" w:space="0" w:color="auto"/>
              <w:right w:val="single" w:sz="4" w:space="0" w:color="auto"/>
            </w:tcBorders>
          </w:tcPr>
          <w:p w:rsidR="00336E45" w:rsidRPr="00336E45" w:rsidRDefault="00336E45" w:rsidP="005A2EE9">
            <w:pPr>
              <w:rPr>
                <w:rFonts w:ascii="Times New Roman" w:hAnsi="Times New Roman"/>
              </w:rPr>
            </w:pPr>
            <w:r w:rsidRPr="00336E45">
              <w:rPr>
                <w:rFonts w:ascii="Times New Roman" w:hAnsi="Times New Roman"/>
              </w:rPr>
              <w:t>микробиологические</w:t>
            </w:r>
          </w:p>
          <w:p w:rsidR="00336E45" w:rsidRPr="00336E45" w:rsidRDefault="00336E45" w:rsidP="005A2EE9">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4"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ОКБ, ТКБ, ОМЧ</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Распределительная сеть холодного водоснабжения </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месяц</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30 проб</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360 проб</w:t>
            </w:r>
          </w:p>
        </w:tc>
      </w:tr>
      <w:tr w:rsidR="00336E45" w:rsidRPr="00336E45" w:rsidTr="00336E45">
        <w:trPr>
          <w:trHeight w:val="240"/>
        </w:trPr>
        <w:tc>
          <w:tcPr>
            <w:tcW w:w="709" w:type="dxa"/>
            <w:vMerge/>
            <w:tcBorders>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right w:val="single" w:sz="4" w:space="0" w:color="auto"/>
            </w:tcBorders>
          </w:tcPr>
          <w:p w:rsidR="00336E45" w:rsidRPr="00336E45" w:rsidRDefault="00336E45" w:rsidP="005A2EE9">
            <w:pPr>
              <w:rPr>
                <w:rFonts w:ascii="Times New Roman" w:hAnsi="Times New Roman"/>
              </w:rPr>
            </w:pPr>
          </w:p>
        </w:tc>
        <w:tc>
          <w:tcPr>
            <w:tcW w:w="1710" w:type="dxa"/>
            <w:tcBorders>
              <w:top w:val="single" w:sz="4"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ОКБ, ТКБ, ОМЧ, </w:t>
            </w:r>
            <w:proofErr w:type="spellStart"/>
            <w:r w:rsidRPr="00336E45">
              <w:rPr>
                <w:rFonts w:ascii="Times New Roman" w:hAnsi="Times New Roman"/>
                <w:sz w:val="22"/>
                <w:szCs w:val="22"/>
              </w:rPr>
              <w:t>Сульфитредуцирующие</w:t>
            </w:r>
            <w:proofErr w:type="spellEnd"/>
            <w:r w:rsidRPr="00336E45">
              <w:rPr>
                <w:rFonts w:ascii="Times New Roman" w:hAnsi="Times New Roman"/>
                <w:sz w:val="22"/>
                <w:szCs w:val="22"/>
              </w:rPr>
              <w:t xml:space="preserve"> </w:t>
            </w:r>
            <w:proofErr w:type="spellStart"/>
            <w:r w:rsidRPr="00336E45">
              <w:rPr>
                <w:rFonts w:ascii="Times New Roman" w:hAnsi="Times New Roman"/>
                <w:sz w:val="22"/>
                <w:szCs w:val="22"/>
              </w:rPr>
              <w:t>клостридии</w:t>
            </w:r>
            <w:proofErr w:type="spellEnd"/>
            <w:r w:rsidRPr="00336E45">
              <w:rPr>
                <w:rFonts w:ascii="Times New Roman" w:hAnsi="Times New Roman"/>
                <w:sz w:val="22"/>
                <w:szCs w:val="22"/>
              </w:rPr>
              <w:t xml:space="preserve"> </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Распределительная сеть горячего водоснабжения </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месяц</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30 проб</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360 проб</w:t>
            </w:r>
          </w:p>
        </w:tc>
      </w:tr>
      <w:tr w:rsidR="00336E45" w:rsidRPr="00336E45" w:rsidTr="00336E45">
        <w:trPr>
          <w:trHeight w:val="240"/>
        </w:trPr>
        <w:tc>
          <w:tcPr>
            <w:tcW w:w="709" w:type="dxa"/>
            <w:vMerge w:val="restart"/>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3</w:t>
            </w:r>
          </w:p>
        </w:tc>
        <w:tc>
          <w:tcPr>
            <w:tcW w:w="1260" w:type="dxa"/>
            <w:vMerge w:val="restart"/>
            <w:tcBorders>
              <w:top w:val="single" w:sz="6" w:space="0" w:color="auto"/>
              <w:left w:val="single" w:sz="6" w:space="0" w:color="auto"/>
              <w:right w:val="single" w:sz="6" w:space="0" w:color="auto"/>
            </w:tcBorders>
          </w:tcPr>
          <w:p w:rsidR="00336E45" w:rsidRPr="00336E45" w:rsidRDefault="00336E45" w:rsidP="005A2EE9">
            <w:pPr>
              <w:rPr>
                <w:rFonts w:ascii="Times New Roman" w:hAnsi="Times New Roman"/>
              </w:rPr>
            </w:pPr>
            <w:r w:rsidRPr="00336E45">
              <w:rPr>
                <w:rFonts w:ascii="Times New Roman" w:hAnsi="Times New Roman"/>
              </w:rPr>
              <w:t>Водозаборные очистные сооружения</w:t>
            </w:r>
          </w:p>
        </w:tc>
        <w:tc>
          <w:tcPr>
            <w:tcW w:w="1350" w:type="dxa"/>
            <w:vMerge w:val="restart"/>
            <w:tcBorders>
              <w:top w:val="single" w:sz="6" w:space="0" w:color="auto"/>
              <w:left w:val="single" w:sz="6" w:space="0" w:color="auto"/>
              <w:right w:val="single" w:sz="4" w:space="0" w:color="auto"/>
            </w:tcBorders>
          </w:tcPr>
          <w:p w:rsidR="00336E45" w:rsidRPr="00336E45" w:rsidRDefault="00336E45" w:rsidP="005A2EE9">
            <w:pPr>
              <w:rPr>
                <w:rFonts w:ascii="Times New Roman" w:hAnsi="Times New Roman"/>
              </w:rPr>
            </w:pPr>
            <w:r w:rsidRPr="00336E45">
              <w:rPr>
                <w:rFonts w:ascii="Times New Roman" w:hAnsi="Times New Roman"/>
              </w:rPr>
              <w:t>радиологические</w:t>
            </w:r>
          </w:p>
          <w:p w:rsidR="00336E45" w:rsidRPr="00336E45" w:rsidRDefault="00336E45" w:rsidP="005A2EE9">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Удельная суммарная альфа-активность; удельная суммарная бета-активность</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Скважина</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год</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 пробы</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 пробы</w:t>
            </w:r>
          </w:p>
        </w:tc>
      </w:tr>
      <w:tr w:rsidR="00336E45" w:rsidRPr="00336E45" w:rsidTr="00336E45">
        <w:trPr>
          <w:trHeight w:val="240"/>
        </w:trPr>
        <w:tc>
          <w:tcPr>
            <w:tcW w:w="709" w:type="dxa"/>
            <w:vMerge/>
            <w:tcBorders>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bottom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336E45" w:rsidRPr="00336E45" w:rsidRDefault="00336E45" w:rsidP="005A2EE9">
            <w:pPr>
              <w:pStyle w:val="ConsCell"/>
              <w:widowControl/>
              <w:rPr>
                <w:rFonts w:ascii="Times New Roman" w:hAnsi="Times New Roman"/>
                <w:sz w:val="22"/>
                <w:szCs w:val="22"/>
              </w:rPr>
            </w:pP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Удельная суммарная альфа-активность; удельная суммарная бета-активность</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Выход с ВОС</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год</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r>
      <w:tr w:rsidR="00336E45" w:rsidRPr="00336E45" w:rsidTr="00336E45">
        <w:trPr>
          <w:trHeight w:val="240"/>
        </w:trPr>
        <w:tc>
          <w:tcPr>
            <w:tcW w:w="709" w:type="dxa"/>
            <w:vMerge w:val="restart"/>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w:t>
            </w:r>
          </w:p>
        </w:tc>
        <w:tc>
          <w:tcPr>
            <w:tcW w:w="1260" w:type="dxa"/>
            <w:vMerge w:val="restart"/>
            <w:tcBorders>
              <w:top w:val="single" w:sz="6" w:space="0" w:color="auto"/>
              <w:left w:val="single" w:sz="6" w:space="0" w:color="auto"/>
              <w:right w:val="single" w:sz="6" w:space="0" w:color="auto"/>
            </w:tcBorders>
          </w:tcPr>
          <w:p w:rsidR="00336E45" w:rsidRPr="00336E45" w:rsidRDefault="00336E45" w:rsidP="005A2EE9">
            <w:pPr>
              <w:rPr>
                <w:rFonts w:ascii="Times New Roman" w:hAnsi="Times New Roman"/>
              </w:rPr>
            </w:pPr>
            <w:r w:rsidRPr="00336E45">
              <w:rPr>
                <w:rFonts w:ascii="Times New Roman" w:hAnsi="Times New Roman"/>
              </w:rPr>
              <w:t>Канализационные очистные сооружения</w:t>
            </w:r>
          </w:p>
        </w:tc>
        <w:tc>
          <w:tcPr>
            <w:tcW w:w="1350" w:type="dxa"/>
            <w:vMerge w:val="restart"/>
            <w:tcBorders>
              <w:top w:val="single" w:sz="6" w:space="0" w:color="auto"/>
              <w:left w:val="single" w:sz="6" w:space="0" w:color="auto"/>
              <w:right w:val="single" w:sz="4" w:space="0" w:color="auto"/>
            </w:tcBorders>
          </w:tcPr>
          <w:p w:rsidR="00336E45" w:rsidRPr="00336E45" w:rsidRDefault="00336E45" w:rsidP="005A2EE9">
            <w:pPr>
              <w:rPr>
                <w:rFonts w:ascii="Times New Roman" w:hAnsi="Times New Roman"/>
              </w:rPr>
            </w:pPr>
            <w:r w:rsidRPr="00336E45">
              <w:rPr>
                <w:rFonts w:ascii="Times New Roman" w:hAnsi="Times New Roman"/>
              </w:rPr>
              <w:t xml:space="preserve">микробиологические </w:t>
            </w: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ОКБ, ТКБ, </w:t>
            </w:r>
            <w:proofErr w:type="spellStart"/>
            <w:r w:rsidRPr="00336E45">
              <w:rPr>
                <w:rFonts w:ascii="Times New Roman" w:hAnsi="Times New Roman"/>
                <w:sz w:val="22"/>
                <w:szCs w:val="22"/>
              </w:rPr>
              <w:t>Колифаги</w:t>
            </w:r>
            <w:proofErr w:type="spellEnd"/>
            <w:r w:rsidRPr="00336E45">
              <w:rPr>
                <w:rFonts w:ascii="Times New Roman" w:hAnsi="Times New Roman"/>
                <w:sz w:val="22"/>
                <w:szCs w:val="22"/>
              </w:rPr>
              <w:t>, Энтерококки</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УДВ из </w:t>
            </w:r>
            <w:proofErr w:type="spellStart"/>
            <w:r w:rsidRPr="00336E45">
              <w:rPr>
                <w:rFonts w:ascii="Times New Roman" w:hAnsi="Times New Roman"/>
                <w:sz w:val="22"/>
                <w:szCs w:val="22"/>
              </w:rPr>
              <w:t>пробоотборного</w:t>
            </w:r>
            <w:proofErr w:type="spellEnd"/>
            <w:r w:rsidRPr="00336E45">
              <w:rPr>
                <w:rFonts w:ascii="Times New Roman" w:hAnsi="Times New Roman"/>
                <w:sz w:val="22"/>
                <w:szCs w:val="22"/>
              </w:rPr>
              <w:t xml:space="preserve"> крана после обеззараживания</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месяц</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12 проб</w:t>
            </w:r>
          </w:p>
        </w:tc>
      </w:tr>
      <w:tr w:rsidR="00336E45" w:rsidRPr="00336E45" w:rsidTr="00336E45">
        <w:trPr>
          <w:trHeight w:val="240"/>
        </w:trPr>
        <w:tc>
          <w:tcPr>
            <w:tcW w:w="709" w:type="dxa"/>
            <w:vMerge/>
            <w:tcBorders>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bottom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336E45" w:rsidRPr="00336E45" w:rsidRDefault="00336E45" w:rsidP="005A2EE9">
            <w:pPr>
              <w:rPr>
                <w:rFonts w:ascii="Times New Roman" w:hAnsi="Times New Roman"/>
              </w:rPr>
            </w:pP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Патогенные микроорганизмы</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УДВ из </w:t>
            </w:r>
            <w:proofErr w:type="spellStart"/>
            <w:r w:rsidRPr="00336E45">
              <w:rPr>
                <w:rFonts w:ascii="Times New Roman" w:hAnsi="Times New Roman"/>
                <w:sz w:val="22"/>
                <w:szCs w:val="22"/>
              </w:rPr>
              <w:t>пробоотборного</w:t>
            </w:r>
            <w:proofErr w:type="spellEnd"/>
            <w:r w:rsidRPr="00336E45">
              <w:rPr>
                <w:rFonts w:ascii="Times New Roman" w:hAnsi="Times New Roman"/>
                <w:sz w:val="22"/>
                <w:szCs w:val="22"/>
              </w:rPr>
              <w:t xml:space="preserve"> крана после обеззараживания</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квартал</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 пробы</w:t>
            </w:r>
          </w:p>
        </w:tc>
      </w:tr>
      <w:tr w:rsidR="00336E45" w:rsidRPr="00336E45" w:rsidTr="00336E45">
        <w:trPr>
          <w:trHeight w:val="240"/>
        </w:trPr>
        <w:tc>
          <w:tcPr>
            <w:tcW w:w="709" w:type="dxa"/>
            <w:vMerge w:val="restart"/>
            <w:tcBorders>
              <w:top w:val="single" w:sz="6" w:space="0" w:color="auto"/>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5</w:t>
            </w:r>
          </w:p>
        </w:tc>
        <w:tc>
          <w:tcPr>
            <w:tcW w:w="1260" w:type="dxa"/>
            <w:vMerge w:val="restart"/>
            <w:tcBorders>
              <w:top w:val="single" w:sz="6" w:space="0" w:color="auto"/>
              <w:left w:val="single" w:sz="6" w:space="0" w:color="auto"/>
              <w:right w:val="single" w:sz="6" w:space="0" w:color="auto"/>
            </w:tcBorders>
          </w:tcPr>
          <w:p w:rsidR="00336E45" w:rsidRPr="00336E45" w:rsidRDefault="00336E45" w:rsidP="005A2EE9">
            <w:pPr>
              <w:rPr>
                <w:rFonts w:ascii="Times New Roman" w:hAnsi="Times New Roman"/>
              </w:rPr>
            </w:pPr>
            <w:r w:rsidRPr="00336E45">
              <w:rPr>
                <w:rFonts w:ascii="Times New Roman" w:hAnsi="Times New Roman"/>
              </w:rPr>
              <w:t xml:space="preserve">Река Пим (природная вода) </w:t>
            </w:r>
          </w:p>
        </w:tc>
        <w:tc>
          <w:tcPr>
            <w:tcW w:w="1350" w:type="dxa"/>
            <w:vMerge w:val="restart"/>
            <w:tcBorders>
              <w:top w:val="single" w:sz="6" w:space="0" w:color="auto"/>
              <w:left w:val="single" w:sz="6" w:space="0" w:color="auto"/>
              <w:right w:val="single" w:sz="4" w:space="0" w:color="auto"/>
            </w:tcBorders>
          </w:tcPr>
          <w:p w:rsidR="00336E45" w:rsidRPr="00336E45" w:rsidRDefault="00336E45" w:rsidP="005A2EE9">
            <w:pPr>
              <w:rPr>
                <w:rFonts w:ascii="Times New Roman" w:hAnsi="Times New Roman"/>
              </w:rPr>
            </w:pPr>
            <w:r w:rsidRPr="00336E45">
              <w:rPr>
                <w:rFonts w:ascii="Times New Roman" w:hAnsi="Times New Roman"/>
              </w:rPr>
              <w:t xml:space="preserve">микробиологические </w:t>
            </w: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 xml:space="preserve">ОКБ, ТКБ, </w:t>
            </w:r>
            <w:proofErr w:type="spellStart"/>
            <w:r w:rsidRPr="00336E45">
              <w:rPr>
                <w:rFonts w:ascii="Times New Roman" w:hAnsi="Times New Roman"/>
                <w:sz w:val="22"/>
                <w:szCs w:val="22"/>
              </w:rPr>
              <w:t>Колифаги</w:t>
            </w:r>
            <w:proofErr w:type="spellEnd"/>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Река Пим (</w:t>
            </w:r>
            <w:smartTag w:uri="urn:schemas-microsoft-com:office:smarttags" w:element="metricconverter">
              <w:smartTagPr>
                <w:attr w:name="ProductID" w:val="500 м"/>
              </w:smartTagPr>
              <w:r w:rsidRPr="00336E45">
                <w:rPr>
                  <w:rFonts w:ascii="Times New Roman" w:hAnsi="Times New Roman"/>
                  <w:sz w:val="22"/>
                  <w:szCs w:val="22"/>
                </w:rPr>
                <w:t>500 м</w:t>
              </w:r>
            </w:smartTag>
            <w:r w:rsidRPr="00336E45">
              <w:rPr>
                <w:rFonts w:ascii="Times New Roman" w:hAnsi="Times New Roman"/>
                <w:sz w:val="22"/>
                <w:szCs w:val="22"/>
              </w:rPr>
              <w:t xml:space="preserve"> ниже сброса)</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месяц</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12 проб</w:t>
            </w:r>
          </w:p>
        </w:tc>
      </w:tr>
      <w:tr w:rsidR="00336E45" w:rsidRPr="00336E45" w:rsidTr="00336E45">
        <w:trPr>
          <w:trHeight w:val="240"/>
        </w:trPr>
        <w:tc>
          <w:tcPr>
            <w:tcW w:w="709" w:type="dxa"/>
            <w:vMerge/>
            <w:tcBorders>
              <w:left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right w:val="single" w:sz="6" w:space="0" w:color="auto"/>
            </w:tcBorders>
          </w:tcPr>
          <w:p w:rsidR="00336E45" w:rsidRPr="00336E45" w:rsidRDefault="00336E45" w:rsidP="005A2EE9">
            <w:pPr>
              <w:rPr>
                <w:rFonts w:ascii="Times New Roman" w:hAnsi="Times New Roman"/>
              </w:rPr>
            </w:pPr>
          </w:p>
        </w:tc>
        <w:tc>
          <w:tcPr>
            <w:tcW w:w="1350" w:type="dxa"/>
            <w:vMerge/>
            <w:tcBorders>
              <w:left w:val="single" w:sz="6" w:space="0" w:color="auto"/>
              <w:bottom w:val="single" w:sz="6" w:space="0" w:color="auto"/>
              <w:right w:val="single" w:sz="4" w:space="0" w:color="auto"/>
            </w:tcBorders>
          </w:tcPr>
          <w:p w:rsidR="00336E45" w:rsidRPr="00336E45" w:rsidRDefault="00336E45" w:rsidP="005A2EE9">
            <w:pPr>
              <w:rPr>
                <w:rFonts w:ascii="Times New Roman" w:hAnsi="Times New Roman"/>
              </w:rPr>
            </w:pP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Патогенные микроорганизмы</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Река Пим (</w:t>
            </w:r>
            <w:smartTag w:uri="urn:schemas-microsoft-com:office:smarttags" w:element="metricconverter">
              <w:smartTagPr>
                <w:attr w:name="ProductID" w:val="500 м"/>
              </w:smartTagPr>
              <w:r w:rsidRPr="00336E45">
                <w:rPr>
                  <w:rFonts w:ascii="Times New Roman" w:hAnsi="Times New Roman"/>
                  <w:sz w:val="22"/>
                  <w:szCs w:val="22"/>
                </w:rPr>
                <w:t>500 м</w:t>
              </w:r>
            </w:smartTag>
            <w:r w:rsidRPr="00336E45">
              <w:rPr>
                <w:rFonts w:ascii="Times New Roman" w:hAnsi="Times New Roman"/>
                <w:sz w:val="22"/>
                <w:szCs w:val="22"/>
              </w:rPr>
              <w:t xml:space="preserve"> ниже сброса)</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раз в квартал</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4 пробы</w:t>
            </w:r>
          </w:p>
        </w:tc>
      </w:tr>
      <w:tr w:rsidR="00336E45" w:rsidRPr="00336E45" w:rsidTr="00336E45">
        <w:trPr>
          <w:trHeight w:val="240"/>
        </w:trPr>
        <w:tc>
          <w:tcPr>
            <w:tcW w:w="709" w:type="dxa"/>
            <w:vMerge/>
            <w:tcBorders>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p>
        </w:tc>
        <w:tc>
          <w:tcPr>
            <w:tcW w:w="1260" w:type="dxa"/>
            <w:vMerge/>
            <w:tcBorders>
              <w:left w:val="single" w:sz="6" w:space="0" w:color="auto"/>
              <w:bottom w:val="single" w:sz="6" w:space="0" w:color="auto"/>
              <w:right w:val="single" w:sz="6" w:space="0" w:color="auto"/>
            </w:tcBorders>
          </w:tcPr>
          <w:p w:rsidR="00336E45" w:rsidRPr="00336E45" w:rsidRDefault="00336E45" w:rsidP="005A2EE9">
            <w:pPr>
              <w:rPr>
                <w:rFonts w:ascii="Times New Roman" w:hAnsi="Times New Roman"/>
              </w:rPr>
            </w:pPr>
          </w:p>
        </w:tc>
        <w:tc>
          <w:tcPr>
            <w:tcW w:w="1350" w:type="dxa"/>
            <w:tcBorders>
              <w:top w:val="single" w:sz="6" w:space="0" w:color="auto"/>
              <w:left w:val="single" w:sz="6" w:space="0" w:color="auto"/>
              <w:bottom w:val="single" w:sz="6" w:space="0" w:color="auto"/>
              <w:right w:val="single" w:sz="4" w:space="0" w:color="auto"/>
            </w:tcBorders>
          </w:tcPr>
          <w:p w:rsidR="00336E45" w:rsidRPr="00336E45" w:rsidRDefault="00336E45" w:rsidP="005A2EE9">
            <w:pPr>
              <w:rPr>
                <w:rFonts w:ascii="Times New Roman" w:hAnsi="Times New Roman"/>
              </w:rPr>
            </w:pPr>
            <w:proofErr w:type="spellStart"/>
            <w:r w:rsidRPr="00336E45">
              <w:rPr>
                <w:rFonts w:ascii="Times New Roman" w:hAnsi="Times New Roman"/>
              </w:rPr>
              <w:t>Паразитолог</w:t>
            </w:r>
            <w:r w:rsidRPr="00336E45">
              <w:rPr>
                <w:rFonts w:ascii="Times New Roman" w:hAnsi="Times New Roman"/>
              </w:rPr>
              <w:lastRenderedPageBreak/>
              <w:t>ические</w:t>
            </w:r>
            <w:proofErr w:type="spellEnd"/>
            <w:r w:rsidRPr="00336E45">
              <w:rPr>
                <w:rFonts w:ascii="Times New Roman" w:hAnsi="Times New Roman"/>
              </w:rPr>
              <w:t xml:space="preserve"> </w:t>
            </w:r>
          </w:p>
        </w:tc>
        <w:tc>
          <w:tcPr>
            <w:tcW w:w="1710" w:type="dxa"/>
            <w:tcBorders>
              <w:top w:val="single" w:sz="6" w:space="0" w:color="auto"/>
              <w:left w:val="single" w:sz="4"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lastRenderedPageBreak/>
              <w:t>жизнеспособны</w:t>
            </w:r>
            <w:r w:rsidRPr="00336E45">
              <w:rPr>
                <w:rFonts w:ascii="Times New Roman" w:hAnsi="Times New Roman"/>
                <w:sz w:val="22"/>
                <w:szCs w:val="22"/>
              </w:rPr>
              <w:lastRenderedPageBreak/>
              <w:t xml:space="preserve">е яйца </w:t>
            </w:r>
            <w:proofErr w:type="spellStart"/>
            <w:r w:rsidRPr="00336E45">
              <w:rPr>
                <w:rFonts w:ascii="Times New Roman" w:hAnsi="Times New Roman"/>
                <w:sz w:val="22"/>
                <w:szCs w:val="22"/>
              </w:rPr>
              <w:t>гельминтов</w:t>
            </w:r>
            <w:proofErr w:type="gramStart"/>
            <w:r w:rsidRPr="00336E45">
              <w:rPr>
                <w:rFonts w:ascii="Times New Roman" w:hAnsi="Times New Roman"/>
                <w:sz w:val="22"/>
                <w:szCs w:val="22"/>
              </w:rPr>
              <w:t>;ж</w:t>
            </w:r>
            <w:proofErr w:type="gramEnd"/>
            <w:r w:rsidRPr="00336E45">
              <w:rPr>
                <w:rFonts w:ascii="Times New Roman" w:hAnsi="Times New Roman"/>
                <w:sz w:val="22"/>
                <w:szCs w:val="22"/>
              </w:rPr>
              <w:t>изнеспособные</w:t>
            </w:r>
            <w:proofErr w:type="spellEnd"/>
            <w:r w:rsidRPr="00336E45">
              <w:rPr>
                <w:rFonts w:ascii="Times New Roman" w:hAnsi="Times New Roman"/>
                <w:sz w:val="22"/>
                <w:szCs w:val="22"/>
              </w:rPr>
              <w:t xml:space="preserve"> цисты патогенных кишечных простейших</w:t>
            </w:r>
          </w:p>
        </w:tc>
        <w:tc>
          <w:tcPr>
            <w:tcW w:w="173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lastRenderedPageBreak/>
              <w:t>Река Пим (</w:t>
            </w:r>
            <w:smartTag w:uri="urn:schemas-microsoft-com:office:smarttags" w:element="metricconverter">
              <w:smartTagPr>
                <w:attr w:name="ProductID" w:val="500 м"/>
              </w:smartTagPr>
              <w:r w:rsidRPr="00336E45">
                <w:rPr>
                  <w:rFonts w:ascii="Times New Roman" w:hAnsi="Times New Roman"/>
                  <w:sz w:val="22"/>
                  <w:szCs w:val="22"/>
                </w:rPr>
                <w:t>500 м</w:t>
              </w:r>
            </w:smartTag>
            <w:r w:rsidRPr="00336E45">
              <w:rPr>
                <w:rFonts w:ascii="Times New Roman" w:hAnsi="Times New Roman"/>
                <w:sz w:val="22"/>
                <w:szCs w:val="22"/>
              </w:rPr>
              <w:t xml:space="preserve"> </w:t>
            </w:r>
            <w:r w:rsidRPr="00336E45">
              <w:rPr>
                <w:rFonts w:ascii="Times New Roman" w:hAnsi="Times New Roman"/>
                <w:sz w:val="22"/>
                <w:szCs w:val="22"/>
              </w:rPr>
              <w:lastRenderedPageBreak/>
              <w:t>ниже сброса)</w:t>
            </w:r>
          </w:p>
        </w:tc>
        <w:tc>
          <w:tcPr>
            <w:tcW w:w="1333"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lastRenderedPageBreak/>
              <w:t xml:space="preserve">С мая по </w:t>
            </w:r>
            <w:r w:rsidRPr="00336E45">
              <w:rPr>
                <w:rFonts w:ascii="Times New Roman" w:hAnsi="Times New Roman"/>
                <w:sz w:val="22"/>
                <w:szCs w:val="22"/>
              </w:rPr>
              <w:lastRenderedPageBreak/>
              <w:t>сентябрь 1 раз в месяц</w:t>
            </w:r>
          </w:p>
        </w:tc>
        <w:tc>
          <w:tcPr>
            <w:tcW w:w="900"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lastRenderedPageBreak/>
              <w:t>1 проба</w:t>
            </w:r>
          </w:p>
        </w:tc>
        <w:tc>
          <w:tcPr>
            <w:tcW w:w="1977" w:type="dxa"/>
            <w:tcBorders>
              <w:top w:val="single" w:sz="6" w:space="0" w:color="auto"/>
              <w:left w:val="single" w:sz="6" w:space="0" w:color="auto"/>
              <w:bottom w:val="single" w:sz="6" w:space="0" w:color="auto"/>
              <w:right w:val="single" w:sz="6" w:space="0" w:color="auto"/>
            </w:tcBorders>
          </w:tcPr>
          <w:p w:rsidR="00336E45" w:rsidRPr="00336E45" w:rsidRDefault="00336E45" w:rsidP="005A2EE9">
            <w:pPr>
              <w:pStyle w:val="ConsCell"/>
              <w:widowControl/>
              <w:jc w:val="center"/>
              <w:rPr>
                <w:rFonts w:ascii="Times New Roman" w:hAnsi="Times New Roman"/>
                <w:sz w:val="22"/>
                <w:szCs w:val="22"/>
              </w:rPr>
            </w:pPr>
            <w:r w:rsidRPr="00336E45">
              <w:rPr>
                <w:rFonts w:ascii="Times New Roman" w:hAnsi="Times New Roman"/>
                <w:sz w:val="22"/>
                <w:szCs w:val="22"/>
              </w:rPr>
              <w:t>5 проб</w:t>
            </w:r>
          </w:p>
        </w:tc>
      </w:tr>
    </w:tbl>
    <w:p w:rsidR="00336E45" w:rsidRPr="00336E45" w:rsidRDefault="00336E45" w:rsidP="00336E45">
      <w:pPr>
        <w:rPr>
          <w:rFonts w:ascii="Times New Roman" w:hAnsi="Times New Roman"/>
        </w:rPr>
      </w:pPr>
    </w:p>
    <w:p w:rsidR="00336E45" w:rsidRPr="00336E45" w:rsidRDefault="00336E45" w:rsidP="00336E45">
      <w:pPr>
        <w:rPr>
          <w:rFonts w:ascii="Times New Roman" w:hAnsi="Times New Roman"/>
        </w:rPr>
      </w:pPr>
      <w:r w:rsidRPr="00336E45">
        <w:rPr>
          <w:rFonts w:ascii="Times New Roman" w:hAnsi="Times New Roman"/>
          <w:b/>
        </w:rPr>
        <w:t>Примечание:</w:t>
      </w:r>
      <w:r w:rsidRPr="00336E45">
        <w:rPr>
          <w:rFonts w:ascii="Times New Roman" w:hAnsi="Times New Roman"/>
        </w:rPr>
        <w:t xml:space="preserve"> перечень контрольных точек в распределительной сети: ЦТП № 1, м-он№1 строение 83/1; ЦТП № 2, м-он№1 строение 9/1; ЦТП № 3 ул</w:t>
      </w:r>
      <w:proofErr w:type="gramStart"/>
      <w:r w:rsidRPr="00336E45">
        <w:rPr>
          <w:rFonts w:ascii="Times New Roman" w:hAnsi="Times New Roman"/>
        </w:rPr>
        <w:t>.Э</w:t>
      </w:r>
      <w:proofErr w:type="gramEnd"/>
      <w:r w:rsidRPr="00336E45">
        <w:rPr>
          <w:rFonts w:ascii="Times New Roman" w:hAnsi="Times New Roman"/>
        </w:rPr>
        <w:t xml:space="preserve">стонских Дорожников,25/1; ЦТП № 4 ул. </w:t>
      </w:r>
      <w:proofErr w:type="spellStart"/>
      <w:r w:rsidRPr="00336E45">
        <w:rPr>
          <w:rFonts w:ascii="Times New Roman" w:hAnsi="Times New Roman"/>
        </w:rPr>
        <w:t>Назаргалиева</w:t>
      </w:r>
      <w:proofErr w:type="spellEnd"/>
      <w:r w:rsidRPr="00336E45">
        <w:rPr>
          <w:rFonts w:ascii="Times New Roman" w:hAnsi="Times New Roman"/>
        </w:rPr>
        <w:t xml:space="preserve"> ,строение 12/1; ЦТП № 5 ул.Магистральная ,строение 28/1; ЦТП № 6 Национальный поселок ,строение 19/1; ЦТП № 7 </w:t>
      </w:r>
      <w:proofErr w:type="spellStart"/>
      <w:r w:rsidRPr="00336E45">
        <w:rPr>
          <w:rFonts w:ascii="Times New Roman" w:hAnsi="Times New Roman"/>
        </w:rPr>
        <w:t>м-он</w:t>
      </w:r>
      <w:proofErr w:type="spellEnd"/>
      <w:r w:rsidRPr="00336E45">
        <w:rPr>
          <w:rFonts w:ascii="Times New Roman" w:hAnsi="Times New Roman"/>
        </w:rPr>
        <w:t xml:space="preserve"> № 6, 40/1; ЦТП № 9 </w:t>
      </w:r>
      <w:proofErr w:type="spellStart"/>
      <w:r w:rsidRPr="00336E45">
        <w:rPr>
          <w:rFonts w:ascii="Times New Roman" w:hAnsi="Times New Roman"/>
        </w:rPr>
        <w:t>м-он</w:t>
      </w:r>
      <w:proofErr w:type="spellEnd"/>
      <w:r w:rsidRPr="00336E45">
        <w:rPr>
          <w:rFonts w:ascii="Times New Roman" w:hAnsi="Times New Roman"/>
        </w:rPr>
        <w:t xml:space="preserve"> №4 строение 29/1; </w:t>
      </w:r>
      <w:proofErr w:type="gramStart"/>
      <w:r w:rsidRPr="00336E45">
        <w:rPr>
          <w:rFonts w:ascii="Times New Roman" w:hAnsi="Times New Roman"/>
        </w:rPr>
        <w:t xml:space="preserve">ЦТП № 2 микрорайона №5, </w:t>
      </w:r>
      <w:proofErr w:type="spellStart"/>
      <w:r w:rsidRPr="00336E45">
        <w:rPr>
          <w:rFonts w:ascii="Times New Roman" w:hAnsi="Times New Roman"/>
        </w:rPr>
        <w:t>м-он</w:t>
      </w:r>
      <w:proofErr w:type="spellEnd"/>
      <w:r w:rsidRPr="00336E45">
        <w:rPr>
          <w:rFonts w:ascii="Times New Roman" w:hAnsi="Times New Roman"/>
        </w:rPr>
        <w:t xml:space="preserve"> № 5; ЦТП № 11,м-он № 5  строение 3/1; ЦТП №13 ул. Набережная ,37/1; ЦТП № 33 ул. Нефтяников; ЦТП № 42 ул. Адыгейская 22/1; ЦТП № 51 </w:t>
      </w:r>
      <w:proofErr w:type="spellStart"/>
      <w:r w:rsidRPr="00336E45">
        <w:rPr>
          <w:rFonts w:ascii="Times New Roman" w:hAnsi="Times New Roman"/>
        </w:rPr>
        <w:t>м-он</w:t>
      </w:r>
      <w:proofErr w:type="spellEnd"/>
      <w:r w:rsidRPr="00336E45">
        <w:rPr>
          <w:rFonts w:ascii="Times New Roman" w:hAnsi="Times New Roman"/>
        </w:rPr>
        <w:t xml:space="preserve"> № 10 строение 7/1; ЦТП № 56 </w:t>
      </w:r>
      <w:proofErr w:type="spellStart"/>
      <w:r w:rsidRPr="00336E45">
        <w:rPr>
          <w:rFonts w:ascii="Times New Roman" w:hAnsi="Times New Roman"/>
        </w:rPr>
        <w:t>м-он</w:t>
      </w:r>
      <w:proofErr w:type="spellEnd"/>
      <w:r w:rsidRPr="00336E45">
        <w:rPr>
          <w:rFonts w:ascii="Times New Roman" w:hAnsi="Times New Roman"/>
        </w:rPr>
        <w:t xml:space="preserve"> № 6 ,23/1; ЦТП № 70 </w:t>
      </w:r>
      <w:proofErr w:type="spellStart"/>
      <w:r w:rsidRPr="00336E45">
        <w:rPr>
          <w:rFonts w:ascii="Times New Roman" w:hAnsi="Times New Roman"/>
        </w:rPr>
        <w:t>м-он</w:t>
      </w:r>
      <w:proofErr w:type="spellEnd"/>
      <w:r w:rsidRPr="00336E45">
        <w:rPr>
          <w:rFonts w:ascii="Times New Roman" w:hAnsi="Times New Roman"/>
        </w:rPr>
        <w:t xml:space="preserve"> № 2 строение 19/1; ЦТП № 73 </w:t>
      </w:r>
      <w:proofErr w:type="spellStart"/>
      <w:r w:rsidRPr="00336E45">
        <w:rPr>
          <w:rFonts w:ascii="Times New Roman" w:hAnsi="Times New Roman"/>
        </w:rPr>
        <w:t>м-он</w:t>
      </w:r>
      <w:proofErr w:type="spellEnd"/>
      <w:r w:rsidRPr="00336E45">
        <w:rPr>
          <w:rFonts w:ascii="Times New Roman" w:hAnsi="Times New Roman"/>
        </w:rPr>
        <w:t xml:space="preserve"> 7, 48/1;</w:t>
      </w:r>
      <w:proofErr w:type="gramEnd"/>
      <w:r w:rsidRPr="00336E45">
        <w:rPr>
          <w:rFonts w:ascii="Times New Roman" w:hAnsi="Times New Roman"/>
        </w:rPr>
        <w:t xml:space="preserve"> ЦТП № 76 </w:t>
      </w:r>
      <w:proofErr w:type="spellStart"/>
      <w:proofErr w:type="gramStart"/>
      <w:r w:rsidRPr="00336E45">
        <w:rPr>
          <w:rFonts w:ascii="Times New Roman" w:hAnsi="Times New Roman"/>
        </w:rPr>
        <w:t>м-он</w:t>
      </w:r>
      <w:proofErr w:type="spellEnd"/>
      <w:proofErr w:type="gramEnd"/>
      <w:r w:rsidRPr="00336E45">
        <w:rPr>
          <w:rFonts w:ascii="Times New Roman" w:hAnsi="Times New Roman"/>
        </w:rPr>
        <w:t xml:space="preserve"> № 3 строение 19/1; ЦТП № 77 </w:t>
      </w:r>
      <w:proofErr w:type="spellStart"/>
      <w:r w:rsidRPr="00336E45">
        <w:rPr>
          <w:rFonts w:ascii="Times New Roman" w:hAnsi="Times New Roman"/>
        </w:rPr>
        <w:t>м-он</w:t>
      </w:r>
      <w:proofErr w:type="spellEnd"/>
      <w:r w:rsidRPr="00336E45">
        <w:rPr>
          <w:rFonts w:ascii="Times New Roman" w:hAnsi="Times New Roman"/>
        </w:rPr>
        <w:t xml:space="preserve"> № 3 , 50/1;</w:t>
      </w:r>
    </w:p>
    <w:p w:rsidR="00336E45" w:rsidRPr="00336E45" w:rsidRDefault="00336E45" w:rsidP="00336E45">
      <w:pPr>
        <w:rPr>
          <w:rFonts w:ascii="Times New Roman" w:hAnsi="Times New Roman"/>
        </w:rPr>
      </w:pPr>
      <w:r w:rsidRPr="00336E45">
        <w:rPr>
          <w:rFonts w:ascii="Times New Roman" w:hAnsi="Times New Roman"/>
        </w:rPr>
        <w:t xml:space="preserve">1 мкр.д.21/3; 2 </w:t>
      </w:r>
      <w:proofErr w:type="spellStart"/>
      <w:r w:rsidRPr="00336E45">
        <w:rPr>
          <w:rFonts w:ascii="Times New Roman" w:hAnsi="Times New Roman"/>
        </w:rPr>
        <w:t>мкр</w:t>
      </w:r>
      <w:proofErr w:type="spellEnd"/>
      <w:r w:rsidRPr="00336E45">
        <w:rPr>
          <w:rFonts w:ascii="Times New Roman" w:hAnsi="Times New Roman"/>
        </w:rPr>
        <w:t xml:space="preserve">. д.51; 3 </w:t>
      </w:r>
      <w:proofErr w:type="spellStart"/>
      <w:r w:rsidRPr="00336E45">
        <w:rPr>
          <w:rFonts w:ascii="Times New Roman" w:hAnsi="Times New Roman"/>
        </w:rPr>
        <w:t>мкр</w:t>
      </w:r>
      <w:proofErr w:type="spellEnd"/>
      <w:r w:rsidRPr="00336E45">
        <w:rPr>
          <w:rFonts w:ascii="Times New Roman" w:hAnsi="Times New Roman"/>
        </w:rPr>
        <w:t xml:space="preserve">. д.2; 4 </w:t>
      </w:r>
      <w:proofErr w:type="spellStart"/>
      <w:r w:rsidRPr="00336E45">
        <w:rPr>
          <w:rFonts w:ascii="Times New Roman" w:hAnsi="Times New Roman"/>
        </w:rPr>
        <w:t>мкр</w:t>
      </w:r>
      <w:proofErr w:type="spellEnd"/>
      <w:r w:rsidRPr="00336E45">
        <w:rPr>
          <w:rFonts w:ascii="Times New Roman" w:hAnsi="Times New Roman"/>
        </w:rPr>
        <w:t xml:space="preserve">. д.9; 5 </w:t>
      </w:r>
      <w:proofErr w:type="spellStart"/>
      <w:r w:rsidRPr="00336E45">
        <w:rPr>
          <w:rFonts w:ascii="Times New Roman" w:hAnsi="Times New Roman"/>
        </w:rPr>
        <w:t>мкр</w:t>
      </w:r>
      <w:proofErr w:type="spellEnd"/>
      <w:r w:rsidRPr="00336E45">
        <w:rPr>
          <w:rFonts w:ascii="Times New Roman" w:hAnsi="Times New Roman"/>
        </w:rPr>
        <w:t xml:space="preserve">. д. 5; 6 </w:t>
      </w:r>
      <w:proofErr w:type="spellStart"/>
      <w:r w:rsidRPr="00336E45">
        <w:rPr>
          <w:rFonts w:ascii="Times New Roman" w:hAnsi="Times New Roman"/>
        </w:rPr>
        <w:t>мкр</w:t>
      </w:r>
      <w:proofErr w:type="spellEnd"/>
      <w:r w:rsidRPr="00336E45">
        <w:rPr>
          <w:rFonts w:ascii="Times New Roman" w:hAnsi="Times New Roman"/>
        </w:rPr>
        <w:t xml:space="preserve">. д.32; 7 </w:t>
      </w:r>
      <w:proofErr w:type="spellStart"/>
      <w:r w:rsidRPr="00336E45">
        <w:rPr>
          <w:rFonts w:ascii="Times New Roman" w:hAnsi="Times New Roman"/>
        </w:rPr>
        <w:t>мкр</w:t>
      </w:r>
      <w:proofErr w:type="spellEnd"/>
      <w:r w:rsidRPr="00336E45">
        <w:rPr>
          <w:rFonts w:ascii="Times New Roman" w:hAnsi="Times New Roman"/>
        </w:rPr>
        <w:t xml:space="preserve">. д.3; 10 </w:t>
      </w:r>
      <w:proofErr w:type="spellStart"/>
      <w:r w:rsidRPr="00336E45">
        <w:rPr>
          <w:rFonts w:ascii="Times New Roman" w:hAnsi="Times New Roman"/>
        </w:rPr>
        <w:t>мкр</w:t>
      </w:r>
      <w:proofErr w:type="spellEnd"/>
      <w:r w:rsidRPr="00336E45">
        <w:rPr>
          <w:rFonts w:ascii="Times New Roman" w:hAnsi="Times New Roman"/>
        </w:rPr>
        <w:t xml:space="preserve">. д. 31; Вахтовый поселок д. 10; Хантыйский пос. д.12;   ул. Согласия д.6 </w:t>
      </w:r>
    </w:p>
    <w:p w:rsidR="00336E45" w:rsidRPr="00336E45" w:rsidRDefault="00336E45" w:rsidP="00336E45">
      <w:pPr>
        <w:rPr>
          <w:rFonts w:ascii="Times New Roman" w:hAnsi="Times New Roman"/>
        </w:rPr>
      </w:pPr>
    </w:p>
    <w:p w:rsidR="00336E45" w:rsidRPr="00336E45" w:rsidRDefault="00336E45" w:rsidP="00336E45">
      <w:pPr>
        <w:rPr>
          <w:rFonts w:ascii="Times New Roman" w:hAnsi="Times New Roman"/>
        </w:rPr>
      </w:pPr>
    </w:p>
    <w:p w:rsidR="00336E45" w:rsidRPr="00336E45" w:rsidRDefault="00336E45" w:rsidP="00336E45">
      <w:pPr>
        <w:rPr>
          <w:rFonts w:ascii="Times New Roman" w:hAnsi="Times New Roman"/>
        </w:rPr>
      </w:pPr>
    </w:p>
    <w:p w:rsidR="00336E45" w:rsidRPr="00336E45" w:rsidRDefault="00336E45" w:rsidP="00336E45">
      <w:pPr>
        <w:rPr>
          <w:rFonts w:ascii="Times New Roman" w:hAnsi="Times New Roman"/>
        </w:rPr>
      </w:pPr>
    </w:p>
    <w:p w:rsidR="00336E45" w:rsidRPr="00336E45" w:rsidRDefault="00336E45" w:rsidP="00336E45">
      <w:pPr>
        <w:pStyle w:val="af0"/>
        <w:jc w:val="left"/>
        <w:rPr>
          <w:b w:val="0"/>
          <w:szCs w:val="22"/>
        </w:rPr>
      </w:pPr>
      <w:r w:rsidRPr="00336E45">
        <w:rPr>
          <w:b w:val="0"/>
          <w:szCs w:val="22"/>
        </w:rPr>
        <w:t xml:space="preserve">ИСПОЛНИТЕЛЬ                                                              ЗАКАЗЧИК                              </w:t>
      </w:r>
    </w:p>
    <w:p w:rsidR="00336E45" w:rsidRPr="00336E45" w:rsidRDefault="00336E45" w:rsidP="00336E45">
      <w:pPr>
        <w:pStyle w:val="af0"/>
        <w:jc w:val="left"/>
        <w:rPr>
          <w:b w:val="0"/>
          <w:szCs w:val="22"/>
        </w:rPr>
      </w:pPr>
      <w:r w:rsidRPr="00336E45">
        <w:rPr>
          <w:b w:val="0"/>
          <w:szCs w:val="22"/>
        </w:rPr>
        <w:t xml:space="preserve">                                                                                         Директор ЛГ МУП «</w:t>
      </w:r>
      <w:proofErr w:type="spellStart"/>
      <w:r w:rsidRPr="00336E45">
        <w:rPr>
          <w:b w:val="0"/>
          <w:szCs w:val="22"/>
        </w:rPr>
        <w:t>УТВиВ</w:t>
      </w:r>
      <w:proofErr w:type="spellEnd"/>
      <w:r w:rsidRPr="00336E45">
        <w:rPr>
          <w:b w:val="0"/>
          <w:szCs w:val="22"/>
        </w:rPr>
        <w:t>»</w:t>
      </w:r>
    </w:p>
    <w:p w:rsidR="00336E45" w:rsidRPr="00336E45" w:rsidRDefault="00336E45" w:rsidP="00336E45">
      <w:pPr>
        <w:pStyle w:val="af0"/>
        <w:jc w:val="left"/>
        <w:rPr>
          <w:b w:val="0"/>
          <w:szCs w:val="22"/>
        </w:rPr>
      </w:pPr>
    </w:p>
    <w:p w:rsidR="00336E45" w:rsidRPr="00336E45" w:rsidRDefault="00336E45" w:rsidP="00336E45">
      <w:pPr>
        <w:pStyle w:val="af0"/>
        <w:jc w:val="left"/>
        <w:rPr>
          <w:szCs w:val="22"/>
        </w:rPr>
      </w:pPr>
      <w:r w:rsidRPr="00336E45">
        <w:rPr>
          <w:szCs w:val="22"/>
        </w:rPr>
        <w:t>___________________</w:t>
      </w:r>
      <w:r w:rsidRPr="00336E45">
        <w:rPr>
          <w:b w:val="0"/>
          <w:szCs w:val="22"/>
        </w:rPr>
        <w:t xml:space="preserve">                                                   </w:t>
      </w:r>
      <w:r w:rsidRPr="00336E45">
        <w:rPr>
          <w:szCs w:val="22"/>
        </w:rPr>
        <w:t xml:space="preserve">________________ </w:t>
      </w:r>
      <w:proofErr w:type="spellStart"/>
      <w:r w:rsidRPr="00336E45">
        <w:rPr>
          <w:b w:val="0"/>
          <w:szCs w:val="22"/>
        </w:rPr>
        <w:t>В.В.Билецкий</w:t>
      </w:r>
      <w:proofErr w:type="spellEnd"/>
    </w:p>
    <w:p w:rsidR="00336E45" w:rsidRPr="00336E45" w:rsidRDefault="00336E45" w:rsidP="00336E45">
      <w:pPr>
        <w:pStyle w:val="af0"/>
        <w:jc w:val="left"/>
        <w:rPr>
          <w:szCs w:val="22"/>
        </w:rPr>
      </w:pPr>
      <w:r w:rsidRPr="00336E45">
        <w:rPr>
          <w:szCs w:val="22"/>
        </w:rPr>
        <w:t xml:space="preserve">               м.п.                                                                                 м.п.</w:t>
      </w:r>
    </w:p>
    <w:p w:rsidR="00336E45" w:rsidRPr="00336E45" w:rsidRDefault="00336E45" w:rsidP="00336E45">
      <w:pPr>
        <w:pStyle w:val="af0"/>
        <w:jc w:val="left"/>
        <w:rPr>
          <w:szCs w:val="22"/>
        </w:rPr>
      </w:pPr>
      <w:r w:rsidRPr="00336E45">
        <w:rPr>
          <w:szCs w:val="22"/>
        </w:rPr>
        <w:t>«____»______________2016г.                                     «_____»______________2016г.</w:t>
      </w:r>
    </w:p>
    <w:p w:rsidR="00336E45" w:rsidRPr="00A0425F" w:rsidRDefault="00336E45" w:rsidP="00336E45">
      <w:pPr>
        <w:ind w:firstLine="709"/>
        <w:jc w:val="both"/>
      </w:pPr>
    </w:p>
    <w:p w:rsidR="00336E45" w:rsidRDefault="00336E45" w:rsidP="00336E45"/>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F263BB" w:rsidRDefault="00F263BB" w:rsidP="00531374">
      <w:pPr>
        <w:pStyle w:val="a3"/>
        <w:jc w:val="right"/>
        <w:rPr>
          <w:rFonts w:ascii="Times New Roman" w:hAnsi="Times New Roman"/>
          <w:b/>
          <w:sz w:val="24"/>
          <w:szCs w:val="24"/>
          <w:highlight w:val="yellow"/>
        </w:rPr>
      </w:pPr>
    </w:p>
    <w:p w:rsidR="00531374" w:rsidRPr="00773F66" w:rsidRDefault="002367B3" w:rsidP="00531374">
      <w:pPr>
        <w:pStyle w:val="a3"/>
        <w:jc w:val="right"/>
        <w:rPr>
          <w:rFonts w:ascii="Times New Roman" w:hAnsi="Times New Roman"/>
          <w:b/>
          <w:sz w:val="24"/>
          <w:szCs w:val="24"/>
        </w:rPr>
      </w:pPr>
      <w:r w:rsidRPr="00773F66">
        <w:rPr>
          <w:rFonts w:ascii="Times New Roman" w:hAnsi="Times New Roman"/>
          <w:b/>
          <w:sz w:val="24"/>
          <w:szCs w:val="24"/>
        </w:rPr>
        <w:t>П</w:t>
      </w:r>
      <w:r w:rsidR="0076004C" w:rsidRPr="00773F66">
        <w:rPr>
          <w:rFonts w:ascii="Times New Roman" w:hAnsi="Times New Roman"/>
          <w:b/>
          <w:sz w:val="24"/>
          <w:szCs w:val="24"/>
        </w:rPr>
        <w:t>риложение №4</w:t>
      </w:r>
    </w:p>
    <w:p w:rsidR="00773F66" w:rsidRPr="00773F66" w:rsidRDefault="00773F66" w:rsidP="00773F66">
      <w:pPr>
        <w:pStyle w:val="af0"/>
        <w:rPr>
          <w:b w:val="0"/>
          <w:szCs w:val="22"/>
        </w:rPr>
      </w:pPr>
      <w:r w:rsidRPr="00773F66">
        <w:rPr>
          <w:szCs w:val="22"/>
        </w:rPr>
        <w:lastRenderedPageBreak/>
        <w:t xml:space="preserve">Д О Г О В О Р № _____ </w:t>
      </w:r>
      <w:proofErr w:type="gramStart"/>
      <w:r w:rsidRPr="00773F66">
        <w:rPr>
          <w:szCs w:val="22"/>
        </w:rPr>
        <w:t>-З</w:t>
      </w:r>
      <w:proofErr w:type="gramEnd"/>
      <w:r w:rsidRPr="00773F66">
        <w:rPr>
          <w:szCs w:val="22"/>
        </w:rPr>
        <w:t>К</w:t>
      </w:r>
    </w:p>
    <w:p w:rsidR="00773F66" w:rsidRPr="00773F66" w:rsidRDefault="00773F66" w:rsidP="00773F66">
      <w:pPr>
        <w:pStyle w:val="af0"/>
        <w:rPr>
          <w:b w:val="0"/>
          <w:szCs w:val="22"/>
        </w:rPr>
      </w:pPr>
      <w:r w:rsidRPr="00773F66">
        <w:rPr>
          <w:szCs w:val="22"/>
        </w:rPr>
        <w:t>на оказание  услуг по отбору  и  исследованию  питьевой   воды</w:t>
      </w:r>
    </w:p>
    <w:p w:rsidR="00773F66" w:rsidRPr="00773F66" w:rsidRDefault="00773F66" w:rsidP="00773F66">
      <w:pPr>
        <w:pStyle w:val="af0"/>
        <w:rPr>
          <w:b w:val="0"/>
          <w:szCs w:val="22"/>
        </w:rPr>
      </w:pPr>
    </w:p>
    <w:p w:rsidR="00773F66" w:rsidRPr="00773F66" w:rsidRDefault="00773F66" w:rsidP="00773F66">
      <w:pPr>
        <w:tabs>
          <w:tab w:val="right" w:pos="9355"/>
        </w:tabs>
        <w:spacing w:after="0" w:line="240" w:lineRule="auto"/>
        <w:rPr>
          <w:rFonts w:ascii="Times New Roman" w:hAnsi="Times New Roman"/>
          <w:b/>
        </w:rPr>
      </w:pPr>
      <w:r w:rsidRPr="00773F66">
        <w:rPr>
          <w:rFonts w:ascii="Times New Roman" w:hAnsi="Times New Roman"/>
          <w:b/>
        </w:rPr>
        <w:t xml:space="preserve">г. </w:t>
      </w:r>
      <w:proofErr w:type="spellStart"/>
      <w:r w:rsidRPr="00773F66">
        <w:rPr>
          <w:rFonts w:ascii="Times New Roman" w:hAnsi="Times New Roman"/>
          <w:b/>
        </w:rPr>
        <w:t>Лянтор</w:t>
      </w:r>
      <w:proofErr w:type="spellEnd"/>
      <w:r w:rsidRPr="00773F66">
        <w:rPr>
          <w:rFonts w:ascii="Times New Roman" w:hAnsi="Times New Roman"/>
          <w:b/>
        </w:rPr>
        <w:t xml:space="preserve">                                                                                             «____» __________2016г.</w:t>
      </w:r>
    </w:p>
    <w:p w:rsidR="00773F66" w:rsidRPr="00773F66" w:rsidRDefault="00773F66" w:rsidP="00773F66">
      <w:pPr>
        <w:tabs>
          <w:tab w:val="right" w:pos="9355"/>
        </w:tabs>
        <w:spacing w:after="0" w:line="240" w:lineRule="auto"/>
        <w:rPr>
          <w:rFonts w:ascii="Times New Roman" w:hAnsi="Times New Roman"/>
          <w:b/>
        </w:rPr>
      </w:pPr>
    </w:p>
    <w:p w:rsidR="00773F66" w:rsidRPr="00773F66" w:rsidRDefault="00773F66" w:rsidP="00773F66">
      <w:pPr>
        <w:pStyle w:val="ab"/>
        <w:ind w:firstLine="0"/>
        <w:rPr>
          <w:sz w:val="22"/>
          <w:szCs w:val="22"/>
        </w:rPr>
      </w:pPr>
      <w:r w:rsidRPr="00773F66">
        <w:rPr>
          <w:sz w:val="22"/>
          <w:szCs w:val="22"/>
        </w:rPr>
        <w:t xml:space="preserve">    </w:t>
      </w:r>
      <w:proofErr w:type="gramStart"/>
      <w:r w:rsidRPr="00773F66">
        <w:rPr>
          <w:b/>
          <w:sz w:val="22"/>
          <w:szCs w:val="22"/>
        </w:rPr>
        <w:t>______________________________________________</w:t>
      </w:r>
      <w:r w:rsidRPr="00773F66">
        <w:rPr>
          <w:sz w:val="22"/>
          <w:szCs w:val="22"/>
        </w:rPr>
        <w:t xml:space="preserve">, именуемое в дальнейшем </w:t>
      </w:r>
      <w:r w:rsidRPr="00773F66">
        <w:rPr>
          <w:b/>
          <w:sz w:val="22"/>
          <w:szCs w:val="22"/>
        </w:rPr>
        <w:t>ИСПОЛНИТЕЛЬ</w:t>
      </w:r>
      <w:r w:rsidRPr="00773F66">
        <w:rPr>
          <w:sz w:val="22"/>
          <w:szCs w:val="22"/>
        </w:rPr>
        <w:t xml:space="preserve">, в лице главного врача </w:t>
      </w:r>
      <w:r w:rsidRPr="00773F66">
        <w:rPr>
          <w:b/>
          <w:sz w:val="22"/>
          <w:szCs w:val="22"/>
        </w:rPr>
        <w:t>______________________________________________</w:t>
      </w:r>
      <w:r w:rsidRPr="00773F66">
        <w:rPr>
          <w:sz w:val="22"/>
          <w:szCs w:val="22"/>
        </w:rPr>
        <w:t>, действующей на основании ___________________________________</w:t>
      </w:r>
      <w:r w:rsidRPr="00773F66">
        <w:rPr>
          <w:b/>
          <w:sz w:val="22"/>
          <w:szCs w:val="22"/>
        </w:rPr>
        <w:t>,</w:t>
      </w:r>
      <w:r w:rsidRPr="00773F66">
        <w:rPr>
          <w:sz w:val="22"/>
          <w:szCs w:val="22"/>
        </w:rPr>
        <w:t xml:space="preserve"> с одной  стороны, и </w:t>
      </w:r>
      <w:proofErr w:type="spellStart"/>
      <w:r w:rsidRPr="00773F66">
        <w:rPr>
          <w:b/>
          <w:sz w:val="22"/>
          <w:szCs w:val="22"/>
        </w:rPr>
        <w:t>Лянторское</w:t>
      </w:r>
      <w:proofErr w:type="spellEnd"/>
      <w:r w:rsidRPr="00773F66">
        <w:rPr>
          <w:b/>
          <w:sz w:val="22"/>
          <w:szCs w:val="22"/>
        </w:rPr>
        <w:t xml:space="preserve"> городское муниципальное унитарное предприятие «Управление </w:t>
      </w:r>
      <w:proofErr w:type="spellStart"/>
      <w:r w:rsidRPr="00773F66">
        <w:rPr>
          <w:b/>
          <w:sz w:val="22"/>
          <w:szCs w:val="22"/>
        </w:rPr>
        <w:t>тепловодоснабжения</w:t>
      </w:r>
      <w:proofErr w:type="spellEnd"/>
      <w:r w:rsidRPr="00773F66">
        <w:rPr>
          <w:b/>
          <w:sz w:val="22"/>
          <w:szCs w:val="22"/>
        </w:rPr>
        <w:t xml:space="preserve"> и водоотведения»</w:t>
      </w:r>
      <w:r w:rsidRPr="00773F66">
        <w:rPr>
          <w:sz w:val="22"/>
          <w:szCs w:val="22"/>
        </w:rPr>
        <w:t xml:space="preserve">, именуемое в дальнейшем </w:t>
      </w:r>
      <w:r w:rsidRPr="00773F66">
        <w:rPr>
          <w:b/>
          <w:sz w:val="22"/>
          <w:szCs w:val="22"/>
        </w:rPr>
        <w:t>ЗАКАЗЧИК</w:t>
      </w:r>
      <w:r w:rsidRPr="00773F66">
        <w:rPr>
          <w:sz w:val="22"/>
          <w:szCs w:val="22"/>
        </w:rPr>
        <w:t xml:space="preserve">, в лице </w:t>
      </w:r>
      <w:r w:rsidRPr="00773F66">
        <w:rPr>
          <w:b/>
          <w:sz w:val="22"/>
          <w:szCs w:val="22"/>
        </w:rPr>
        <w:t>______________________________________</w:t>
      </w:r>
      <w:r w:rsidRPr="00773F66">
        <w:rPr>
          <w:sz w:val="22"/>
          <w:szCs w:val="22"/>
        </w:rPr>
        <w:t xml:space="preserve">, действующего на основании </w:t>
      </w:r>
      <w:r w:rsidRPr="00773F66">
        <w:rPr>
          <w:b/>
          <w:sz w:val="22"/>
          <w:szCs w:val="22"/>
        </w:rPr>
        <w:t>___________________________</w:t>
      </w:r>
      <w:r w:rsidRPr="00773F66">
        <w:rPr>
          <w:sz w:val="22"/>
          <w:szCs w:val="22"/>
        </w:rPr>
        <w:t>, с другой стороны,  в соответствии с Протоколом  №___.16 -</w:t>
      </w:r>
      <w:proofErr w:type="spellStart"/>
      <w:r w:rsidRPr="00773F66">
        <w:rPr>
          <w:sz w:val="22"/>
          <w:szCs w:val="22"/>
        </w:rPr>
        <w:t>зк</w:t>
      </w:r>
      <w:proofErr w:type="spellEnd"/>
      <w:r w:rsidRPr="00773F66">
        <w:rPr>
          <w:sz w:val="22"/>
          <w:szCs w:val="22"/>
        </w:rPr>
        <w:t xml:space="preserve"> от «___» ____________ 2016г., заключили настоящий договор о нижеследующем:</w:t>
      </w:r>
      <w:proofErr w:type="gramEnd"/>
    </w:p>
    <w:p w:rsidR="00773F66" w:rsidRPr="00773F66" w:rsidRDefault="00773F66" w:rsidP="00773F66">
      <w:pPr>
        <w:pStyle w:val="ab"/>
        <w:ind w:firstLine="0"/>
        <w:jc w:val="center"/>
        <w:rPr>
          <w:b/>
          <w:sz w:val="22"/>
          <w:szCs w:val="22"/>
        </w:rPr>
      </w:pPr>
    </w:p>
    <w:p w:rsidR="00773F66" w:rsidRPr="00773F66" w:rsidRDefault="00773F66" w:rsidP="00773F66">
      <w:pPr>
        <w:pStyle w:val="ab"/>
        <w:ind w:firstLine="0"/>
        <w:jc w:val="center"/>
        <w:rPr>
          <w:b/>
          <w:sz w:val="22"/>
          <w:szCs w:val="22"/>
        </w:rPr>
      </w:pPr>
      <w:r w:rsidRPr="00773F66">
        <w:rPr>
          <w:b/>
          <w:sz w:val="22"/>
          <w:szCs w:val="22"/>
        </w:rPr>
        <w:t>1.ПРЕДМЕТ  ДОГОВОРА</w:t>
      </w:r>
    </w:p>
    <w:p w:rsidR="00773F66" w:rsidRPr="00773F66" w:rsidRDefault="00773F66" w:rsidP="00773F66">
      <w:pPr>
        <w:pStyle w:val="ad"/>
        <w:spacing w:after="0"/>
        <w:jc w:val="both"/>
        <w:rPr>
          <w:sz w:val="22"/>
          <w:szCs w:val="22"/>
        </w:rPr>
      </w:pPr>
      <w:r w:rsidRPr="00773F66">
        <w:rPr>
          <w:sz w:val="22"/>
          <w:szCs w:val="22"/>
        </w:rPr>
        <w:t xml:space="preserve">1.1.ЗАКАЗЧИК поручает, а ИСПОЛНИТЕЛЬ принимает на  себя обязательства по оказанию услуг на: отбор и исследование питьевой воды по микробиологическим и радиологическим показателям; отбор и исследование очищенной сточной воды и природной воды реки Пим по микробиологическим, патогенным и </w:t>
      </w:r>
      <w:proofErr w:type="spellStart"/>
      <w:r w:rsidRPr="00773F66">
        <w:rPr>
          <w:sz w:val="22"/>
          <w:szCs w:val="22"/>
        </w:rPr>
        <w:t>паразитологическим</w:t>
      </w:r>
      <w:proofErr w:type="spellEnd"/>
      <w:r w:rsidRPr="00773F66">
        <w:rPr>
          <w:sz w:val="22"/>
          <w:szCs w:val="22"/>
        </w:rPr>
        <w:t xml:space="preserve"> показателям,  </w:t>
      </w:r>
      <w:proofErr w:type="gramStart"/>
      <w:r w:rsidRPr="00773F66">
        <w:rPr>
          <w:sz w:val="22"/>
          <w:szCs w:val="22"/>
        </w:rPr>
        <w:t>согласно  Приложения</w:t>
      </w:r>
      <w:proofErr w:type="gramEnd"/>
      <w:r w:rsidRPr="00773F66">
        <w:rPr>
          <w:sz w:val="22"/>
          <w:szCs w:val="22"/>
        </w:rPr>
        <w:t xml:space="preserve"> №2 настоящего Договора.                                                                                                                                                                                                                                                                                                                                                                                                                                                                                                                                                                                                                                                                                                                                                                                                                                                                                                                                                                                                                                                                                                                                                                                     </w:t>
      </w:r>
    </w:p>
    <w:p w:rsidR="00773F66" w:rsidRPr="00773F66" w:rsidRDefault="00773F66" w:rsidP="00773F66">
      <w:pPr>
        <w:pStyle w:val="ad"/>
        <w:spacing w:after="0"/>
        <w:jc w:val="both"/>
        <w:rPr>
          <w:sz w:val="22"/>
          <w:szCs w:val="22"/>
        </w:rPr>
      </w:pPr>
      <w:r w:rsidRPr="00773F66">
        <w:rPr>
          <w:sz w:val="22"/>
          <w:szCs w:val="22"/>
        </w:rPr>
        <w:t>1.2.Срок выполнения услуг – с 09.01.2017г. по 31.12.2017г.</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1.3.Место оказания услуг: </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1.3.1. </w:t>
      </w:r>
      <w:proofErr w:type="gramStart"/>
      <w:r w:rsidRPr="00773F66">
        <w:rPr>
          <w:rFonts w:ascii="Times New Roman" w:hAnsi="Times New Roman"/>
        </w:rPr>
        <w:t xml:space="preserve">По месту нахождения ЗАКАЗЧИКА: отбор проб питьевой воды на микробиологические и радиологические показатели; отбор проб очищенной сточной воды и природной воды реки Пим на микробиологические, патогенные и </w:t>
      </w:r>
      <w:proofErr w:type="spellStart"/>
      <w:r w:rsidRPr="00773F66">
        <w:rPr>
          <w:rFonts w:ascii="Times New Roman" w:hAnsi="Times New Roman"/>
        </w:rPr>
        <w:t>паразитологические</w:t>
      </w:r>
      <w:proofErr w:type="spellEnd"/>
      <w:r w:rsidRPr="00773F66">
        <w:rPr>
          <w:rFonts w:ascii="Times New Roman" w:hAnsi="Times New Roman"/>
        </w:rPr>
        <w:t xml:space="preserve"> показатели (перечень отбора проб контрольных точек по городу </w:t>
      </w:r>
      <w:proofErr w:type="spellStart"/>
      <w:r w:rsidRPr="00773F66">
        <w:rPr>
          <w:rFonts w:ascii="Times New Roman" w:hAnsi="Times New Roman"/>
        </w:rPr>
        <w:t>Лянтор</w:t>
      </w:r>
      <w:proofErr w:type="spellEnd"/>
      <w:r w:rsidRPr="00773F66">
        <w:rPr>
          <w:rFonts w:ascii="Times New Roman" w:hAnsi="Times New Roman"/>
        </w:rPr>
        <w:t xml:space="preserve">, согласно Приложения №2, Приложения №3 к настоящему Договору.    </w:t>
      </w:r>
      <w:proofErr w:type="gramEnd"/>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1.3.2. По месту нахождения ИСПОЛНИТЕЛЯ: исследование питьевой воды по микробиологическим и радиологическим показателям; исследование очищенной сточной воды и природной воды реки Пим по микробиологическим, патогенным и </w:t>
      </w:r>
      <w:proofErr w:type="spellStart"/>
      <w:r w:rsidRPr="00773F66">
        <w:rPr>
          <w:rFonts w:ascii="Times New Roman" w:hAnsi="Times New Roman"/>
        </w:rPr>
        <w:t>паразитологическим</w:t>
      </w:r>
      <w:proofErr w:type="spellEnd"/>
      <w:r w:rsidRPr="00773F66">
        <w:rPr>
          <w:rFonts w:ascii="Times New Roman" w:hAnsi="Times New Roman"/>
        </w:rPr>
        <w:t xml:space="preserve">  показателям.</w:t>
      </w:r>
    </w:p>
    <w:p w:rsidR="00773F66" w:rsidRPr="00773F66" w:rsidRDefault="00773F66" w:rsidP="00773F66">
      <w:pPr>
        <w:spacing w:after="0" w:line="240" w:lineRule="auto"/>
        <w:jc w:val="both"/>
        <w:rPr>
          <w:rFonts w:ascii="Times New Roman" w:hAnsi="Times New Roman"/>
          <w:b/>
        </w:rPr>
      </w:pPr>
    </w:p>
    <w:p w:rsidR="00773F66" w:rsidRPr="00773F66" w:rsidRDefault="00773F66" w:rsidP="00773F66">
      <w:pPr>
        <w:pStyle w:val="ad"/>
        <w:spacing w:after="0"/>
        <w:jc w:val="center"/>
        <w:outlineLvl w:val="0"/>
        <w:rPr>
          <w:b/>
          <w:sz w:val="22"/>
          <w:szCs w:val="22"/>
        </w:rPr>
      </w:pPr>
      <w:r w:rsidRPr="00773F66">
        <w:rPr>
          <w:b/>
          <w:sz w:val="22"/>
          <w:szCs w:val="22"/>
        </w:rPr>
        <w:t>2. ОБЯЗАННОСТИ СТОРОН</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2.1. </w:t>
      </w:r>
      <w:r w:rsidRPr="00773F66">
        <w:rPr>
          <w:rFonts w:ascii="Times New Roman" w:hAnsi="Times New Roman"/>
          <w:b/>
        </w:rPr>
        <w:t>ЗАКАЗЧИК</w:t>
      </w:r>
      <w:r w:rsidRPr="00773F66">
        <w:rPr>
          <w:rFonts w:ascii="Times New Roman" w:hAnsi="Times New Roman"/>
        </w:rPr>
        <w:t xml:space="preserve">  обязуется:</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2.1.1.Обеспечить необходимые условия для проведения обследований, замеров, отбора  проб и соответствующих услуг.</w:t>
      </w:r>
    </w:p>
    <w:p w:rsidR="00773F66" w:rsidRPr="00773F66" w:rsidRDefault="00773F66" w:rsidP="00773F66">
      <w:pPr>
        <w:pStyle w:val="ad"/>
        <w:spacing w:after="0"/>
        <w:jc w:val="both"/>
        <w:rPr>
          <w:sz w:val="22"/>
          <w:szCs w:val="22"/>
        </w:rPr>
      </w:pPr>
      <w:r w:rsidRPr="00773F66">
        <w:rPr>
          <w:sz w:val="22"/>
          <w:szCs w:val="22"/>
        </w:rPr>
        <w:t>2.1.2.Соблюдать требования санитарно-эпидемиологического законодательства РФ. Своевременно устранять нарушения санитарно-эпидемиологического законодательства РФ, обнаруженные  на  объектах   ЗАКАЗЧИКА.</w:t>
      </w:r>
    </w:p>
    <w:p w:rsidR="00773F66" w:rsidRPr="00773F66" w:rsidRDefault="00773F66" w:rsidP="00773F66">
      <w:pPr>
        <w:pStyle w:val="ad"/>
        <w:spacing w:after="0"/>
        <w:jc w:val="both"/>
        <w:rPr>
          <w:sz w:val="22"/>
          <w:szCs w:val="22"/>
        </w:rPr>
      </w:pPr>
      <w:r w:rsidRPr="00773F66">
        <w:rPr>
          <w:sz w:val="22"/>
          <w:szCs w:val="22"/>
        </w:rPr>
        <w:t>2.1.3. В случаях, определенных действующим нормативными актами, своевременно информировать население, органы местного самоуправления, органы, осуществляющие санитарно - эпидемиологический надзор и иные заинтересованные организации о фактах получения  неудовлетворительных результатов исследований (испытаний) объекта  исследований, создающих угрозу санитарно-эпидемиологическому благополучию населения.</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2.1.4.Производить оплату услуг, оказываемых ИСПОЛНИТЕЛЕМ, в соответствии с разделом 3  настоящего  договора.</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2.2. </w:t>
      </w:r>
      <w:r w:rsidRPr="00773F66">
        <w:rPr>
          <w:rFonts w:ascii="Times New Roman" w:hAnsi="Times New Roman"/>
          <w:b/>
        </w:rPr>
        <w:t>ИСПОЛНИТЕЛЬ</w:t>
      </w:r>
      <w:r w:rsidRPr="00773F66">
        <w:rPr>
          <w:rFonts w:ascii="Times New Roman" w:hAnsi="Times New Roman"/>
        </w:rPr>
        <w:t xml:space="preserve">  обязуется:</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2.2.1. Оказывать услуги указанные в п.1.1 договора,</w:t>
      </w:r>
      <w:r w:rsidRPr="00773F66">
        <w:rPr>
          <w:rFonts w:ascii="Times New Roman" w:hAnsi="Times New Roman"/>
          <w:color w:val="000000"/>
        </w:rPr>
        <w:t xml:space="preserve"> в соответствии с графиком   (Приложение №3), </w:t>
      </w:r>
      <w:r w:rsidRPr="00773F66">
        <w:rPr>
          <w:rFonts w:ascii="Times New Roman" w:hAnsi="Times New Roman"/>
        </w:rPr>
        <w:t xml:space="preserve"> в соответствии с нормативными  документами  (</w:t>
      </w:r>
      <w:proofErr w:type="spellStart"/>
      <w:r w:rsidRPr="00773F66">
        <w:rPr>
          <w:rFonts w:ascii="Times New Roman" w:hAnsi="Times New Roman"/>
        </w:rPr>
        <w:t>ГОСТами</w:t>
      </w:r>
      <w:proofErr w:type="spellEnd"/>
      <w:r w:rsidRPr="00773F66">
        <w:rPr>
          <w:rFonts w:ascii="Times New Roman" w:hAnsi="Times New Roman"/>
        </w:rPr>
        <w:t xml:space="preserve">, методическими указаниями и т.п.), на  соответствующей  приборной  базе,  имеющую  </w:t>
      </w:r>
      <w:proofErr w:type="spellStart"/>
      <w:r w:rsidRPr="00773F66">
        <w:rPr>
          <w:rFonts w:ascii="Times New Roman" w:hAnsi="Times New Roman"/>
        </w:rPr>
        <w:t>госповерку</w:t>
      </w:r>
      <w:proofErr w:type="spellEnd"/>
      <w:r w:rsidRPr="00773F66">
        <w:rPr>
          <w:rFonts w:ascii="Times New Roman" w:hAnsi="Times New Roman"/>
        </w:rPr>
        <w:t>,  аттестацию.</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2.2.2.Выдать ЗАКАЗЧИКУ результаты (протоколы) с заключением по проведенным  исследованиям,  замерам,   рекомендации  по  результатам  обследований. </w:t>
      </w:r>
    </w:p>
    <w:p w:rsidR="00773F66" w:rsidRPr="00773F66" w:rsidRDefault="00773F66" w:rsidP="00773F66">
      <w:pPr>
        <w:spacing w:after="0" w:line="240" w:lineRule="auto"/>
        <w:jc w:val="both"/>
        <w:rPr>
          <w:rFonts w:ascii="Times New Roman" w:hAnsi="Times New Roman"/>
        </w:rPr>
      </w:pPr>
    </w:p>
    <w:p w:rsidR="00773F66" w:rsidRPr="00773F66" w:rsidRDefault="00773F66" w:rsidP="00773F66">
      <w:pPr>
        <w:spacing w:after="0" w:line="240" w:lineRule="auto"/>
        <w:jc w:val="center"/>
        <w:outlineLvl w:val="0"/>
        <w:rPr>
          <w:rFonts w:ascii="Times New Roman" w:hAnsi="Times New Roman"/>
          <w:b/>
        </w:rPr>
      </w:pPr>
      <w:r w:rsidRPr="00773F66">
        <w:rPr>
          <w:rFonts w:ascii="Times New Roman" w:hAnsi="Times New Roman"/>
          <w:b/>
        </w:rPr>
        <w:t>3. СТОИМОСТЬ  УСЛУГ  И  ПОРЯДОК  РАСЧЕТОВ</w:t>
      </w:r>
    </w:p>
    <w:p w:rsidR="00773F66" w:rsidRPr="00773F66" w:rsidRDefault="00773F66" w:rsidP="00773F66">
      <w:pPr>
        <w:pStyle w:val="26"/>
        <w:spacing w:after="0" w:line="240" w:lineRule="auto"/>
        <w:jc w:val="both"/>
        <w:rPr>
          <w:rFonts w:ascii="Times New Roman" w:hAnsi="Times New Roman"/>
        </w:rPr>
      </w:pPr>
      <w:r w:rsidRPr="00773F66">
        <w:rPr>
          <w:rFonts w:ascii="Times New Roman" w:hAnsi="Times New Roman"/>
        </w:rPr>
        <w:t>3.1.</w:t>
      </w:r>
      <w:r w:rsidRPr="00773F66">
        <w:rPr>
          <w:rFonts w:ascii="Times New Roman" w:hAnsi="Times New Roman"/>
          <w:color w:val="0000FF"/>
        </w:rPr>
        <w:t xml:space="preserve"> </w:t>
      </w:r>
      <w:proofErr w:type="gramStart"/>
      <w:r w:rsidRPr="00773F66">
        <w:rPr>
          <w:rFonts w:ascii="Times New Roman" w:hAnsi="Times New Roman"/>
        </w:rPr>
        <w:t>Оплата оказанных  услуг производится ЗАКАЗЧИКОМ путем перечисления денежных средств на расчетный счет ИСПОЛНИТЕЛЯ ежемесячно до 30 числа месяца, следующего за отчетным, по факту оказания услуг, после подписания актов о приемке и счетов-фактур, оформленных в соответствии с требованием нормативных документов.</w:t>
      </w:r>
      <w:proofErr w:type="gramEnd"/>
    </w:p>
    <w:p w:rsidR="00773F66" w:rsidRPr="00773F66" w:rsidRDefault="00773F66" w:rsidP="00773F66">
      <w:pPr>
        <w:pStyle w:val="26"/>
        <w:spacing w:after="0" w:line="240" w:lineRule="auto"/>
        <w:jc w:val="both"/>
        <w:rPr>
          <w:rFonts w:ascii="Times New Roman" w:hAnsi="Times New Roman"/>
        </w:rPr>
      </w:pPr>
      <w:r w:rsidRPr="00773F66">
        <w:rPr>
          <w:rFonts w:ascii="Times New Roman" w:hAnsi="Times New Roman"/>
        </w:rPr>
        <w:t xml:space="preserve">3.2. ЗАКАЗЧИК в течение 3 (трех) банковских дней после оказания ИСПОЛНИТЕЛЕМ услуг самостоятельно получает в бухгалтерии ИСПОЛНИТЕЛЯ два экземпляра акта об оказании услуг и счет-фактуру.     </w:t>
      </w:r>
    </w:p>
    <w:p w:rsidR="00773F66" w:rsidRPr="00773F66" w:rsidRDefault="00773F66" w:rsidP="00773F66">
      <w:pPr>
        <w:pStyle w:val="41"/>
        <w:ind w:left="0" w:firstLine="0"/>
        <w:jc w:val="both"/>
        <w:rPr>
          <w:sz w:val="22"/>
          <w:szCs w:val="22"/>
        </w:rPr>
      </w:pPr>
      <w:r w:rsidRPr="00773F66">
        <w:rPr>
          <w:sz w:val="22"/>
          <w:szCs w:val="22"/>
        </w:rPr>
        <w:lastRenderedPageBreak/>
        <w:t xml:space="preserve"> 3.3. ЗАКАЗЧИК в течение 3 (трех) рабочих дней с момента получения от ИСПОЛНИТЕЛЯ акта об оказании услуг обязуется рассмотреть его, подписать и один экземпляр возвратить в адрес ИСПОЛНИТЕЛЯ, либо направить письменный мотивированный отказ от подписания. В случае не возврата ЗАКАЗЧИКОМ акта в указанный срок или неполучения мотивированного отказа от его подписания, акт считается принятым в редакции ИСПОЛНИТЕЛЯ.</w:t>
      </w:r>
    </w:p>
    <w:p w:rsidR="00773F66" w:rsidRPr="00773F66" w:rsidRDefault="00773F66" w:rsidP="00773F66">
      <w:pPr>
        <w:pStyle w:val="41"/>
        <w:ind w:left="0" w:firstLine="0"/>
        <w:jc w:val="both"/>
        <w:rPr>
          <w:sz w:val="22"/>
          <w:szCs w:val="22"/>
        </w:rPr>
      </w:pPr>
      <w:r w:rsidRPr="00773F66">
        <w:rPr>
          <w:sz w:val="22"/>
          <w:szCs w:val="22"/>
        </w:rPr>
        <w:t xml:space="preserve"> 3.4.   ИСПОЛНИТЕЛЬ обязан в течение 3 (трех) рабочих дней с момента получения от ЗАКАЗЧИКА отказа от подписания акта об оказании услуг рассмотреть его, и, в случае обоснованности претензий, устранить недостатки своими силами и за свой счет в срок,  согласованный  сторонами.</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3.3.Общая  стоимость услуг определяется согласно Протоколу №___.16-зк от «___» _______ 2016г. </w:t>
      </w:r>
      <w:proofErr w:type="gramStart"/>
      <w:r w:rsidRPr="00773F66">
        <w:rPr>
          <w:rFonts w:ascii="Times New Roman" w:hAnsi="Times New Roman"/>
        </w:rPr>
        <w:t xml:space="preserve">(Приложение №1), на основании расчета стоимости (Приложение №2) и составляет </w:t>
      </w:r>
      <w:r w:rsidRPr="00773F66">
        <w:rPr>
          <w:rFonts w:ascii="Times New Roman" w:hAnsi="Times New Roman"/>
          <w:b/>
        </w:rPr>
        <w:t xml:space="preserve">______________ </w:t>
      </w:r>
      <w:r w:rsidRPr="00773F66">
        <w:rPr>
          <w:rFonts w:ascii="Times New Roman" w:hAnsi="Times New Roman"/>
        </w:rPr>
        <w:t>руб. ___ коп., в том числе НДС 18%. В цену включены все затраты и издержки, необходимые для проведения лабораторных исследований (в.ч. выезд сотрудников ИСПОЛНИТЕЛЯ для отбора проб (в т.ч. на удаленные территории), расходы на отбор проб, расходы на транспорт, расходы на проведение лабораторных исследований, предоставление соответствующего заключения и пр</w:t>
      </w:r>
      <w:proofErr w:type="gramEnd"/>
      <w:r w:rsidRPr="00773F66">
        <w:rPr>
          <w:rFonts w:ascii="Times New Roman" w:hAnsi="Times New Roman"/>
        </w:rPr>
        <w:t>.), а также налоги, сборы и иные обязательные платежи, предусмотренные действующим  законодательством.</w:t>
      </w:r>
    </w:p>
    <w:p w:rsidR="00773F66" w:rsidRPr="00773F66" w:rsidRDefault="00773F66" w:rsidP="00773F66">
      <w:pPr>
        <w:spacing w:after="0" w:line="240" w:lineRule="auto"/>
        <w:jc w:val="both"/>
        <w:rPr>
          <w:rFonts w:ascii="Times New Roman" w:hAnsi="Times New Roman"/>
        </w:rPr>
      </w:pPr>
    </w:p>
    <w:p w:rsidR="00773F66" w:rsidRPr="00773F66" w:rsidRDefault="00773F66" w:rsidP="00773F66">
      <w:pPr>
        <w:pStyle w:val="26"/>
        <w:spacing w:after="0" w:line="240" w:lineRule="auto"/>
        <w:jc w:val="center"/>
        <w:outlineLvl w:val="0"/>
        <w:rPr>
          <w:rFonts w:ascii="Times New Roman" w:hAnsi="Times New Roman"/>
          <w:b/>
        </w:rPr>
      </w:pPr>
      <w:r w:rsidRPr="00773F66">
        <w:rPr>
          <w:rFonts w:ascii="Times New Roman" w:hAnsi="Times New Roman"/>
          <w:b/>
        </w:rPr>
        <w:t>4. ДОПОЛНИТЕЛЬНЫЕ  УСЛОВИЯ</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4.1.Очередность выполнения услуг устанавливается ИСПОЛНИТЕЛЕМ. Конкретные сроки согласовываются   сторонами.</w:t>
      </w:r>
    </w:p>
    <w:p w:rsidR="00773F66" w:rsidRPr="00773F66" w:rsidRDefault="00773F66" w:rsidP="00773F66">
      <w:pPr>
        <w:spacing w:after="0" w:line="240" w:lineRule="auto"/>
        <w:jc w:val="both"/>
        <w:rPr>
          <w:rFonts w:ascii="Times New Roman" w:hAnsi="Times New Roman"/>
        </w:rPr>
      </w:pPr>
      <w:proofErr w:type="gramStart"/>
      <w:r w:rsidRPr="00773F66">
        <w:rPr>
          <w:rFonts w:ascii="Times New Roman" w:hAnsi="Times New Roman"/>
        </w:rPr>
        <w:t xml:space="preserve">4.2.В особых случаях, при получении </w:t>
      </w:r>
      <w:bookmarkStart w:id="0" w:name="_GoBack"/>
      <w:bookmarkEnd w:id="0"/>
      <w:r w:rsidRPr="00773F66">
        <w:rPr>
          <w:rFonts w:ascii="Times New Roman" w:hAnsi="Times New Roman"/>
        </w:rPr>
        <w:t>неудовлетворительных результатов исследований (испытаний) объекта исследований (испытаний) хотя бы по одному из органолептических, физико-химических показателей,  показателей безопасности и другим определяемым показателям, оформленных и выданных в соответствии с требованиями нормативных документов, «Исполнитель» на основании соответствующего письменного заявления «Заказчика», поступившего не позднее трех рабочих дней после получения неудовлетворительных  результатов исследований (испытаний),  обязан произвести  повторные исследования удвоенного</w:t>
      </w:r>
      <w:proofErr w:type="gramEnd"/>
      <w:r w:rsidRPr="00773F66">
        <w:rPr>
          <w:rFonts w:ascii="Times New Roman" w:hAnsi="Times New Roman"/>
        </w:rPr>
        <w:t xml:space="preserve"> объема выборки для принятия окончательного решения о соответствии (не соответствии) объекта исследований (испытаний) санитарным правилам. Оплата данных повторных исследований (испытаний) производится «Заказчиком» в соответствии с действующим Прейскурантом в порядке и сроки, предусмотренные настоящим договором.</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4.3. В случае если в течение трех рабочих дней, после получения неудовлетворительных результатов исследований (испытаний), «Заказчик» письменно не обратился к «Исполнителю» за проведением повторных исследований (испытаний), ответственность за полноту и достоверность полученных результатов исследований (испытаний) возлагается на «Заказчика».</w:t>
      </w:r>
    </w:p>
    <w:p w:rsidR="00773F66" w:rsidRPr="00773F66" w:rsidRDefault="00773F66" w:rsidP="00773F66">
      <w:pPr>
        <w:spacing w:after="0" w:line="240" w:lineRule="auto"/>
        <w:jc w:val="center"/>
        <w:rPr>
          <w:rFonts w:ascii="Times New Roman" w:hAnsi="Times New Roman"/>
        </w:rPr>
      </w:pPr>
      <w:r w:rsidRPr="00773F66">
        <w:rPr>
          <w:rFonts w:ascii="Times New Roman" w:hAnsi="Times New Roman"/>
          <w:b/>
        </w:rPr>
        <w:t>5. ОТВЕТСТВЕННОСТЬ  СТОРОН</w:t>
      </w:r>
    </w:p>
    <w:p w:rsidR="00773F66" w:rsidRPr="00773F66" w:rsidRDefault="00773F66" w:rsidP="00773F66">
      <w:pPr>
        <w:pStyle w:val="ad"/>
        <w:spacing w:after="0"/>
        <w:jc w:val="both"/>
        <w:rPr>
          <w:sz w:val="22"/>
          <w:szCs w:val="22"/>
        </w:rPr>
      </w:pPr>
      <w:r w:rsidRPr="00773F66">
        <w:rPr>
          <w:sz w:val="22"/>
          <w:szCs w:val="22"/>
        </w:rPr>
        <w:t xml:space="preserve">5.1. </w:t>
      </w:r>
      <w:proofErr w:type="gramStart"/>
      <w:r w:rsidRPr="00773F66">
        <w:rPr>
          <w:sz w:val="22"/>
          <w:szCs w:val="22"/>
        </w:rPr>
        <w:t xml:space="preserve">В случаях, определенных действующими нормативными актами, ЗАКАЗЧИК несет ответственность за несвоевременное (своевременное) информирование населения, органов местного самоуправления, органов осуществляющих санитарно-эпидемиологический надзор и иных заинтересованных организаций о выявленных (не выявленных) в результате оказания услуг фактах, создающих угрозу санитарно-эпидемиологическому благополучию населения.  </w:t>
      </w:r>
      <w:proofErr w:type="gramEnd"/>
    </w:p>
    <w:p w:rsidR="00773F66" w:rsidRPr="00773F66" w:rsidRDefault="00773F66" w:rsidP="00773F66">
      <w:pPr>
        <w:pStyle w:val="ad"/>
        <w:spacing w:after="0"/>
        <w:jc w:val="both"/>
        <w:rPr>
          <w:sz w:val="22"/>
          <w:szCs w:val="22"/>
        </w:rPr>
      </w:pPr>
      <w:r w:rsidRPr="00773F66">
        <w:rPr>
          <w:sz w:val="22"/>
          <w:szCs w:val="22"/>
        </w:rPr>
        <w:t>5.2.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73F66" w:rsidRPr="00773F66" w:rsidRDefault="00773F66" w:rsidP="00773F66">
      <w:pPr>
        <w:pStyle w:val="ad"/>
        <w:spacing w:after="0"/>
        <w:jc w:val="both"/>
        <w:rPr>
          <w:sz w:val="22"/>
          <w:szCs w:val="22"/>
        </w:rPr>
      </w:pPr>
      <w:r w:rsidRPr="00773F66">
        <w:rPr>
          <w:sz w:val="22"/>
          <w:szCs w:val="22"/>
        </w:rPr>
        <w:t xml:space="preserve">5.3. Сторона, не исполнившая или ненадлежащим образом исполнившая обязательства по настоящему договору,  несет ответственность, если не докажет,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 401 ГК РФ). </w:t>
      </w:r>
    </w:p>
    <w:p w:rsidR="00773F66" w:rsidRPr="00773F66" w:rsidRDefault="00773F66" w:rsidP="00773F66">
      <w:pPr>
        <w:pStyle w:val="ad"/>
        <w:spacing w:after="0"/>
        <w:jc w:val="both"/>
        <w:rPr>
          <w:sz w:val="22"/>
          <w:szCs w:val="22"/>
        </w:rPr>
      </w:pPr>
      <w:r w:rsidRPr="00773F66">
        <w:rPr>
          <w:sz w:val="22"/>
          <w:szCs w:val="22"/>
        </w:rPr>
        <w:t>5.4. 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исполнения условий договора.</w:t>
      </w:r>
    </w:p>
    <w:p w:rsidR="00773F66" w:rsidRPr="00773F66" w:rsidRDefault="00773F66" w:rsidP="00773F66">
      <w:pPr>
        <w:pStyle w:val="ad"/>
        <w:spacing w:after="0"/>
        <w:jc w:val="both"/>
        <w:rPr>
          <w:sz w:val="22"/>
          <w:szCs w:val="22"/>
        </w:rPr>
      </w:pPr>
    </w:p>
    <w:p w:rsidR="00773F66" w:rsidRPr="00773F66" w:rsidRDefault="00773F66" w:rsidP="00773F66">
      <w:pPr>
        <w:spacing w:after="0" w:line="240" w:lineRule="auto"/>
        <w:jc w:val="center"/>
        <w:rPr>
          <w:rFonts w:ascii="Times New Roman" w:hAnsi="Times New Roman"/>
          <w:b/>
        </w:rPr>
      </w:pPr>
      <w:r w:rsidRPr="00773F66">
        <w:rPr>
          <w:rFonts w:ascii="Times New Roman" w:hAnsi="Times New Roman"/>
          <w:b/>
        </w:rPr>
        <w:t>6.СРОК ДЕЙСТВИЯ ДОГОВОРА</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6.1.Настоящий договор вступает в силу  </w:t>
      </w:r>
      <w:r w:rsidRPr="00773F66">
        <w:rPr>
          <w:rFonts w:ascii="Times New Roman" w:hAnsi="Times New Roman"/>
          <w:b/>
        </w:rPr>
        <w:t xml:space="preserve">с «09» января 2017г. и действует по «31» декабря 2017г., </w:t>
      </w:r>
      <w:r w:rsidRPr="00773F66">
        <w:rPr>
          <w:rFonts w:ascii="Times New Roman" w:hAnsi="Times New Roman"/>
        </w:rPr>
        <w:t xml:space="preserve">а в части исполнения обязательства по оплате оказанных услуг – до момента его исполнения ЗАКАЗЧИКОМ.                    </w:t>
      </w:r>
    </w:p>
    <w:p w:rsidR="00773F66" w:rsidRPr="00773F66" w:rsidRDefault="00773F66" w:rsidP="00773F66">
      <w:pPr>
        <w:spacing w:after="0" w:line="240" w:lineRule="auto"/>
        <w:jc w:val="both"/>
        <w:rPr>
          <w:rFonts w:ascii="Times New Roman" w:hAnsi="Times New Roman"/>
        </w:rPr>
      </w:pPr>
      <w:r w:rsidRPr="00773F66">
        <w:rPr>
          <w:rFonts w:ascii="Times New Roman" w:eastAsia="Arial Unicode MS" w:hAnsi="Times New Roman"/>
        </w:rPr>
        <w:t xml:space="preserve">6.2. </w:t>
      </w:r>
      <w:r w:rsidRPr="00773F66">
        <w:rPr>
          <w:rFonts w:ascii="Times New Roman" w:hAnsi="Times New Roman"/>
        </w:rPr>
        <w:t>Все изменения и дополнения имеют юридическую силу, если они оформляются в письменном виде и подписаны обеими Сторонами.</w:t>
      </w:r>
    </w:p>
    <w:p w:rsidR="00773F66" w:rsidRPr="00773F66" w:rsidRDefault="00773F66" w:rsidP="00773F66">
      <w:pPr>
        <w:pStyle w:val="38"/>
        <w:rPr>
          <w:sz w:val="22"/>
          <w:szCs w:val="22"/>
          <w:lang w:val="ru-RU"/>
        </w:rPr>
      </w:pPr>
      <w:r w:rsidRPr="00773F66">
        <w:rPr>
          <w:sz w:val="22"/>
          <w:szCs w:val="22"/>
          <w:lang w:val="ru-RU"/>
        </w:rPr>
        <w:t>6.3.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773F66" w:rsidRPr="00773F66" w:rsidRDefault="00773F66" w:rsidP="00773F66">
      <w:pPr>
        <w:pStyle w:val="38"/>
        <w:rPr>
          <w:sz w:val="22"/>
          <w:szCs w:val="22"/>
          <w:lang w:val="ru-RU"/>
        </w:rPr>
      </w:pPr>
    </w:p>
    <w:p w:rsidR="00773F66" w:rsidRPr="00773F66" w:rsidRDefault="00773F66" w:rsidP="00773F66">
      <w:pPr>
        <w:spacing w:after="0" w:line="240" w:lineRule="auto"/>
        <w:jc w:val="center"/>
        <w:rPr>
          <w:rFonts w:ascii="Times New Roman" w:hAnsi="Times New Roman"/>
          <w:b/>
        </w:rPr>
      </w:pPr>
      <w:r w:rsidRPr="00773F66">
        <w:rPr>
          <w:rFonts w:ascii="Times New Roman" w:hAnsi="Times New Roman"/>
          <w:b/>
        </w:rPr>
        <w:t>7.ПРОЧИЕ УСЛОВИЯ</w:t>
      </w:r>
    </w:p>
    <w:p w:rsidR="00773F66" w:rsidRPr="00773F66" w:rsidRDefault="00773F66" w:rsidP="00773F66">
      <w:pPr>
        <w:spacing w:after="0" w:line="240" w:lineRule="auto"/>
        <w:jc w:val="both"/>
        <w:rPr>
          <w:rFonts w:ascii="Times New Roman" w:hAnsi="Times New Roman"/>
          <w:b/>
        </w:rPr>
      </w:pPr>
      <w:r w:rsidRPr="00773F66">
        <w:rPr>
          <w:rFonts w:ascii="Times New Roman" w:hAnsi="Times New Roman"/>
          <w:color w:val="000000"/>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r w:rsidRPr="00773F66">
        <w:rPr>
          <w:rFonts w:ascii="Times New Roman" w:hAnsi="Times New Roman"/>
          <w:b/>
        </w:rPr>
        <w:t xml:space="preserve"> </w:t>
      </w:r>
      <w:r w:rsidRPr="00773F66">
        <w:rPr>
          <w:rFonts w:ascii="Times New Roman" w:hAnsi="Times New Roman"/>
          <w:color w:val="000000"/>
        </w:rPr>
        <w:t xml:space="preserve">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773F66">
        <w:rPr>
          <w:rFonts w:ascii="Times New Roman" w:hAnsi="Times New Roman"/>
          <w:color w:val="000000"/>
        </w:rPr>
        <w:t>Югры</w:t>
      </w:r>
      <w:proofErr w:type="spellEnd"/>
      <w:r w:rsidRPr="00773F66">
        <w:rPr>
          <w:rFonts w:ascii="Times New Roman" w:hAnsi="Times New Roman"/>
          <w:color w:val="000000"/>
        </w:rPr>
        <w:t xml:space="preserve"> согласно законодательству Российской Федерации.</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 xml:space="preserve">7.2.Настоящий договор подписан  в двух экземплярах, по одному для каждой из сторон, оба  экземпляра имеют одинаковую юридическую  силу.                                                                                                                                                </w:t>
      </w:r>
    </w:p>
    <w:p w:rsidR="00773F66" w:rsidRPr="00773F66" w:rsidRDefault="00773F66" w:rsidP="00773F66">
      <w:pPr>
        <w:spacing w:after="0" w:line="240" w:lineRule="auto"/>
        <w:jc w:val="both"/>
        <w:rPr>
          <w:rFonts w:ascii="Times New Roman" w:hAnsi="Times New Roman"/>
        </w:rPr>
      </w:pPr>
      <w:r w:rsidRPr="00773F66">
        <w:rPr>
          <w:rFonts w:ascii="Times New Roman" w:hAnsi="Times New Roman"/>
        </w:rPr>
        <w:t>7.3.Во всем остальном, не предусмотренном настоящим договором, стороны  руководствуются  действующим  законодательством Российской  Федерации.</w:t>
      </w:r>
    </w:p>
    <w:p w:rsidR="00773F66" w:rsidRPr="00773F66" w:rsidRDefault="00773F66" w:rsidP="00773F66">
      <w:pPr>
        <w:spacing w:after="0" w:line="240" w:lineRule="auto"/>
        <w:rPr>
          <w:rFonts w:ascii="Times New Roman" w:hAnsi="Times New Roman"/>
        </w:rPr>
      </w:pPr>
      <w:r w:rsidRPr="00773F66">
        <w:rPr>
          <w:rFonts w:ascii="Times New Roman" w:hAnsi="Times New Roman"/>
        </w:rPr>
        <w:t>7.4. Все приложения являются неотъемлемой частью настоящего договора.</w:t>
      </w:r>
    </w:p>
    <w:p w:rsidR="00773F66" w:rsidRPr="00773F66" w:rsidRDefault="00773F66" w:rsidP="00773F66">
      <w:pPr>
        <w:spacing w:after="0" w:line="240" w:lineRule="auto"/>
        <w:rPr>
          <w:rFonts w:ascii="Times New Roman" w:hAnsi="Times New Roman"/>
        </w:rPr>
      </w:pPr>
      <w:r w:rsidRPr="00773F66">
        <w:rPr>
          <w:rFonts w:ascii="Times New Roman" w:hAnsi="Times New Roman"/>
        </w:rPr>
        <w:t xml:space="preserve">       -Приложение №1- Копия Протокола №__.16-зк от «___» _________ 2016г.;</w:t>
      </w:r>
    </w:p>
    <w:p w:rsidR="00773F66" w:rsidRPr="00773F66" w:rsidRDefault="00773F66" w:rsidP="00773F66">
      <w:pPr>
        <w:spacing w:after="0" w:line="240" w:lineRule="auto"/>
        <w:rPr>
          <w:rFonts w:ascii="Times New Roman" w:hAnsi="Times New Roman"/>
        </w:rPr>
      </w:pPr>
      <w:r w:rsidRPr="00773F66">
        <w:rPr>
          <w:rFonts w:ascii="Times New Roman" w:hAnsi="Times New Roman"/>
        </w:rPr>
        <w:t xml:space="preserve">       -Приложение №2- Техническое задание;</w:t>
      </w:r>
    </w:p>
    <w:p w:rsidR="00773F66" w:rsidRPr="00773F66" w:rsidRDefault="00773F66" w:rsidP="00773F66">
      <w:pPr>
        <w:spacing w:after="0" w:line="240" w:lineRule="auto"/>
        <w:rPr>
          <w:rFonts w:ascii="Times New Roman" w:hAnsi="Times New Roman"/>
        </w:rPr>
      </w:pPr>
      <w:r w:rsidRPr="00773F66">
        <w:rPr>
          <w:rFonts w:ascii="Times New Roman" w:hAnsi="Times New Roman"/>
        </w:rPr>
        <w:t xml:space="preserve">       -Приложение №3- График;</w:t>
      </w:r>
    </w:p>
    <w:p w:rsidR="00773F66" w:rsidRPr="00773F66" w:rsidRDefault="00773F66" w:rsidP="00773F66">
      <w:pPr>
        <w:spacing w:after="0" w:line="240" w:lineRule="auto"/>
        <w:rPr>
          <w:rFonts w:ascii="Times New Roman" w:hAnsi="Times New Roman"/>
        </w:rPr>
      </w:pPr>
      <w:r w:rsidRPr="00773F66">
        <w:rPr>
          <w:rFonts w:ascii="Times New Roman" w:hAnsi="Times New Roman"/>
        </w:rPr>
        <w:t xml:space="preserve">       -Приложение №4- Расчет  стоимости.</w:t>
      </w:r>
    </w:p>
    <w:p w:rsidR="00773F66" w:rsidRPr="00773F66" w:rsidRDefault="00773F66" w:rsidP="00773F66">
      <w:pPr>
        <w:spacing w:after="0" w:line="240" w:lineRule="auto"/>
        <w:rPr>
          <w:rFonts w:ascii="Times New Roman" w:hAnsi="Times New Roman"/>
        </w:rPr>
      </w:pPr>
    </w:p>
    <w:p w:rsidR="00773F66" w:rsidRPr="00773F66" w:rsidRDefault="00773F66" w:rsidP="00773F66">
      <w:pPr>
        <w:spacing w:after="0" w:line="240" w:lineRule="auto"/>
        <w:jc w:val="center"/>
        <w:rPr>
          <w:rFonts w:ascii="Times New Roman" w:hAnsi="Times New Roman"/>
          <w:b/>
        </w:rPr>
      </w:pPr>
      <w:r w:rsidRPr="00773F66">
        <w:rPr>
          <w:rFonts w:ascii="Times New Roman" w:hAnsi="Times New Roman"/>
          <w:b/>
        </w:rPr>
        <w:t>8. АДРЕСА, БАНКОВСКИЕ РЕКВИЗИТЫ И ПОДПИСИ   СТОРОН</w:t>
      </w:r>
    </w:p>
    <w:p w:rsidR="00773F66" w:rsidRPr="00773F66" w:rsidRDefault="00773F66" w:rsidP="00773F66">
      <w:pPr>
        <w:spacing w:after="0" w:line="240" w:lineRule="auto"/>
        <w:jc w:val="center"/>
        <w:outlineLvl w:val="0"/>
        <w:rPr>
          <w:rFonts w:ascii="Times New Roman" w:hAnsi="Times New Roman"/>
          <w:b/>
        </w:rPr>
      </w:pPr>
    </w:p>
    <w:tbl>
      <w:tblPr>
        <w:tblW w:w="0" w:type="auto"/>
        <w:tblLook w:val="01E0"/>
      </w:tblPr>
      <w:tblGrid>
        <w:gridCol w:w="4845"/>
        <w:gridCol w:w="4868"/>
      </w:tblGrid>
      <w:tr w:rsidR="00773F66" w:rsidRPr="00773F66" w:rsidTr="005A2EE9">
        <w:tc>
          <w:tcPr>
            <w:tcW w:w="5068" w:type="dxa"/>
            <w:hideMark/>
          </w:tcPr>
          <w:p w:rsidR="00773F66" w:rsidRPr="00773F66" w:rsidRDefault="00773F66" w:rsidP="005A2EE9">
            <w:pPr>
              <w:spacing w:after="0" w:line="240" w:lineRule="auto"/>
              <w:rPr>
                <w:rFonts w:ascii="Times New Roman" w:hAnsi="Times New Roman"/>
                <w:b/>
              </w:rPr>
            </w:pPr>
            <w:r w:rsidRPr="00773F66">
              <w:rPr>
                <w:rFonts w:ascii="Times New Roman" w:hAnsi="Times New Roman"/>
                <w:b/>
              </w:rPr>
              <w:t>ИСПОЛНИТЕЛЬ</w:t>
            </w:r>
          </w:p>
          <w:p w:rsidR="00773F66" w:rsidRPr="00773F66" w:rsidRDefault="00773F66" w:rsidP="005A2EE9">
            <w:pPr>
              <w:spacing w:after="0" w:line="240" w:lineRule="auto"/>
              <w:rPr>
                <w:rFonts w:ascii="Times New Roman" w:hAnsi="Times New Roman"/>
              </w:rPr>
            </w:pPr>
            <w:r w:rsidRPr="00773F66">
              <w:rPr>
                <w:rFonts w:ascii="Times New Roman" w:hAnsi="Times New Roman"/>
                <w:b/>
              </w:rPr>
              <w:t xml:space="preserve">                   </w:t>
            </w:r>
          </w:p>
        </w:tc>
        <w:tc>
          <w:tcPr>
            <w:tcW w:w="5069" w:type="dxa"/>
          </w:tcPr>
          <w:p w:rsidR="00773F66" w:rsidRPr="00773F66" w:rsidRDefault="00773F66" w:rsidP="005A2EE9">
            <w:pPr>
              <w:spacing w:after="0" w:line="240" w:lineRule="auto"/>
              <w:rPr>
                <w:rFonts w:ascii="Times New Roman" w:eastAsia="Times New Roman" w:hAnsi="Times New Roman"/>
                <w:b/>
              </w:rPr>
            </w:pPr>
            <w:r w:rsidRPr="00773F66">
              <w:rPr>
                <w:rFonts w:ascii="Times New Roman" w:hAnsi="Times New Roman"/>
                <w:b/>
              </w:rPr>
              <w:t>ЗАКАЗЧИК</w:t>
            </w:r>
          </w:p>
          <w:p w:rsidR="00773F66" w:rsidRPr="00773F66" w:rsidRDefault="00773F66" w:rsidP="005A2EE9">
            <w:pPr>
              <w:shd w:val="clear" w:color="auto" w:fill="FFFFFF"/>
              <w:spacing w:after="0" w:line="240" w:lineRule="auto"/>
              <w:jc w:val="both"/>
              <w:rPr>
                <w:rFonts w:ascii="Times New Roman" w:hAnsi="Times New Roman"/>
                <w:color w:val="000000"/>
                <w:spacing w:val="-6"/>
              </w:rPr>
            </w:pPr>
            <w:r w:rsidRPr="00773F66">
              <w:rPr>
                <w:rFonts w:ascii="Times New Roman" w:hAnsi="Times New Roman"/>
                <w:b/>
                <w:bCs/>
                <w:color w:val="000000"/>
                <w:spacing w:val="-6"/>
              </w:rPr>
              <w:t>ЛГ МУП «</w:t>
            </w:r>
            <w:proofErr w:type="spellStart"/>
            <w:r w:rsidRPr="00773F66">
              <w:rPr>
                <w:rFonts w:ascii="Times New Roman" w:hAnsi="Times New Roman"/>
                <w:b/>
                <w:bCs/>
                <w:color w:val="000000"/>
                <w:spacing w:val="-6"/>
              </w:rPr>
              <w:t>УТВиВ</w:t>
            </w:r>
            <w:proofErr w:type="spellEnd"/>
            <w:r w:rsidRPr="00773F66">
              <w:rPr>
                <w:rFonts w:ascii="Times New Roman" w:hAnsi="Times New Roman"/>
                <w:b/>
                <w:bCs/>
                <w:color w:val="000000"/>
                <w:spacing w:val="-6"/>
              </w:rPr>
              <w:t>»</w:t>
            </w:r>
          </w:p>
          <w:p w:rsidR="00773F66" w:rsidRPr="00773F66" w:rsidRDefault="00773F66" w:rsidP="005A2EE9">
            <w:pPr>
              <w:pStyle w:val="af0"/>
              <w:jc w:val="both"/>
              <w:outlineLvl w:val="0"/>
              <w:rPr>
                <w:b w:val="0"/>
                <w:szCs w:val="22"/>
              </w:rPr>
            </w:pPr>
            <w:r w:rsidRPr="00773F66">
              <w:rPr>
                <w:szCs w:val="22"/>
              </w:rPr>
              <w:t xml:space="preserve">Местонахождение - 628449, </w:t>
            </w:r>
          </w:p>
          <w:p w:rsidR="00773F66" w:rsidRPr="00773F66" w:rsidRDefault="00773F66" w:rsidP="005A2EE9">
            <w:pPr>
              <w:pStyle w:val="af0"/>
              <w:jc w:val="both"/>
              <w:outlineLvl w:val="0"/>
              <w:rPr>
                <w:b w:val="0"/>
                <w:szCs w:val="22"/>
              </w:rPr>
            </w:pPr>
            <w:r w:rsidRPr="00773F66">
              <w:rPr>
                <w:szCs w:val="22"/>
              </w:rPr>
              <w:t>Российская Федерация, Тюменская область,  Ханты - Мансийский автономный округ –</w:t>
            </w:r>
          </w:p>
          <w:p w:rsidR="00773F66" w:rsidRPr="00773F66" w:rsidRDefault="00773F66" w:rsidP="005A2EE9">
            <w:pPr>
              <w:pStyle w:val="af0"/>
              <w:jc w:val="both"/>
              <w:outlineLvl w:val="0"/>
              <w:rPr>
                <w:b w:val="0"/>
                <w:szCs w:val="22"/>
              </w:rPr>
            </w:pPr>
            <w:r w:rsidRPr="00773F66">
              <w:rPr>
                <w:szCs w:val="22"/>
              </w:rPr>
              <w:t xml:space="preserve"> </w:t>
            </w:r>
            <w:proofErr w:type="spellStart"/>
            <w:r w:rsidRPr="00773F66">
              <w:rPr>
                <w:szCs w:val="22"/>
              </w:rPr>
              <w:t>Югра</w:t>
            </w:r>
            <w:proofErr w:type="spellEnd"/>
            <w:r w:rsidRPr="00773F66">
              <w:rPr>
                <w:szCs w:val="22"/>
              </w:rPr>
              <w:t xml:space="preserve">,  </w:t>
            </w:r>
            <w:proofErr w:type="spellStart"/>
            <w:r w:rsidRPr="00773F66">
              <w:rPr>
                <w:szCs w:val="22"/>
              </w:rPr>
              <w:t>Сургутский</w:t>
            </w:r>
            <w:proofErr w:type="spellEnd"/>
            <w:r w:rsidRPr="00773F66">
              <w:rPr>
                <w:szCs w:val="22"/>
              </w:rPr>
              <w:t xml:space="preserve"> район, </w:t>
            </w:r>
            <w:proofErr w:type="gramStart"/>
            <w:r w:rsidRPr="00773F66">
              <w:rPr>
                <w:szCs w:val="22"/>
              </w:rPr>
              <w:t>г</w:t>
            </w:r>
            <w:proofErr w:type="gramEnd"/>
            <w:r w:rsidRPr="00773F66">
              <w:rPr>
                <w:szCs w:val="22"/>
              </w:rPr>
              <w:t xml:space="preserve">. </w:t>
            </w:r>
            <w:proofErr w:type="spellStart"/>
            <w:r w:rsidRPr="00773F66">
              <w:rPr>
                <w:szCs w:val="22"/>
              </w:rPr>
              <w:t>Лянтор</w:t>
            </w:r>
            <w:proofErr w:type="spellEnd"/>
            <w:r w:rsidRPr="00773F66">
              <w:rPr>
                <w:szCs w:val="22"/>
              </w:rPr>
              <w:t xml:space="preserve">, </w:t>
            </w:r>
          </w:p>
          <w:p w:rsidR="00773F66" w:rsidRPr="00773F66" w:rsidRDefault="00773F66" w:rsidP="005A2EE9">
            <w:pPr>
              <w:pStyle w:val="af0"/>
              <w:jc w:val="both"/>
              <w:outlineLvl w:val="0"/>
              <w:rPr>
                <w:b w:val="0"/>
                <w:szCs w:val="22"/>
              </w:rPr>
            </w:pPr>
            <w:r w:rsidRPr="00773F66">
              <w:rPr>
                <w:szCs w:val="22"/>
              </w:rPr>
              <w:t xml:space="preserve">ул. Магистральная, стр.14. </w:t>
            </w:r>
          </w:p>
          <w:p w:rsidR="00773F66" w:rsidRPr="00773F66" w:rsidRDefault="00773F66" w:rsidP="005A2EE9">
            <w:pPr>
              <w:pStyle w:val="af0"/>
              <w:jc w:val="both"/>
              <w:outlineLvl w:val="0"/>
              <w:rPr>
                <w:b w:val="0"/>
                <w:szCs w:val="22"/>
              </w:rPr>
            </w:pPr>
            <w:r w:rsidRPr="00773F66">
              <w:rPr>
                <w:szCs w:val="22"/>
              </w:rPr>
              <w:t>Тел. (34638) 77-6-00 (</w:t>
            </w:r>
            <w:proofErr w:type="spellStart"/>
            <w:r w:rsidRPr="00773F66">
              <w:rPr>
                <w:szCs w:val="22"/>
              </w:rPr>
              <w:t>доб</w:t>
            </w:r>
            <w:proofErr w:type="spellEnd"/>
            <w:r w:rsidRPr="00773F66">
              <w:rPr>
                <w:szCs w:val="22"/>
              </w:rPr>
              <w:t xml:space="preserve">. 80100), факс 23-3-51 (80-109), </w:t>
            </w:r>
            <w:proofErr w:type="spellStart"/>
            <w:r w:rsidRPr="00773F66">
              <w:rPr>
                <w:szCs w:val="22"/>
              </w:rPr>
              <w:t>эл</w:t>
            </w:r>
            <w:proofErr w:type="spellEnd"/>
            <w:r w:rsidRPr="00773F66">
              <w:rPr>
                <w:szCs w:val="22"/>
              </w:rPr>
              <w:t xml:space="preserve">. адрес </w:t>
            </w:r>
            <w:r w:rsidRPr="00773F66">
              <w:rPr>
                <w:color w:val="0000FF"/>
                <w:szCs w:val="22"/>
                <w:u w:val="single"/>
                <w:lang w:val="en-US"/>
              </w:rPr>
              <w:t>e</w:t>
            </w:r>
            <w:r w:rsidRPr="00773F66">
              <w:rPr>
                <w:color w:val="0000FF"/>
                <w:szCs w:val="22"/>
                <w:u w:val="single"/>
              </w:rPr>
              <w:t>-</w:t>
            </w:r>
            <w:r w:rsidRPr="00773F66">
              <w:rPr>
                <w:color w:val="0000FF"/>
                <w:szCs w:val="22"/>
                <w:u w:val="single"/>
                <w:lang w:val="en-US"/>
              </w:rPr>
              <w:t>mail</w:t>
            </w:r>
            <w:r w:rsidRPr="00773F66">
              <w:rPr>
                <w:color w:val="0000FF"/>
                <w:szCs w:val="22"/>
                <w:u w:val="single"/>
              </w:rPr>
              <w:t>@</w:t>
            </w:r>
            <w:proofErr w:type="spellStart"/>
            <w:r w:rsidRPr="00773F66">
              <w:rPr>
                <w:color w:val="0000FF"/>
                <w:szCs w:val="22"/>
                <w:u w:val="single"/>
                <w:lang w:val="en-US"/>
              </w:rPr>
              <w:t>lgutviv</w:t>
            </w:r>
            <w:proofErr w:type="spellEnd"/>
            <w:r w:rsidRPr="00773F66">
              <w:rPr>
                <w:color w:val="0000FF"/>
                <w:szCs w:val="22"/>
                <w:u w:val="single"/>
              </w:rPr>
              <w:t>.</w:t>
            </w:r>
            <w:proofErr w:type="spellStart"/>
            <w:r w:rsidRPr="00773F66">
              <w:rPr>
                <w:color w:val="0000FF"/>
                <w:szCs w:val="22"/>
                <w:u w:val="single"/>
                <w:lang w:val="en-US"/>
              </w:rPr>
              <w:t>ru</w:t>
            </w:r>
            <w:proofErr w:type="spellEnd"/>
            <w:r w:rsidRPr="00773F66">
              <w:rPr>
                <w:szCs w:val="22"/>
              </w:rPr>
              <w:t xml:space="preserve"> </w:t>
            </w:r>
          </w:p>
          <w:p w:rsidR="00773F66" w:rsidRPr="00773F66" w:rsidRDefault="00773F66" w:rsidP="005A2EE9">
            <w:pPr>
              <w:shd w:val="clear" w:color="auto" w:fill="FFFFFF"/>
              <w:spacing w:after="0" w:line="240" w:lineRule="auto"/>
              <w:jc w:val="both"/>
              <w:rPr>
                <w:rFonts w:ascii="Times New Roman" w:hAnsi="Times New Roman"/>
              </w:rPr>
            </w:pPr>
            <w:r w:rsidRPr="00773F66">
              <w:rPr>
                <w:rFonts w:ascii="Times New Roman" w:hAnsi="Times New Roman"/>
                <w:b/>
              </w:rPr>
              <w:t>Почтовый адрес</w:t>
            </w:r>
            <w:r w:rsidRPr="00773F66">
              <w:rPr>
                <w:rFonts w:ascii="Times New Roman" w:hAnsi="Times New Roman"/>
              </w:rPr>
              <w:t xml:space="preserve"> - 628449,</w:t>
            </w:r>
          </w:p>
          <w:p w:rsidR="00773F66" w:rsidRPr="00773F66" w:rsidRDefault="00773F66" w:rsidP="005A2EE9">
            <w:pPr>
              <w:shd w:val="clear" w:color="auto" w:fill="FFFFFF"/>
              <w:spacing w:after="0" w:line="240" w:lineRule="auto"/>
              <w:jc w:val="both"/>
              <w:rPr>
                <w:rFonts w:ascii="Times New Roman" w:hAnsi="Times New Roman"/>
              </w:rPr>
            </w:pPr>
            <w:r w:rsidRPr="00773F66">
              <w:rPr>
                <w:rFonts w:ascii="Times New Roman" w:hAnsi="Times New Roman"/>
              </w:rPr>
              <w:t xml:space="preserve"> Российская Федерация, Тюменская область,  </w:t>
            </w:r>
            <w:proofErr w:type="spellStart"/>
            <w:r w:rsidRPr="00773F66">
              <w:rPr>
                <w:rFonts w:ascii="Times New Roman" w:hAnsi="Times New Roman"/>
              </w:rPr>
              <w:t>Сургутский</w:t>
            </w:r>
            <w:proofErr w:type="spellEnd"/>
            <w:r w:rsidRPr="00773F66">
              <w:rPr>
                <w:rFonts w:ascii="Times New Roman" w:hAnsi="Times New Roman"/>
              </w:rPr>
              <w:t xml:space="preserve"> район, </w:t>
            </w:r>
            <w:proofErr w:type="gramStart"/>
            <w:r w:rsidRPr="00773F66">
              <w:rPr>
                <w:rFonts w:ascii="Times New Roman" w:hAnsi="Times New Roman"/>
              </w:rPr>
              <w:t>г</w:t>
            </w:r>
            <w:proofErr w:type="gramEnd"/>
            <w:r w:rsidRPr="00773F66">
              <w:rPr>
                <w:rFonts w:ascii="Times New Roman" w:hAnsi="Times New Roman"/>
              </w:rPr>
              <w:t xml:space="preserve">. </w:t>
            </w:r>
            <w:proofErr w:type="spellStart"/>
            <w:r w:rsidRPr="00773F66">
              <w:rPr>
                <w:rFonts w:ascii="Times New Roman" w:hAnsi="Times New Roman"/>
              </w:rPr>
              <w:t>Лянтор</w:t>
            </w:r>
            <w:proofErr w:type="spellEnd"/>
            <w:r w:rsidRPr="00773F66">
              <w:rPr>
                <w:rFonts w:ascii="Times New Roman" w:hAnsi="Times New Roman"/>
              </w:rPr>
              <w:t xml:space="preserve">, </w:t>
            </w:r>
          </w:p>
          <w:p w:rsidR="00773F66" w:rsidRPr="00773F66" w:rsidRDefault="00773F66" w:rsidP="005A2EE9">
            <w:pPr>
              <w:shd w:val="clear" w:color="auto" w:fill="FFFFFF"/>
              <w:spacing w:after="0" w:line="240" w:lineRule="auto"/>
              <w:jc w:val="both"/>
              <w:rPr>
                <w:rFonts w:ascii="Times New Roman" w:hAnsi="Times New Roman"/>
              </w:rPr>
            </w:pPr>
            <w:r w:rsidRPr="00773F66">
              <w:rPr>
                <w:rFonts w:ascii="Times New Roman" w:hAnsi="Times New Roman"/>
              </w:rPr>
              <w:t xml:space="preserve">ул. Магистральная, стр.14. </w:t>
            </w:r>
          </w:p>
          <w:p w:rsidR="00773F66" w:rsidRPr="00773F66" w:rsidRDefault="00773F66" w:rsidP="005A2EE9">
            <w:pPr>
              <w:shd w:val="clear" w:color="auto" w:fill="FFFFFF"/>
              <w:spacing w:after="0" w:line="240" w:lineRule="auto"/>
              <w:jc w:val="both"/>
              <w:rPr>
                <w:rFonts w:ascii="Times New Roman" w:hAnsi="Times New Roman"/>
                <w:color w:val="000000"/>
                <w:spacing w:val="-2"/>
              </w:rPr>
            </w:pPr>
            <w:r w:rsidRPr="00773F66">
              <w:rPr>
                <w:rFonts w:ascii="Times New Roman" w:hAnsi="Times New Roman"/>
                <w:color w:val="000000"/>
                <w:spacing w:val="-2"/>
              </w:rPr>
              <w:t>ИНН 8617028441  КПП 861701001</w:t>
            </w:r>
          </w:p>
          <w:p w:rsidR="00773F66" w:rsidRPr="00773F66" w:rsidRDefault="00773F66" w:rsidP="005A2EE9">
            <w:pPr>
              <w:shd w:val="clear" w:color="auto" w:fill="FFFFFF"/>
              <w:spacing w:after="0" w:line="240" w:lineRule="auto"/>
              <w:jc w:val="both"/>
              <w:rPr>
                <w:rFonts w:ascii="Times New Roman" w:hAnsi="Times New Roman"/>
                <w:color w:val="000000"/>
                <w:spacing w:val="-1"/>
              </w:rPr>
            </w:pPr>
            <w:proofErr w:type="spellStart"/>
            <w:proofErr w:type="gramStart"/>
            <w:r w:rsidRPr="00773F66">
              <w:rPr>
                <w:rFonts w:ascii="Times New Roman" w:hAnsi="Times New Roman"/>
                <w:color w:val="000000"/>
                <w:spacing w:val="-1"/>
              </w:rPr>
              <w:t>р</w:t>
            </w:r>
            <w:proofErr w:type="spellEnd"/>
            <w:proofErr w:type="gramEnd"/>
            <w:r w:rsidRPr="00773F66">
              <w:rPr>
                <w:rFonts w:ascii="Times New Roman" w:hAnsi="Times New Roman"/>
                <w:color w:val="000000"/>
                <w:spacing w:val="-1"/>
              </w:rPr>
              <w:t>/с</w:t>
            </w:r>
            <w:r w:rsidRPr="00773F66">
              <w:rPr>
                <w:rFonts w:ascii="Times New Roman" w:eastAsia="Times New Roman" w:hAnsi="Times New Roman"/>
              </w:rPr>
              <w:t>40 702 810 800 050 000</w:t>
            </w:r>
            <w:r w:rsidRPr="00773F66">
              <w:rPr>
                <w:rFonts w:ascii="Times New Roman" w:hAnsi="Times New Roman"/>
              </w:rPr>
              <w:t> </w:t>
            </w:r>
            <w:r w:rsidRPr="00773F66">
              <w:rPr>
                <w:rFonts w:ascii="Times New Roman" w:eastAsia="Times New Roman" w:hAnsi="Times New Roman"/>
              </w:rPr>
              <w:t>116</w:t>
            </w:r>
            <w:r w:rsidRPr="00773F66">
              <w:rPr>
                <w:rFonts w:ascii="Times New Roman" w:hAnsi="Times New Roman"/>
              </w:rPr>
              <w:t xml:space="preserve">, к/с </w:t>
            </w:r>
            <w:r w:rsidRPr="00773F66">
              <w:rPr>
                <w:rFonts w:ascii="Times New Roman" w:eastAsia="Times New Roman" w:hAnsi="Times New Roman"/>
              </w:rPr>
              <w:t>30 101 810 465 777 100 812</w:t>
            </w:r>
            <w:r w:rsidRPr="00773F66">
              <w:rPr>
                <w:rFonts w:ascii="Times New Roman" w:hAnsi="Times New Roman"/>
              </w:rPr>
              <w:t xml:space="preserve"> </w:t>
            </w:r>
            <w:r w:rsidRPr="00773F66">
              <w:rPr>
                <w:rFonts w:ascii="Times New Roman" w:hAnsi="Times New Roman"/>
                <w:color w:val="000000"/>
                <w:spacing w:val="-1"/>
              </w:rPr>
              <w:t xml:space="preserve"> </w:t>
            </w:r>
            <w:r w:rsidRPr="00773F66">
              <w:rPr>
                <w:rFonts w:ascii="Times New Roman" w:eastAsia="Times New Roman" w:hAnsi="Times New Roman"/>
              </w:rPr>
              <w:t xml:space="preserve">Ф-л </w:t>
            </w:r>
            <w:proofErr w:type="spellStart"/>
            <w:r w:rsidRPr="00773F66">
              <w:rPr>
                <w:rFonts w:ascii="Times New Roman" w:eastAsia="Times New Roman" w:hAnsi="Times New Roman"/>
              </w:rPr>
              <w:t>Западно-Сибирский</w:t>
            </w:r>
            <w:proofErr w:type="spellEnd"/>
            <w:r w:rsidRPr="00773F66">
              <w:rPr>
                <w:rFonts w:ascii="Times New Roman" w:eastAsia="Times New Roman" w:hAnsi="Times New Roman"/>
              </w:rPr>
              <w:t xml:space="preserve"> ПАО Банка «ФК </w:t>
            </w:r>
            <w:proofErr w:type="spellStart"/>
            <w:r w:rsidRPr="00773F66">
              <w:rPr>
                <w:rFonts w:ascii="Times New Roman" w:eastAsia="Times New Roman" w:hAnsi="Times New Roman"/>
              </w:rPr>
              <w:t>Окрытие</w:t>
            </w:r>
            <w:proofErr w:type="spellEnd"/>
            <w:r w:rsidRPr="00773F66">
              <w:rPr>
                <w:rFonts w:ascii="Times New Roman" w:eastAsia="Times New Roman" w:hAnsi="Times New Roman"/>
              </w:rPr>
              <w:t>»</w:t>
            </w:r>
          </w:p>
          <w:p w:rsidR="00773F66" w:rsidRPr="00773F66" w:rsidRDefault="00773F66" w:rsidP="005A2EE9">
            <w:pPr>
              <w:spacing w:after="0" w:line="240" w:lineRule="auto"/>
              <w:rPr>
                <w:rFonts w:ascii="Times New Roman" w:hAnsi="Times New Roman"/>
              </w:rPr>
            </w:pPr>
          </w:p>
          <w:p w:rsidR="00773F66" w:rsidRPr="00773F66" w:rsidRDefault="00773F66" w:rsidP="005A2EE9">
            <w:pPr>
              <w:spacing w:after="0" w:line="240" w:lineRule="auto"/>
              <w:jc w:val="center"/>
              <w:rPr>
                <w:rFonts w:ascii="Times New Roman" w:hAnsi="Times New Roman"/>
                <w:b/>
              </w:rPr>
            </w:pPr>
          </w:p>
          <w:p w:rsidR="00773F66" w:rsidRPr="00773F66" w:rsidRDefault="00773F66" w:rsidP="005A2EE9">
            <w:pPr>
              <w:spacing w:after="0" w:line="240" w:lineRule="auto"/>
              <w:jc w:val="center"/>
              <w:rPr>
                <w:rFonts w:ascii="Times New Roman" w:hAnsi="Times New Roman"/>
                <w:b/>
              </w:rPr>
            </w:pPr>
          </w:p>
          <w:p w:rsidR="00773F66" w:rsidRPr="00773F66" w:rsidRDefault="00773F66" w:rsidP="005A2EE9">
            <w:pPr>
              <w:spacing w:after="0" w:line="240" w:lineRule="auto"/>
              <w:jc w:val="center"/>
              <w:rPr>
                <w:rFonts w:ascii="Times New Roman" w:hAnsi="Times New Roman"/>
                <w:b/>
              </w:rPr>
            </w:pPr>
          </w:p>
          <w:p w:rsidR="00773F66" w:rsidRPr="00773F66" w:rsidRDefault="00773F66" w:rsidP="005A2EE9">
            <w:pPr>
              <w:tabs>
                <w:tab w:val="center" w:pos="2282"/>
              </w:tabs>
              <w:spacing w:after="0" w:line="240" w:lineRule="auto"/>
              <w:rPr>
                <w:rFonts w:ascii="Times New Roman" w:hAnsi="Times New Roman"/>
                <w:b/>
              </w:rPr>
            </w:pPr>
            <w:r w:rsidRPr="00773F66">
              <w:rPr>
                <w:rFonts w:ascii="Times New Roman" w:hAnsi="Times New Roman"/>
                <w:b/>
              </w:rPr>
              <w:t>Директор</w:t>
            </w:r>
          </w:p>
          <w:p w:rsidR="00773F66" w:rsidRPr="00773F66" w:rsidRDefault="00773F66" w:rsidP="005A2EE9">
            <w:pPr>
              <w:tabs>
                <w:tab w:val="center" w:pos="2282"/>
              </w:tabs>
              <w:spacing w:after="0" w:line="240" w:lineRule="auto"/>
              <w:rPr>
                <w:rFonts w:ascii="Times New Roman" w:hAnsi="Times New Roman"/>
                <w:b/>
              </w:rPr>
            </w:pPr>
          </w:p>
          <w:p w:rsidR="00773F66" w:rsidRPr="00773F66" w:rsidRDefault="00773F66" w:rsidP="005A2EE9">
            <w:pPr>
              <w:tabs>
                <w:tab w:val="center" w:pos="2282"/>
              </w:tabs>
              <w:spacing w:after="0" w:line="240" w:lineRule="auto"/>
              <w:rPr>
                <w:rFonts w:ascii="Times New Roman" w:hAnsi="Times New Roman"/>
                <w:b/>
              </w:rPr>
            </w:pPr>
          </w:p>
          <w:p w:rsidR="00773F66" w:rsidRPr="00773F66" w:rsidRDefault="00773F66" w:rsidP="005A2EE9">
            <w:pPr>
              <w:spacing w:after="0" w:line="240" w:lineRule="auto"/>
              <w:rPr>
                <w:rFonts w:ascii="Times New Roman" w:hAnsi="Times New Roman"/>
              </w:rPr>
            </w:pPr>
          </w:p>
        </w:tc>
      </w:tr>
      <w:tr w:rsidR="00773F66" w:rsidRPr="00773F66" w:rsidTr="005A2EE9">
        <w:tc>
          <w:tcPr>
            <w:tcW w:w="5068" w:type="dxa"/>
            <w:hideMark/>
          </w:tcPr>
          <w:p w:rsidR="00773F66" w:rsidRPr="00773F66" w:rsidRDefault="00773F66" w:rsidP="005A2EE9">
            <w:pPr>
              <w:spacing w:after="0" w:line="240" w:lineRule="auto"/>
              <w:rPr>
                <w:rFonts w:ascii="Times New Roman" w:eastAsia="Times New Roman" w:hAnsi="Times New Roman"/>
              </w:rPr>
            </w:pPr>
            <w:r w:rsidRPr="00773F66">
              <w:rPr>
                <w:rFonts w:ascii="Times New Roman" w:hAnsi="Times New Roman"/>
              </w:rPr>
              <w:t>_________________/</w:t>
            </w:r>
            <w:r w:rsidRPr="00773F66">
              <w:rPr>
                <w:rFonts w:ascii="Times New Roman" w:hAnsi="Times New Roman"/>
                <w:b/>
              </w:rPr>
              <w:t>Ф.И.О</w:t>
            </w:r>
            <w:r w:rsidRPr="00773F66">
              <w:rPr>
                <w:rFonts w:ascii="Times New Roman" w:hAnsi="Times New Roman"/>
              </w:rPr>
              <w:t xml:space="preserve">/ </w:t>
            </w:r>
          </w:p>
          <w:p w:rsidR="00773F66" w:rsidRPr="00773F66" w:rsidRDefault="00773F66" w:rsidP="005A2EE9">
            <w:pPr>
              <w:spacing w:after="0" w:line="240" w:lineRule="auto"/>
              <w:rPr>
                <w:rFonts w:ascii="Times New Roman" w:hAnsi="Times New Roman"/>
                <w:sz w:val="20"/>
                <w:szCs w:val="20"/>
              </w:rPr>
            </w:pPr>
            <w:r w:rsidRPr="00773F66">
              <w:rPr>
                <w:rFonts w:ascii="Times New Roman" w:hAnsi="Times New Roman"/>
              </w:rPr>
              <w:t xml:space="preserve">               </w:t>
            </w:r>
            <w:r w:rsidRPr="00773F66">
              <w:rPr>
                <w:rFonts w:ascii="Times New Roman" w:hAnsi="Times New Roman"/>
                <w:sz w:val="20"/>
                <w:szCs w:val="20"/>
              </w:rPr>
              <w:t>МП</w:t>
            </w:r>
          </w:p>
        </w:tc>
        <w:tc>
          <w:tcPr>
            <w:tcW w:w="5069" w:type="dxa"/>
            <w:hideMark/>
          </w:tcPr>
          <w:p w:rsidR="00773F66" w:rsidRPr="00773F66" w:rsidRDefault="00773F66" w:rsidP="005A2EE9">
            <w:pPr>
              <w:spacing w:after="0" w:line="240" w:lineRule="auto"/>
              <w:rPr>
                <w:rFonts w:ascii="Times New Roman" w:eastAsia="Times New Roman" w:hAnsi="Times New Roman"/>
              </w:rPr>
            </w:pPr>
            <w:r w:rsidRPr="00773F66">
              <w:rPr>
                <w:rFonts w:ascii="Times New Roman" w:hAnsi="Times New Roman"/>
              </w:rPr>
              <w:t>_________________ /</w:t>
            </w:r>
            <w:r w:rsidRPr="00773F66">
              <w:rPr>
                <w:rFonts w:ascii="Times New Roman" w:hAnsi="Times New Roman"/>
                <w:b/>
              </w:rPr>
              <w:t>Ф.И.О</w:t>
            </w:r>
            <w:r w:rsidRPr="00773F66">
              <w:rPr>
                <w:rFonts w:ascii="Times New Roman" w:hAnsi="Times New Roman"/>
              </w:rPr>
              <w:t xml:space="preserve">/ </w:t>
            </w:r>
          </w:p>
          <w:p w:rsidR="00773F66" w:rsidRPr="00773F66" w:rsidRDefault="00773F66" w:rsidP="005A2EE9">
            <w:pPr>
              <w:spacing w:after="0" w:line="240" w:lineRule="auto"/>
              <w:rPr>
                <w:rFonts w:ascii="Times New Roman" w:hAnsi="Times New Roman"/>
                <w:sz w:val="20"/>
                <w:szCs w:val="20"/>
              </w:rPr>
            </w:pPr>
            <w:r w:rsidRPr="00773F66">
              <w:rPr>
                <w:rFonts w:ascii="Times New Roman" w:hAnsi="Times New Roman"/>
              </w:rPr>
              <w:t xml:space="preserve">               </w:t>
            </w:r>
            <w:r w:rsidRPr="00773F66">
              <w:rPr>
                <w:rFonts w:ascii="Times New Roman" w:hAnsi="Times New Roman"/>
                <w:sz w:val="20"/>
                <w:szCs w:val="20"/>
              </w:rPr>
              <w:t>МП</w:t>
            </w:r>
          </w:p>
        </w:tc>
      </w:tr>
    </w:tbl>
    <w:p w:rsidR="00773F66" w:rsidRPr="00773F66" w:rsidRDefault="00773F66" w:rsidP="00773F66">
      <w:pPr>
        <w:spacing w:after="0" w:line="240" w:lineRule="auto"/>
        <w:rPr>
          <w:rFonts w:ascii="Times New Roman" w:hAnsi="Times New Roman"/>
        </w:rPr>
      </w:pPr>
    </w:p>
    <w:p w:rsidR="0068227B" w:rsidRPr="00773F66" w:rsidRDefault="0068227B" w:rsidP="00773F66">
      <w:pPr>
        <w:pStyle w:val="af0"/>
        <w:rPr>
          <w:szCs w:val="22"/>
        </w:rPr>
      </w:pPr>
    </w:p>
    <w:sectPr w:rsidR="0068227B" w:rsidRPr="00773F66"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52"/>
    <w:multiLevelType w:val="hybridMultilevel"/>
    <w:tmpl w:val="4F409FB4"/>
    <w:lvl w:ilvl="0" w:tplc="C324CE3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F7A74E6"/>
    <w:multiLevelType w:val="hybridMultilevel"/>
    <w:tmpl w:val="A9E44134"/>
    <w:lvl w:ilvl="0" w:tplc="4D80B45E">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056F"/>
    <w:multiLevelType w:val="hybridMultilevel"/>
    <w:tmpl w:val="AA28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CFA3B5A"/>
    <w:multiLevelType w:val="multilevel"/>
    <w:tmpl w:val="35D0F4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D857824"/>
    <w:multiLevelType w:val="hybridMultilevel"/>
    <w:tmpl w:val="2B62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FD79F1"/>
    <w:multiLevelType w:val="hybridMultilevel"/>
    <w:tmpl w:val="C204A6E0"/>
    <w:lvl w:ilvl="0" w:tplc="EC423448">
      <w:start w:val="2"/>
      <w:numFmt w:val="decimal"/>
      <w:lvlText w:val="%1."/>
      <w:lvlJc w:val="left"/>
      <w:pPr>
        <w:tabs>
          <w:tab w:val="num" w:pos="1070"/>
        </w:tabs>
        <w:ind w:left="107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7">
    <w:nsid w:val="31542197"/>
    <w:multiLevelType w:val="hybridMultilevel"/>
    <w:tmpl w:val="8D5C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E31209"/>
    <w:multiLevelType w:val="hybridMultilevel"/>
    <w:tmpl w:val="0E28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874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314A0C"/>
    <w:multiLevelType w:val="hybridMultilevel"/>
    <w:tmpl w:val="3312C08E"/>
    <w:lvl w:ilvl="0" w:tplc="F3E414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1"/>
  </w:num>
  <w:num w:numId="4">
    <w:abstractNumId w:val="12"/>
  </w:num>
  <w:num w:numId="5">
    <w:abstractNumId w:val="9"/>
  </w:num>
  <w:num w:numId="6">
    <w:abstractNumId w:val="1"/>
  </w:num>
  <w:num w:numId="7">
    <w:abstractNumId w:val="13"/>
  </w:num>
  <w:num w:numId="8">
    <w:abstractNumId w:val="14"/>
  </w:num>
  <w:num w:numId="9">
    <w:abstractNumId w:val="0"/>
  </w:num>
  <w:num w:numId="10">
    <w:abstractNumId w:val="4"/>
  </w:num>
  <w:num w:numId="11">
    <w:abstractNumId w:val="2"/>
  </w:num>
  <w:num w:numId="12">
    <w:abstractNumId w:val="5"/>
  </w:num>
  <w:num w:numId="13">
    <w:abstractNumId w:val="8"/>
  </w:num>
  <w:num w:numId="14">
    <w:abstractNumId w:val="10"/>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E1F"/>
    <w:rsid w:val="0004001B"/>
    <w:rsid w:val="00041C2F"/>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3755"/>
    <w:rsid w:val="0008462F"/>
    <w:rsid w:val="00085D4D"/>
    <w:rsid w:val="0008644B"/>
    <w:rsid w:val="000908BE"/>
    <w:rsid w:val="0009135E"/>
    <w:rsid w:val="00091BCE"/>
    <w:rsid w:val="00091C34"/>
    <w:rsid w:val="000942E9"/>
    <w:rsid w:val="00095C0C"/>
    <w:rsid w:val="000A16CC"/>
    <w:rsid w:val="000A3B1C"/>
    <w:rsid w:val="000A4083"/>
    <w:rsid w:val="000A5ED2"/>
    <w:rsid w:val="000A7828"/>
    <w:rsid w:val="000A7DCE"/>
    <w:rsid w:val="000B2037"/>
    <w:rsid w:val="000B2C71"/>
    <w:rsid w:val="000B304B"/>
    <w:rsid w:val="000B4CB4"/>
    <w:rsid w:val="000B6242"/>
    <w:rsid w:val="000B6A03"/>
    <w:rsid w:val="000C1740"/>
    <w:rsid w:val="000C20A9"/>
    <w:rsid w:val="000D3536"/>
    <w:rsid w:val="000E0DBA"/>
    <w:rsid w:val="000E32E0"/>
    <w:rsid w:val="000E3CF7"/>
    <w:rsid w:val="000F7452"/>
    <w:rsid w:val="00100F23"/>
    <w:rsid w:val="001028EB"/>
    <w:rsid w:val="001029F8"/>
    <w:rsid w:val="00104BF8"/>
    <w:rsid w:val="001050A6"/>
    <w:rsid w:val="0010568E"/>
    <w:rsid w:val="00106F18"/>
    <w:rsid w:val="00111DA3"/>
    <w:rsid w:val="00116F71"/>
    <w:rsid w:val="00121467"/>
    <w:rsid w:val="001227A0"/>
    <w:rsid w:val="001302C1"/>
    <w:rsid w:val="00130FC3"/>
    <w:rsid w:val="001345A3"/>
    <w:rsid w:val="00135611"/>
    <w:rsid w:val="0014111B"/>
    <w:rsid w:val="00143255"/>
    <w:rsid w:val="001457EC"/>
    <w:rsid w:val="00146D5F"/>
    <w:rsid w:val="001504C6"/>
    <w:rsid w:val="00151599"/>
    <w:rsid w:val="001522A1"/>
    <w:rsid w:val="00152BC1"/>
    <w:rsid w:val="0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5CFB"/>
    <w:rsid w:val="001A7172"/>
    <w:rsid w:val="001B00DC"/>
    <w:rsid w:val="001B0F69"/>
    <w:rsid w:val="001B3D48"/>
    <w:rsid w:val="001B4049"/>
    <w:rsid w:val="001C165E"/>
    <w:rsid w:val="001C1E6C"/>
    <w:rsid w:val="001C3AFA"/>
    <w:rsid w:val="001D1522"/>
    <w:rsid w:val="001D2A53"/>
    <w:rsid w:val="001D2B41"/>
    <w:rsid w:val="001D38F2"/>
    <w:rsid w:val="001D3C86"/>
    <w:rsid w:val="001E0CF3"/>
    <w:rsid w:val="001E1210"/>
    <w:rsid w:val="001E1E92"/>
    <w:rsid w:val="001F1899"/>
    <w:rsid w:val="001F21A8"/>
    <w:rsid w:val="001F4702"/>
    <w:rsid w:val="002004DF"/>
    <w:rsid w:val="00204B73"/>
    <w:rsid w:val="002053EF"/>
    <w:rsid w:val="00207453"/>
    <w:rsid w:val="002102A6"/>
    <w:rsid w:val="00210B3B"/>
    <w:rsid w:val="002112CD"/>
    <w:rsid w:val="0021306B"/>
    <w:rsid w:val="002144C6"/>
    <w:rsid w:val="00214E08"/>
    <w:rsid w:val="002215EE"/>
    <w:rsid w:val="002236A4"/>
    <w:rsid w:val="0022581B"/>
    <w:rsid w:val="00233E5E"/>
    <w:rsid w:val="00234484"/>
    <w:rsid w:val="00234858"/>
    <w:rsid w:val="00234A4D"/>
    <w:rsid w:val="002367B3"/>
    <w:rsid w:val="00240FB0"/>
    <w:rsid w:val="0024199D"/>
    <w:rsid w:val="00242310"/>
    <w:rsid w:val="00244506"/>
    <w:rsid w:val="0025048A"/>
    <w:rsid w:val="00262AB1"/>
    <w:rsid w:val="00272358"/>
    <w:rsid w:val="002728EA"/>
    <w:rsid w:val="00280ADE"/>
    <w:rsid w:val="002820C5"/>
    <w:rsid w:val="00286854"/>
    <w:rsid w:val="00290048"/>
    <w:rsid w:val="002919D5"/>
    <w:rsid w:val="00292D9E"/>
    <w:rsid w:val="00295C6A"/>
    <w:rsid w:val="0029715F"/>
    <w:rsid w:val="002A31A2"/>
    <w:rsid w:val="002A43BD"/>
    <w:rsid w:val="002A49C4"/>
    <w:rsid w:val="002B1190"/>
    <w:rsid w:val="002B2F41"/>
    <w:rsid w:val="002B4631"/>
    <w:rsid w:val="002B6BF7"/>
    <w:rsid w:val="002B6D2E"/>
    <w:rsid w:val="002B78D6"/>
    <w:rsid w:val="002C2A17"/>
    <w:rsid w:val="002C4694"/>
    <w:rsid w:val="002C4E75"/>
    <w:rsid w:val="002C698E"/>
    <w:rsid w:val="002D1D62"/>
    <w:rsid w:val="002D2B78"/>
    <w:rsid w:val="002D4472"/>
    <w:rsid w:val="002D4958"/>
    <w:rsid w:val="002E4151"/>
    <w:rsid w:val="002E4303"/>
    <w:rsid w:val="002E4916"/>
    <w:rsid w:val="002E4FC7"/>
    <w:rsid w:val="002E7B91"/>
    <w:rsid w:val="002F2D04"/>
    <w:rsid w:val="002F47A3"/>
    <w:rsid w:val="002F506B"/>
    <w:rsid w:val="002F51F1"/>
    <w:rsid w:val="002F5E3D"/>
    <w:rsid w:val="002F611D"/>
    <w:rsid w:val="003033C9"/>
    <w:rsid w:val="0030452D"/>
    <w:rsid w:val="003075AA"/>
    <w:rsid w:val="00311903"/>
    <w:rsid w:val="00317009"/>
    <w:rsid w:val="0032074C"/>
    <w:rsid w:val="003252DD"/>
    <w:rsid w:val="00326967"/>
    <w:rsid w:val="00330155"/>
    <w:rsid w:val="003330DF"/>
    <w:rsid w:val="00333ED2"/>
    <w:rsid w:val="0033408D"/>
    <w:rsid w:val="00334653"/>
    <w:rsid w:val="00334E11"/>
    <w:rsid w:val="00335CFF"/>
    <w:rsid w:val="00335E0A"/>
    <w:rsid w:val="00336E45"/>
    <w:rsid w:val="00340AB6"/>
    <w:rsid w:val="00341CF4"/>
    <w:rsid w:val="00341F99"/>
    <w:rsid w:val="00343923"/>
    <w:rsid w:val="00343E60"/>
    <w:rsid w:val="0034563F"/>
    <w:rsid w:val="00347B1D"/>
    <w:rsid w:val="00363082"/>
    <w:rsid w:val="00365993"/>
    <w:rsid w:val="00371E10"/>
    <w:rsid w:val="003758C5"/>
    <w:rsid w:val="00376410"/>
    <w:rsid w:val="00376E59"/>
    <w:rsid w:val="00377C31"/>
    <w:rsid w:val="00383397"/>
    <w:rsid w:val="003852E9"/>
    <w:rsid w:val="00385CFC"/>
    <w:rsid w:val="003909F1"/>
    <w:rsid w:val="003910CF"/>
    <w:rsid w:val="003923D8"/>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D8C"/>
    <w:rsid w:val="00466BCD"/>
    <w:rsid w:val="00473D3A"/>
    <w:rsid w:val="00476A0F"/>
    <w:rsid w:val="00477ED9"/>
    <w:rsid w:val="00484EB9"/>
    <w:rsid w:val="00486571"/>
    <w:rsid w:val="004951E7"/>
    <w:rsid w:val="004A0BE4"/>
    <w:rsid w:val="004A1459"/>
    <w:rsid w:val="004A3439"/>
    <w:rsid w:val="004A561F"/>
    <w:rsid w:val="004B13D0"/>
    <w:rsid w:val="004B16C1"/>
    <w:rsid w:val="004B439D"/>
    <w:rsid w:val="004B53C7"/>
    <w:rsid w:val="004C256A"/>
    <w:rsid w:val="004C2784"/>
    <w:rsid w:val="004D19BA"/>
    <w:rsid w:val="004D21B0"/>
    <w:rsid w:val="004D35A7"/>
    <w:rsid w:val="004D39DA"/>
    <w:rsid w:val="004D3FA5"/>
    <w:rsid w:val="004D3FCE"/>
    <w:rsid w:val="004D544F"/>
    <w:rsid w:val="004D5865"/>
    <w:rsid w:val="004D6E43"/>
    <w:rsid w:val="004E5D83"/>
    <w:rsid w:val="004F24B4"/>
    <w:rsid w:val="004F720E"/>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3FA6"/>
    <w:rsid w:val="0052457C"/>
    <w:rsid w:val="0052774E"/>
    <w:rsid w:val="00530C6E"/>
    <w:rsid w:val="00531374"/>
    <w:rsid w:val="00543B75"/>
    <w:rsid w:val="00546B0A"/>
    <w:rsid w:val="00553715"/>
    <w:rsid w:val="00554DE7"/>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876EB"/>
    <w:rsid w:val="00591993"/>
    <w:rsid w:val="00591BAB"/>
    <w:rsid w:val="00592ACC"/>
    <w:rsid w:val="005939D0"/>
    <w:rsid w:val="0059468B"/>
    <w:rsid w:val="00597F1A"/>
    <w:rsid w:val="005A0A3A"/>
    <w:rsid w:val="005A6C5C"/>
    <w:rsid w:val="005A7C64"/>
    <w:rsid w:val="005B0794"/>
    <w:rsid w:val="005B4B0F"/>
    <w:rsid w:val="005B5912"/>
    <w:rsid w:val="005B67C7"/>
    <w:rsid w:val="005B70C4"/>
    <w:rsid w:val="005C13D8"/>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194A"/>
    <w:rsid w:val="00600B35"/>
    <w:rsid w:val="00600E3C"/>
    <w:rsid w:val="00602856"/>
    <w:rsid w:val="006035E6"/>
    <w:rsid w:val="0060549B"/>
    <w:rsid w:val="00612694"/>
    <w:rsid w:val="0061334B"/>
    <w:rsid w:val="00615156"/>
    <w:rsid w:val="00622B54"/>
    <w:rsid w:val="00626FA7"/>
    <w:rsid w:val="00631121"/>
    <w:rsid w:val="00655DEB"/>
    <w:rsid w:val="006567A8"/>
    <w:rsid w:val="006622B4"/>
    <w:rsid w:val="006622C4"/>
    <w:rsid w:val="006622E1"/>
    <w:rsid w:val="006649FA"/>
    <w:rsid w:val="00667706"/>
    <w:rsid w:val="00667807"/>
    <w:rsid w:val="00670EEE"/>
    <w:rsid w:val="00672F60"/>
    <w:rsid w:val="006738BD"/>
    <w:rsid w:val="0067438F"/>
    <w:rsid w:val="00675A7A"/>
    <w:rsid w:val="0067787A"/>
    <w:rsid w:val="006779BD"/>
    <w:rsid w:val="0068227B"/>
    <w:rsid w:val="00683275"/>
    <w:rsid w:val="0068341F"/>
    <w:rsid w:val="00684AE5"/>
    <w:rsid w:val="00684CFF"/>
    <w:rsid w:val="006851DD"/>
    <w:rsid w:val="00686210"/>
    <w:rsid w:val="0069199B"/>
    <w:rsid w:val="006922F7"/>
    <w:rsid w:val="00694FEA"/>
    <w:rsid w:val="006979E0"/>
    <w:rsid w:val="006A1CF5"/>
    <w:rsid w:val="006A1FFD"/>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004C"/>
    <w:rsid w:val="007615D4"/>
    <w:rsid w:val="00761C1E"/>
    <w:rsid w:val="00762CB1"/>
    <w:rsid w:val="00763C9A"/>
    <w:rsid w:val="007640F0"/>
    <w:rsid w:val="00764102"/>
    <w:rsid w:val="00766387"/>
    <w:rsid w:val="00771091"/>
    <w:rsid w:val="00773927"/>
    <w:rsid w:val="00773F66"/>
    <w:rsid w:val="007764F6"/>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5555"/>
    <w:rsid w:val="007E6110"/>
    <w:rsid w:val="007F00FF"/>
    <w:rsid w:val="007F02AF"/>
    <w:rsid w:val="007F0362"/>
    <w:rsid w:val="007F4686"/>
    <w:rsid w:val="007F6E3C"/>
    <w:rsid w:val="00800F02"/>
    <w:rsid w:val="00801560"/>
    <w:rsid w:val="00801F51"/>
    <w:rsid w:val="00803CF1"/>
    <w:rsid w:val="00806E85"/>
    <w:rsid w:val="0081022D"/>
    <w:rsid w:val="00811F69"/>
    <w:rsid w:val="00814D18"/>
    <w:rsid w:val="008159EC"/>
    <w:rsid w:val="00816867"/>
    <w:rsid w:val="00816A2F"/>
    <w:rsid w:val="008177E5"/>
    <w:rsid w:val="00822FD1"/>
    <w:rsid w:val="00823B8A"/>
    <w:rsid w:val="00825523"/>
    <w:rsid w:val="00826289"/>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312B"/>
    <w:rsid w:val="008C79EB"/>
    <w:rsid w:val="008D0DC0"/>
    <w:rsid w:val="008D23F0"/>
    <w:rsid w:val="008D38D6"/>
    <w:rsid w:val="008D3E21"/>
    <w:rsid w:val="008D507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45106"/>
    <w:rsid w:val="00952D93"/>
    <w:rsid w:val="009532F9"/>
    <w:rsid w:val="00953B22"/>
    <w:rsid w:val="00960999"/>
    <w:rsid w:val="00960B8D"/>
    <w:rsid w:val="009666C0"/>
    <w:rsid w:val="00966FAB"/>
    <w:rsid w:val="00974347"/>
    <w:rsid w:val="0097448E"/>
    <w:rsid w:val="0097528E"/>
    <w:rsid w:val="009813D7"/>
    <w:rsid w:val="00981D30"/>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D257C"/>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71CB6"/>
    <w:rsid w:val="00A732EB"/>
    <w:rsid w:val="00A74DC4"/>
    <w:rsid w:val="00A7508D"/>
    <w:rsid w:val="00A76947"/>
    <w:rsid w:val="00A76975"/>
    <w:rsid w:val="00A81DCA"/>
    <w:rsid w:val="00A82D28"/>
    <w:rsid w:val="00A82F0F"/>
    <w:rsid w:val="00A8361C"/>
    <w:rsid w:val="00A84420"/>
    <w:rsid w:val="00A91376"/>
    <w:rsid w:val="00AA0A18"/>
    <w:rsid w:val="00AA1287"/>
    <w:rsid w:val="00AA2788"/>
    <w:rsid w:val="00AA3FAC"/>
    <w:rsid w:val="00AB0CC1"/>
    <w:rsid w:val="00AB2045"/>
    <w:rsid w:val="00AB7263"/>
    <w:rsid w:val="00AB7EAB"/>
    <w:rsid w:val="00AC38E3"/>
    <w:rsid w:val="00AC3A8D"/>
    <w:rsid w:val="00AC6C99"/>
    <w:rsid w:val="00AC6D86"/>
    <w:rsid w:val="00AC6E28"/>
    <w:rsid w:val="00AD5FC4"/>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4838"/>
    <w:rsid w:val="00B86946"/>
    <w:rsid w:val="00B93031"/>
    <w:rsid w:val="00BA1B8C"/>
    <w:rsid w:val="00BA267B"/>
    <w:rsid w:val="00BA276F"/>
    <w:rsid w:val="00BB0153"/>
    <w:rsid w:val="00BB12EB"/>
    <w:rsid w:val="00BB130B"/>
    <w:rsid w:val="00BB220B"/>
    <w:rsid w:val="00BB2793"/>
    <w:rsid w:val="00BC0983"/>
    <w:rsid w:val="00BC3EC8"/>
    <w:rsid w:val="00BC4AAB"/>
    <w:rsid w:val="00BC4D0C"/>
    <w:rsid w:val="00BD04A1"/>
    <w:rsid w:val="00BD0F09"/>
    <w:rsid w:val="00BD1D27"/>
    <w:rsid w:val="00BD5423"/>
    <w:rsid w:val="00BE16F4"/>
    <w:rsid w:val="00BE2ECF"/>
    <w:rsid w:val="00BE6FC3"/>
    <w:rsid w:val="00BF0135"/>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2053"/>
    <w:rsid w:val="00C63F75"/>
    <w:rsid w:val="00C64D30"/>
    <w:rsid w:val="00C7029F"/>
    <w:rsid w:val="00C70F2D"/>
    <w:rsid w:val="00C73220"/>
    <w:rsid w:val="00C74D94"/>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5ED2"/>
    <w:rsid w:val="00CC6AFF"/>
    <w:rsid w:val="00CC7374"/>
    <w:rsid w:val="00CC7DAE"/>
    <w:rsid w:val="00CD0B3A"/>
    <w:rsid w:val="00CD50C5"/>
    <w:rsid w:val="00CD76D0"/>
    <w:rsid w:val="00CE03DE"/>
    <w:rsid w:val="00CE1A39"/>
    <w:rsid w:val="00CE3B68"/>
    <w:rsid w:val="00CE47A4"/>
    <w:rsid w:val="00CE6E58"/>
    <w:rsid w:val="00CE7C6A"/>
    <w:rsid w:val="00D004D0"/>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2412"/>
    <w:rsid w:val="00DA647E"/>
    <w:rsid w:val="00DB1341"/>
    <w:rsid w:val="00DB49E5"/>
    <w:rsid w:val="00DB65B7"/>
    <w:rsid w:val="00DC0AAC"/>
    <w:rsid w:val="00DC3237"/>
    <w:rsid w:val="00DD1345"/>
    <w:rsid w:val="00DD46D8"/>
    <w:rsid w:val="00DD5946"/>
    <w:rsid w:val="00DD5D63"/>
    <w:rsid w:val="00DD717D"/>
    <w:rsid w:val="00DE0EA5"/>
    <w:rsid w:val="00DE15B2"/>
    <w:rsid w:val="00DE7BB2"/>
    <w:rsid w:val="00DF5735"/>
    <w:rsid w:val="00DF76D8"/>
    <w:rsid w:val="00E0292D"/>
    <w:rsid w:val="00E03AD3"/>
    <w:rsid w:val="00E03ADD"/>
    <w:rsid w:val="00E06D63"/>
    <w:rsid w:val="00E06E59"/>
    <w:rsid w:val="00E07480"/>
    <w:rsid w:val="00E12E8F"/>
    <w:rsid w:val="00E133A5"/>
    <w:rsid w:val="00E142F6"/>
    <w:rsid w:val="00E1583F"/>
    <w:rsid w:val="00E1633D"/>
    <w:rsid w:val="00E17AED"/>
    <w:rsid w:val="00E207F8"/>
    <w:rsid w:val="00E217BC"/>
    <w:rsid w:val="00E21CC7"/>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0E99"/>
    <w:rsid w:val="00ED3D6E"/>
    <w:rsid w:val="00ED6C3F"/>
    <w:rsid w:val="00EE1F7C"/>
    <w:rsid w:val="00EE2236"/>
    <w:rsid w:val="00EE43DF"/>
    <w:rsid w:val="00EE50A9"/>
    <w:rsid w:val="00EE55F2"/>
    <w:rsid w:val="00EF0DD0"/>
    <w:rsid w:val="00EF21B9"/>
    <w:rsid w:val="00EF2CCC"/>
    <w:rsid w:val="00EF33BA"/>
    <w:rsid w:val="00EF5BFF"/>
    <w:rsid w:val="00F019B0"/>
    <w:rsid w:val="00F01B2E"/>
    <w:rsid w:val="00F0700E"/>
    <w:rsid w:val="00F1230B"/>
    <w:rsid w:val="00F147C4"/>
    <w:rsid w:val="00F224E1"/>
    <w:rsid w:val="00F2282B"/>
    <w:rsid w:val="00F24967"/>
    <w:rsid w:val="00F24C11"/>
    <w:rsid w:val="00F263BB"/>
    <w:rsid w:val="00F32A16"/>
    <w:rsid w:val="00F35A67"/>
    <w:rsid w:val="00F3669D"/>
    <w:rsid w:val="00F36B49"/>
    <w:rsid w:val="00F37B97"/>
    <w:rsid w:val="00F46295"/>
    <w:rsid w:val="00F52C6C"/>
    <w:rsid w:val="00F52C84"/>
    <w:rsid w:val="00F53490"/>
    <w:rsid w:val="00F539AD"/>
    <w:rsid w:val="00F571A1"/>
    <w:rsid w:val="00F60942"/>
    <w:rsid w:val="00F60955"/>
    <w:rsid w:val="00F62D47"/>
    <w:rsid w:val="00F65A7F"/>
    <w:rsid w:val="00F7019C"/>
    <w:rsid w:val="00F70BA6"/>
    <w:rsid w:val="00F72A7A"/>
    <w:rsid w:val="00F74C22"/>
    <w:rsid w:val="00F76F7F"/>
    <w:rsid w:val="00F807C2"/>
    <w:rsid w:val="00F81560"/>
    <w:rsid w:val="00F81956"/>
    <w:rsid w:val="00F82888"/>
    <w:rsid w:val="00F85A0A"/>
    <w:rsid w:val="00F90141"/>
    <w:rsid w:val="00F90C89"/>
    <w:rsid w:val="00F90D05"/>
    <w:rsid w:val="00F91F6E"/>
    <w:rsid w:val="00F91F88"/>
    <w:rsid w:val="00F92637"/>
    <w:rsid w:val="00F97F57"/>
    <w:rsid w:val="00FA150F"/>
    <w:rsid w:val="00FA16DA"/>
    <w:rsid w:val="00FA6EAB"/>
    <w:rsid w:val="00FA73E6"/>
    <w:rsid w:val="00FB09EF"/>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37">
    <w:name w:val="Body Text Indent 3"/>
    <w:basedOn w:val="a"/>
    <w:link w:val="39"/>
    <w:uiPriority w:val="99"/>
    <w:semiHidden/>
    <w:unhideWhenUsed/>
    <w:rsid w:val="0068227B"/>
    <w:pPr>
      <w:spacing w:after="120"/>
      <w:ind w:left="283"/>
    </w:pPr>
    <w:rPr>
      <w:sz w:val="16"/>
      <w:szCs w:val="16"/>
    </w:rPr>
  </w:style>
  <w:style w:type="character" w:customStyle="1" w:styleId="39">
    <w:name w:val="Основной текст с отступом 3 Знак"/>
    <w:basedOn w:val="a0"/>
    <w:link w:val="37"/>
    <w:uiPriority w:val="99"/>
    <w:semiHidden/>
    <w:rsid w:val="0068227B"/>
    <w:rPr>
      <w:sz w:val="16"/>
      <w:szCs w:val="16"/>
    </w:rPr>
  </w:style>
  <w:style w:type="character" w:customStyle="1" w:styleId="44">
    <w:name w:val="Заголовок №4_"/>
    <w:basedOn w:val="a0"/>
    <w:link w:val="45"/>
    <w:rsid w:val="0068227B"/>
    <w:rPr>
      <w:rFonts w:ascii="Times New Roman" w:eastAsia="Times New Roman" w:hAnsi="Times New Roman"/>
      <w:sz w:val="22"/>
      <w:szCs w:val="22"/>
      <w:shd w:val="clear" w:color="auto" w:fill="FFFFFF"/>
    </w:rPr>
  </w:style>
  <w:style w:type="paragraph" w:customStyle="1" w:styleId="45">
    <w:name w:val="Заголовок №4"/>
    <w:basedOn w:val="a"/>
    <w:link w:val="44"/>
    <w:rsid w:val="0068227B"/>
    <w:pPr>
      <w:shd w:val="clear" w:color="auto" w:fill="FFFFFF"/>
      <w:spacing w:after="0" w:line="269" w:lineRule="exact"/>
      <w:jc w:val="center"/>
      <w:outlineLvl w:val="3"/>
    </w:pPr>
    <w:rPr>
      <w:rFonts w:ascii="Times New Roman" w:eastAsia="Times New Roman" w:hAnsi="Times New Roman"/>
    </w:rPr>
  </w:style>
  <w:style w:type="paragraph" w:customStyle="1" w:styleId="18">
    <w:name w:val="Обычный1"/>
    <w:rsid w:val="0068227B"/>
    <w:pPr>
      <w:widowControl w:val="0"/>
      <w:spacing w:line="340" w:lineRule="auto"/>
      <w:ind w:left="640"/>
      <w:jc w:val="both"/>
    </w:pPr>
    <w:rPr>
      <w:rFonts w:ascii="Times New Roman" w:eastAsia="Times New Roman" w:hAnsi="Times New Roman"/>
      <w:snapToGrid w:val="0"/>
    </w:rPr>
  </w:style>
  <w:style w:type="paragraph" w:customStyle="1" w:styleId="af5">
    <w:name w:val="Основной"/>
    <w:basedOn w:val="a"/>
    <w:rsid w:val="0033408D"/>
    <w:pPr>
      <w:spacing w:after="0" w:line="240" w:lineRule="auto"/>
      <w:ind w:firstLine="709"/>
      <w:jc w:val="both"/>
    </w:pPr>
    <w:rPr>
      <w:rFonts w:ascii="Times New Roman" w:eastAsia="Times New Roman" w:hAnsi="Times New Roman"/>
      <w:sz w:val="28"/>
      <w:szCs w:val="28"/>
    </w:rPr>
  </w:style>
  <w:style w:type="paragraph" w:customStyle="1" w:styleId="3a">
    <w:name w:val="Абзац списка3"/>
    <w:basedOn w:val="a"/>
    <w:rsid w:val="0033408D"/>
    <w:pPr>
      <w:ind w:left="720"/>
      <w:contextualSpacing/>
    </w:pPr>
    <w:rPr>
      <w:rFonts w:eastAsia="Times New Roman"/>
      <w:lang w:eastAsia="en-US"/>
    </w:rPr>
  </w:style>
  <w:style w:type="paragraph" w:styleId="2b">
    <w:name w:val="Body Text Indent 2"/>
    <w:basedOn w:val="a"/>
    <w:link w:val="2c"/>
    <w:uiPriority w:val="99"/>
    <w:semiHidden/>
    <w:unhideWhenUsed/>
    <w:rsid w:val="007F6E3C"/>
    <w:pPr>
      <w:spacing w:after="120" w:line="480" w:lineRule="auto"/>
      <w:ind w:left="283"/>
    </w:pPr>
  </w:style>
  <w:style w:type="character" w:customStyle="1" w:styleId="2c">
    <w:name w:val="Основной текст с отступом 2 Знак"/>
    <w:basedOn w:val="a0"/>
    <w:link w:val="2b"/>
    <w:uiPriority w:val="99"/>
    <w:semiHidden/>
    <w:rsid w:val="007F6E3C"/>
    <w:rPr>
      <w:sz w:val="22"/>
      <w:szCs w:val="22"/>
    </w:rPr>
  </w:style>
  <w:style w:type="paragraph" w:customStyle="1" w:styleId="caaieiaie4">
    <w:name w:val="caaieiaie 4"/>
    <w:basedOn w:val="a"/>
    <w:next w:val="a"/>
    <w:rsid w:val="007F6E3C"/>
    <w:pPr>
      <w:keepNext/>
      <w:tabs>
        <w:tab w:val="left" w:pos="0"/>
      </w:tabs>
      <w:overflowPunct w:val="0"/>
      <w:autoSpaceDE w:val="0"/>
      <w:autoSpaceDN w:val="0"/>
      <w:adjustRightInd w:val="0"/>
      <w:spacing w:after="0" w:line="240" w:lineRule="auto"/>
      <w:jc w:val="center"/>
      <w:textAlignment w:val="baseline"/>
    </w:pPr>
    <w:rPr>
      <w:rFonts w:ascii="Arial" w:eastAsia="Times New Roman" w:hAnsi="Arial"/>
      <w:b/>
      <w:sz w:val="26"/>
      <w:szCs w:val="20"/>
    </w:rPr>
  </w:style>
  <w:style w:type="paragraph" w:customStyle="1" w:styleId="ConsNonformat">
    <w:name w:val="ConsNonformat"/>
    <w:rsid w:val="001029F8"/>
    <w:pPr>
      <w:widowControl w:val="0"/>
    </w:pPr>
    <w:rPr>
      <w:rFonts w:ascii="Courier New" w:eastAsia="Times New Roman" w:hAnsi="Courier New"/>
      <w:snapToGrid w:val="0"/>
    </w:rPr>
  </w:style>
  <w:style w:type="paragraph" w:customStyle="1" w:styleId="ConsCell">
    <w:name w:val="ConsCell"/>
    <w:rsid w:val="001029F8"/>
    <w:pPr>
      <w:widowControl w:val="0"/>
    </w:pPr>
    <w:rPr>
      <w:rFonts w:ascii="Arial" w:eastAsia="Times New Roman" w:hAnsi="Arial"/>
      <w:snapToGrid w:val="0"/>
    </w:rPr>
  </w:style>
  <w:style w:type="paragraph" w:customStyle="1" w:styleId="2d">
    <w:name w:val="Без интервала2"/>
    <w:rsid w:val="001029F8"/>
    <w:rPr>
      <w:rFonts w:eastAsia="Times New Roman"/>
      <w:sz w:val="22"/>
      <w:szCs w:val="22"/>
    </w:rPr>
  </w:style>
  <w:style w:type="paragraph" w:customStyle="1" w:styleId="3b">
    <w:name w:val="Без интервала3"/>
    <w:rsid w:val="004A145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462192521">
      <w:bodyDiv w:val="1"/>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35B5-769A-4FAA-8DB2-BFEEA393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15</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412</cp:revision>
  <cp:lastPrinted>2016-12-14T04:16:00Z</cp:lastPrinted>
  <dcterms:created xsi:type="dcterms:W3CDTF">2012-08-20T08:37:00Z</dcterms:created>
  <dcterms:modified xsi:type="dcterms:W3CDTF">2016-12-15T09:27:00Z</dcterms:modified>
</cp:coreProperties>
</file>