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7D" w:rsidRPr="00E6327E" w:rsidRDefault="00D669E4" w:rsidP="0079527D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E6327E">
        <w:rPr>
          <w:rFonts w:ascii="Times New Roman" w:hAnsi="Times New Roman"/>
          <w:sz w:val="20"/>
          <w:szCs w:val="20"/>
        </w:rPr>
        <w:t>Приложение</w:t>
      </w:r>
      <w:r w:rsidR="006F0551" w:rsidRPr="00E6327E">
        <w:rPr>
          <w:rFonts w:ascii="Times New Roman" w:hAnsi="Times New Roman"/>
          <w:sz w:val="20"/>
          <w:szCs w:val="20"/>
        </w:rPr>
        <w:t xml:space="preserve"> </w:t>
      </w:r>
      <w:r w:rsidRPr="00E6327E">
        <w:rPr>
          <w:rFonts w:ascii="Times New Roman" w:hAnsi="Times New Roman"/>
          <w:sz w:val="20"/>
          <w:szCs w:val="20"/>
        </w:rPr>
        <w:t>№2</w:t>
      </w:r>
      <w:r w:rsidR="00E6327E" w:rsidRPr="00E6327E">
        <w:rPr>
          <w:rFonts w:ascii="Times New Roman" w:hAnsi="Times New Roman"/>
          <w:sz w:val="20"/>
          <w:szCs w:val="20"/>
        </w:rPr>
        <w:t xml:space="preserve"> к Инструкции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E6327E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4"/>
          <w:szCs w:val="24"/>
        </w:rPr>
      </w:pPr>
      <w:r w:rsidRPr="00E632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9527D" w:rsidRPr="00E6327E" w:rsidRDefault="00503566" w:rsidP="00503566">
      <w:pPr>
        <w:rPr>
          <w:rFonts w:ascii="Times New Roman" w:hAnsi="Times New Roman"/>
          <w:b/>
          <w:sz w:val="24"/>
          <w:szCs w:val="24"/>
        </w:rPr>
      </w:pPr>
      <w:r w:rsidRPr="00E6327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6327E" w:rsidRPr="00E6327E">
        <w:rPr>
          <w:rFonts w:ascii="Times New Roman" w:hAnsi="Times New Roman"/>
          <w:b/>
          <w:sz w:val="24"/>
          <w:szCs w:val="24"/>
        </w:rPr>
        <w:t xml:space="preserve">          Т</w:t>
      </w:r>
      <w:r w:rsidR="0079527D" w:rsidRPr="00E6327E">
        <w:rPr>
          <w:rFonts w:ascii="Times New Roman" w:hAnsi="Times New Roman"/>
          <w:b/>
          <w:sz w:val="24"/>
          <w:szCs w:val="24"/>
        </w:rPr>
        <w:t>ехническое</w:t>
      </w:r>
      <w:r w:rsidR="00E6327E" w:rsidRPr="00E6327E">
        <w:rPr>
          <w:rFonts w:ascii="Times New Roman" w:hAnsi="Times New Roman"/>
          <w:b/>
          <w:sz w:val="24"/>
          <w:szCs w:val="24"/>
        </w:rPr>
        <w:t xml:space="preserve">  </w:t>
      </w:r>
      <w:r w:rsidR="0079527D" w:rsidRPr="00E6327E">
        <w:rPr>
          <w:rFonts w:ascii="Times New Roman" w:hAnsi="Times New Roman"/>
          <w:b/>
          <w:sz w:val="24"/>
          <w:szCs w:val="24"/>
        </w:rPr>
        <w:t xml:space="preserve"> задание</w:t>
      </w:r>
    </w:p>
    <w:p w:rsidR="0079527D" w:rsidRPr="00E6327E" w:rsidRDefault="0079527D" w:rsidP="0079527D">
      <w:pPr>
        <w:jc w:val="center"/>
        <w:rPr>
          <w:rFonts w:ascii="Times New Roman" w:hAnsi="Times New Roman"/>
          <w:b/>
          <w:sz w:val="24"/>
          <w:szCs w:val="24"/>
        </w:rPr>
      </w:pPr>
      <w:r w:rsidRPr="00E6327E">
        <w:rPr>
          <w:rFonts w:ascii="Times New Roman" w:hAnsi="Times New Roman"/>
          <w:b/>
          <w:sz w:val="24"/>
          <w:szCs w:val="24"/>
        </w:rPr>
        <w:t xml:space="preserve"> </w:t>
      </w:r>
    </w:p>
    <w:p w:rsidR="0079527D" w:rsidRPr="00E6327E" w:rsidRDefault="0079527D" w:rsidP="00875DAC">
      <w:pPr>
        <w:numPr>
          <w:ilvl w:val="0"/>
          <w:numId w:val="20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6327E">
        <w:rPr>
          <w:rFonts w:ascii="Times New Roman" w:hAnsi="Times New Roman"/>
          <w:b/>
          <w:sz w:val="24"/>
          <w:szCs w:val="24"/>
        </w:rPr>
        <w:t>Предмет закупки:</w:t>
      </w:r>
      <w:r w:rsidR="00C30608" w:rsidRPr="00E6327E">
        <w:rPr>
          <w:rFonts w:ascii="Times New Roman" w:hAnsi="Times New Roman"/>
          <w:b/>
          <w:sz w:val="24"/>
          <w:szCs w:val="24"/>
        </w:rPr>
        <w:t xml:space="preserve"> </w:t>
      </w:r>
      <w:r w:rsidR="00925A98" w:rsidRPr="00E6327E">
        <w:rPr>
          <w:rFonts w:ascii="Times New Roman" w:hAnsi="Times New Roman"/>
          <w:sz w:val="24"/>
          <w:szCs w:val="24"/>
        </w:rPr>
        <w:t>Постав</w:t>
      </w:r>
      <w:r w:rsidR="0058654C" w:rsidRPr="00E6327E">
        <w:rPr>
          <w:rFonts w:ascii="Times New Roman" w:hAnsi="Times New Roman"/>
          <w:sz w:val="24"/>
          <w:szCs w:val="24"/>
        </w:rPr>
        <w:t>к</w:t>
      </w:r>
      <w:r w:rsidR="00925A98" w:rsidRPr="00E6327E">
        <w:rPr>
          <w:rFonts w:ascii="Times New Roman" w:hAnsi="Times New Roman"/>
          <w:sz w:val="24"/>
          <w:szCs w:val="24"/>
        </w:rPr>
        <w:t xml:space="preserve">а </w:t>
      </w:r>
      <w:r w:rsidR="0058654C" w:rsidRPr="00E6327E">
        <w:rPr>
          <w:rFonts w:ascii="Times New Roman" w:hAnsi="Times New Roman"/>
          <w:sz w:val="24"/>
          <w:szCs w:val="24"/>
        </w:rPr>
        <w:t>пломбы-наклейки</w:t>
      </w:r>
      <w:r w:rsidR="003B14DE" w:rsidRPr="00E6327E">
        <w:rPr>
          <w:rFonts w:ascii="Times New Roman" w:hAnsi="Times New Roman"/>
          <w:sz w:val="24"/>
          <w:szCs w:val="24"/>
        </w:rPr>
        <w:t xml:space="preserve"> антимагнитной</w:t>
      </w:r>
    </w:p>
    <w:p w:rsidR="006F0551" w:rsidRPr="00E6327E" w:rsidRDefault="006F0551" w:rsidP="006F0551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9527D" w:rsidRPr="00E6327E" w:rsidRDefault="0079527D" w:rsidP="0058654C">
      <w:pPr>
        <w:numPr>
          <w:ilvl w:val="0"/>
          <w:numId w:val="20"/>
        </w:numPr>
        <w:ind w:left="710" w:hanging="709"/>
        <w:jc w:val="both"/>
        <w:rPr>
          <w:rFonts w:ascii="Times New Roman" w:hAnsi="Times New Roman"/>
          <w:sz w:val="24"/>
          <w:szCs w:val="24"/>
        </w:rPr>
      </w:pPr>
      <w:r w:rsidRPr="00E6327E">
        <w:rPr>
          <w:rFonts w:ascii="Times New Roman" w:hAnsi="Times New Roman"/>
          <w:b/>
          <w:sz w:val="24"/>
          <w:szCs w:val="24"/>
        </w:rPr>
        <w:t xml:space="preserve">Срок </w:t>
      </w:r>
      <w:r w:rsidR="004B0AFA" w:rsidRPr="00E6327E">
        <w:rPr>
          <w:rFonts w:ascii="Times New Roman" w:hAnsi="Times New Roman"/>
          <w:b/>
          <w:sz w:val="24"/>
          <w:szCs w:val="24"/>
        </w:rPr>
        <w:t xml:space="preserve"> </w:t>
      </w:r>
      <w:r w:rsidRPr="00E6327E">
        <w:rPr>
          <w:rFonts w:ascii="Times New Roman" w:hAnsi="Times New Roman"/>
          <w:b/>
          <w:sz w:val="24"/>
          <w:szCs w:val="24"/>
        </w:rPr>
        <w:t>поставки</w:t>
      </w:r>
      <w:r w:rsidR="004B0AFA" w:rsidRPr="00E6327E">
        <w:rPr>
          <w:rFonts w:ascii="Times New Roman" w:hAnsi="Times New Roman"/>
          <w:b/>
          <w:sz w:val="24"/>
          <w:szCs w:val="24"/>
        </w:rPr>
        <w:t xml:space="preserve"> </w:t>
      </w:r>
      <w:r w:rsidRPr="00E6327E">
        <w:rPr>
          <w:rFonts w:ascii="Times New Roman" w:hAnsi="Times New Roman"/>
          <w:b/>
          <w:sz w:val="24"/>
          <w:szCs w:val="24"/>
        </w:rPr>
        <w:t xml:space="preserve"> товара</w:t>
      </w:r>
      <w:r w:rsidR="00295BDC" w:rsidRPr="00E6327E">
        <w:rPr>
          <w:rFonts w:ascii="Times New Roman" w:hAnsi="Times New Roman"/>
          <w:b/>
          <w:sz w:val="24"/>
          <w:szCs w:val="24"/>
        </w:rPr>
        <w:t>:</w:t>
      </w:r>
      <w:r w:rsidR="00E6327E" w:rsidRPr="00E6327E">
        <w:rPr>
          <w:rFonts w:ascii="Times New Roman" w:hAnsi="Times New Roman"/>
          <w:b/>
          <w:sz w:val="24"/>
          <w:szCs w:val="24"/>
        </w:rPr>
        <w:t xml:space="preserve"> </w:t>
      </w:r>
      <w:r w:rsidR="0058654C" w:rsidRPr="00E6327E">
        <w:rPr>
          <w:rFonts w:ascii="Times New Roman" w:hAnsi="Times New Roman"/>
          <w:sz w:val="24"/>
          <w:szCs w:val="24"/>
        </w:rPr>
        <w:t>20</w:t>
      </w:r>
      <w:r w:rsidR="00503566" w:rsidRPr="00E6327E">
        <w:rPr>
          <w:rFonts w:ascii="Times New Roman" w:hAnsi="Times New Roman"/>
          <w:sz w:val="24"/>
          <w:szCs w:val="24"/>
        </w:rPr>
        <w:t>д</w:t>
      </w:r>
      <w:r w:rsidR="00925A98" w:rsidRPr="00E6327E">
        <w:rPr>
          <w:rFonts w:ascii="Times New Roman" w:hAnsi="Times New Roman"/>
          <w:sz w:val="24"/>
          <w:szCs w:val="24"/>
        </w:rPr>
        <w:t>ней с момента подписания контракта</w:t>
      </w:r>
    </w:p>
    <w:p w:rsidR="006F0551" w:rsidRPr="00E6327E" w:rsidRDefault="006F0551" w:rsidP="0058654C">
      <w:pPr>
        <w:ind w:left="710"/>
        <w:jc w:val="both"/>
        <w:rPr>
          <w:rFonts w:ascii="Times New Roman" w:hAnsi="Times New Roman"/>
          <w:sz w:val="24"/>
          <w:szCs w:val="24"/>
        </w:rPr>
      </w:pPr>
    </w:p>
    <w:p w:rsidR="006F0551" w:rsidRPr="00E6327E" w:rsidRDefault="0079527D" w:rsidP="006F0551">
      <w:pPr>
        <w:pStyle w:val="ad"/>
        <w:numPr>
          <w:ilvl w:val="0"/>
          <w:numId w:val="20"/>
        </w:numPr>
        <w:ind w:left="709" w:hanging="709"/>
        <w:jc w:val="both"/>
      </w:pPr>
      <w:proofErr w:type="gramStart"/>
      <w:r w:rsidRPr="00E6327E">
        <w:rPr>
          <w:b/>
        </w:rPr>
        <w:t xml:space="preserve">Место поставки </w:t>
      </w:r>
      <w:r w:rsidR="004B0AFA" w:rsidRPr="00E6327E">
        <w:rPr>
          <w:b/>
        </w:rPr>
        <w:t xml:space="preserve"> </w:t>
      </w:r>
      <w:r w:rsidRPr="00E6327E">
        <w:rPr>
          <w:b/>
        </w:rPr>
        <w:t>товара:</w:t>
      </w:r>
      <w:r w:rsidRPr="00E6327E">
        <w:t xml:space="preserve"> </w:t>
      </w:r>
      <w:r w:rsidR="00763F98" w:rsidRPr="00E6327E">
        <w:t>628449,</w:t>
      </w:r>
      <w:r w:rsidR="00F90F31" w:rsidRPr="00E6327E">
        <w:t xml:space="preserve"> </w:t>
      </w:r>
      <w:r w:rsidR="00763F98" w:rsidRPr="00E6327E">
        <w:t>Российская Федерация, Тюменская обл., ХМАО-Югра</w:t>
      </w:r>
      <w:r w:rsidR="00763F98" w:rsidRPr="00E6327E">
        <w:rPr>
          <w:i/>
        </w:rPr>
        <w:t xml:space="preserve">, </w:t>
      </w:r>
      <w:r w:rsidR="00E90256" w:rsidRPr="00E6327E">
        <w:rPr>
          <w:i/>
        </w:rPr>
        <w:t xml:space="preserve">  </w:t>
      </w:r>
      <w:proofErr w:type="spellStart"/>
      <w:r w:rsidR="00763F98" w:rsidRPr="00E6327E">
        <w:t>Сургутский</w:t>
      </w:r>
      <w:proofErr w:type="spellEnd"/>
      <w:r w:rsidR="00763F98" w:rsidRPr="00E6327E">
        <w:rPr>
          <w:i/>
        </w:rPr>
        <w:t xml:space="preserve"> </w:t>
      </w:r>
      <w:r w:rsidR="00763F98" w:rsidRPr="00E6327E">
        <w:t xml:space="preserve">район, г. </w:t>
      </w:r>
      <w:proofErr w:type="spellStart"/>
      <w:r w:rsidR="00763F98" w:rsidRPr="00E6327E">
        <w:t>Лянтор</w:t>
      </w:r>
      <w:proofErr w:type="spellEnd"/>
      <w:r w:rsidR="00763F98" w:rsidRPr="00E6327E">
        <w:t>, ул. Магистральная, стр.14</w:t>
      </w:r>
      <w:proofErr w:type="gramEnd"/>
    </w:p>
    <w:p w:rsidR="006F0551" w:rsidRPr="00E6327E" w:rsidRDefault="0079527D" w:rsidP="006F0551">
      <w:pPr>
        <w:pStyle w:val="ad"/>
        <w:numPr>
          <w:ilvl w:val="1"/>
          <w:numId w:val="20"/>
        </w:numPr>
        <w:ind w:left="709" w:hanging="709"/>
        <w:jc w:val="both"/>
      </w:pPr>
      <w:r w:rsidRPr="00E6327E">
        <w:rPr>
          <w:b/>
        </w:rPr>
        <w:t>Цели контракта:</w:t>
      </w:r>
      <w:r w:rsidR="00925A98" w:rsidRPr="00E6327E">
        <w:rPr>
          <w:b/>
        </w:rPr>
        <w:t xml:space="preserve"> </w:t>
      </w:r>
      <w:r w:rsidR="00C30608" w:rsidRPr="00E6327E">
        <w:t>Для контроля несанкционированного вмешательства в  работу приборов учёта.</w:t>
      </w:r>
    </w:p>
    <w:p w:rsidR="003D05DD" w:rsidRPr="00E6327E" w:rsidRDefault="0079527D" w:rsidP="003D05DD">
      <w:pPr>
        <w:numPr>
          <w:ilvl w:val="0"/>
          <w:numId w:val="20"/>
        </w:num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E6327E">
        <w:rPr>
          <w:rFonts w:ascii="Times New Roman" w:hAnsi="Times New Roman"/>
          <w:b/>
          <w:sz w:val="24"/>
          <w:szCs w:val="24"/>
        </w:rPr>
        <w:t>Краткая   техническая  характеристика</w:t>
      </w:r>
      <w:r w:rsidR="007315BD" w:rsidRPr="00E6327E">
        <w:rPr>
          <w:rFonts w:ascii="Times New Roman" w:hAnsi="Times New Roman"/>
          <w:b/>
          <w:sz w:val="24"/>
          <w:szCs w:val="24"/>
        </w:rPr>
        <w:t xml:space="preserve"> товара</w:t>
      </w:r>
      <w:r w:rsidR="006F0551" w:rsidRPr="00E6327E">
        <w:rPr>
          <w:rFonts w:ascii="Times New Roman" w:hAnsi="Times New Roman"/>
          <w:b/>
          <w:sz w:val="24"/>
          <w:szCs w:val="24"/>
        </w:rPr>
        <w:t>:</w:t>
      </w:r>
    </w:p>
    <w:p w:rsidR="006F0551" w:rsidRPr="00E6327E" w:rsidRDefault="006F0551" w:rsidP="006F0551">
      <w:pPr>
        <w:pStyle w:val="ad"/>
        <w:numPr>
          <w:ilvl w:val="1"/>
          <w:numId w:val="20"/>
        </w:numPr>
        <w:jc w:val="both"/>
        <w:rPr>
          <w:b/>
        </w:rPr>
      </w:pPr>
      <w:r w:rsidRPr="00E6327E">
        <w:t>Повышенная чувствительность индикатора к воздействию магнитного поля. Инновационные материалы наклейки, не позволяют удалить индикатор магнитного поля с прибора учёта, так как  при попытке снятия пломбы разрушается структура наклейки и появляется надпись: «</w:t>
      </w:r>
      <w:r w:rsidRPr="00E6327E">
        <w:rPr>
          <w:lang w:val="en-US"/>
        </w:rPr>
        <w:t>OPEN</w:t>
      </w:r>
      <w:r w:rsidRPr="00E6327E">
        <w:t xml:space="preserve"> </w:t>
      </w:r>
      <w:r w:rsidRPr="00E6327E">
        <w:rPr>
          <w:lang w:val="en-US"/>
        </w:rPr>
        <w:t>VOID</w:t>
      </w:r>
      <w:r w:rsidRPr="00E6327E">
        <w:t>»</w:t>
      </w:r>
    </w:p>
    <w:p w:rsidR="006D5D59" w:rsidRPr="00E6327E" w:rsidRDefault="006D5D59" w:rsidP="006D5D59">
      <w:pPr>
        <w:pStyle w:val="ad"/>
        <w:ind w:left="1069"/>
        <w:jc w:val="both"/>
      </w:pPr>
    </w:p>
    <w:tbl>
      <w:tblPr>
        <w:tblpPr w:leftFromText="180" w:rightFromText="180" w:vertAnchor="text" w:horzAnchor="margin" w:tblpXSpec="center" w:tblpY="58"/>
        <w:tblW w:w="5329" w:type="pct"/>
        <w:tblLayout w:type="fixed"/>
        <w:tblLook w:val="0000" w:firstRow="0" w:lastRow="0" w:firstColumn="0" w:lastColumn="0" w:noHBand="0" w:noVBand="0"/>
      </w:tblPr>
      <w:tblGrid>
        <w:gridCol w:w="623"/>
        <w:gridCol w:w="2492"/>
        <w:gridCol w:w="2822"/>
        <w:gridCol w:w="3155"/>
        <w:gridCol w:w="1326"/>
        <w:gridCol w:w="990"/>
      </w:tblGrid>
      <w:tr w:rsidR="007315BD" w:rsidRPr="00E6327E" w:rsidTr="00050505">
        <w:trPr>
          <w:trHeight w:val="416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BD" w:rsidRPr="00E6327E" w:rsidRDefault="007315BD" w:rsidP="00DF5FCB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№ </w:t>
            </w:r>
            <w:proofErr w:type="gramStart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п</w:t>
            </w:r>
            <w:proofErr w:type="gramEnd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/п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BD" w:rsidRPr="00E6327E" w:rsidRDefault="007315BD" w:rsidP="00295BDC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  <w:p w:rsidR="007315BD" w:rsidRPr="00E6327E" w:rsidRDefault="007315BD" w:rsidP="00C56AC0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товара</w:t>
            </w:r>
          </w:p>
        </w:tc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BD" w:rsidRPr="00E6327E" w:rsidRDefault="007315BD" w:rsidP="00295BDC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Техническая характеристика товара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BD" w:rsidRPr="00E6327E" w:rsidRDefault="007315BD" w:rsidP="001A079A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Ед</w:t>
            </w:r>
            <w:proofErr w:type="gramStart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.и</w:t>
            </w:r>
            <w:proofErr w:type="gramEnd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зм</w:t>
            </w:r>
            <w:proofErr w:type="spellEnd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BD" w:rsidRPr="00E6327E" w:rsidRDefault="007315BD" w:rsidP="004C2B4C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Кол-во</w:t>
            </w:r>
          </w:p>
        </w:tc>
      </w:tr>
      <w:tr w:rsidR="007315BD" w:rsidRPr="00E6327E" w:rsidTr="00050505">
        <w:trPr>
          <w:trHeight w:val="416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BD" w:rsidRPr="00E6327E" w:rsidRDefault="007315BD" w:rsidP="00D52AAB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D" w:rsidRPr="00E6327E" w:rsidRDefault="007315BD" w:rsidP="00295BDC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BD" w:rsidRPr="00E6327E" w:rsidRDefault="007315BD" w:rsidP="00295BDC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D" w:rsidRPr="00E6327E" w:rsidRDefault="007315BD" w:rsidP="00295BDC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Показатель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BD" w:rsidRPr="00E6327E" w:rsidRDefault="007315BD" w:rsidP="00D52AAB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BD" w:rsidRPr="00E6327E" w:rsidRDefault="007315BD" w:rsidP="00D52AAB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295BDC" w:rsidRPr="00E6327E" w:rsidTr="006F26CF">
        <w:trPr>
          <w:trHeight w:val="6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C" w:rsidRPr="00E6327E" w:rsidRDefault="00295BDC" w:rsidP="00295B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C" w:rsidRPr="00E6327E" w:rsidRDefault="00295BDC" w:rsidP="00C306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color w:val="000000"/>
                <w:sz w:val="24"/>
                <w:szCs w:val="24"/>
              </w:rPr>
              <w:t>Пломба-наклейка</w:t>
            </w:r>
            <w:r w:rsidR="00FA2744" w:rsidRPr="00E6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327E">
              <w:rPr>
                <w:rFonts w:ascii="Times New Roman" w:hAnsi="Times New Roman"/>
                <w:color w:val="000000"/>
                <w:sz w:val="24"/>
                <w:szCs w:val="24"/>
              </w:rPr>
              <w:t>антимагнитная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Размеры </w:t>
            </w:r>
            <w:r w:rsidR="006F26CF" w:rsidRPr="00E6327E">
              <w:rPr>
                <w:rFonts w:ascii="Times New Roman" w:hAnsi="Times New Roman"/>
                <w:bCs w:val="0"/>
                <w:sz w:val="24"/>
                <w:szCs w:val="24"/>
              </w:rPr>
              <w:t>наклейки</w:t>
            </w: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</w:t>
            </w:r>
          </w:p>
          <w:p w:rsidR="00FA2744" w:rsidRPr="00E6327E" w:rsidRDefault="006F26CF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Чувствительность</w:t>
            </w:r>
            <w:r w:rsidR="00FA2744"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   </w:t>
            </w: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Срок хранения и эксплуатации</w:t>
            </w:r>
          </w:p>
          <w:p w:rsidR="00FA2744" w:rsidRPr="00E6327E" w:rsidRDefault="006F26CF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индикатора </w:t>
            </w:r>
            <w:r w:rsidR="00FA2744"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              </w:t>
            </w: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Срок </w:t>
            </w:r>
            <w:r w:rsidR="006F26CF"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хранения наклейки     </w:t>
            </w:r>
          </w:p>
          <w:p w:rsidR="00FA2744" w:rsidRPr="00E6327E" w:rsidRDefault="00FA2744" w:rsidP="00FA2744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FA2744" w:rsidP="006F055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Температура эксплуатации  </w:t>
            </w:r>
            <w:r w:rsidR="006F0551"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CF" w:rsidRPr="00E6327E" w:rsidRDefault="006F26CF" w:rsidP="00D52AA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52AAB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22х66мм</w:t>
            </w:r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70мтл=(60кА/м)</w:t>
            </w:r>
          </w:p>
          <w:p w:rsidR="00FA2744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                      </w:t>
            </w:r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неограничен</w:t>
            </w:r>
            <w:proofErr w:type="gramEnd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(при условии отсутствия магнитного поля)</w:t>
            </w:r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24месяца</w:t>
            </w:r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 xml:space="preserve"> 60 до +80</w:t>
            </w:r>
            <w:proofErr w:type="gramStart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°С</w:t>
            </w:r>
            <w:proofErr w:type="gramEnd"/>
          </w:p>
          <w:p w:rsidR="00FA2744" w:rsidRPr="00E6327E" w:rsidRDefault="00FA2744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295BDC" w:rsidRPr="00E6327E" w:rsidRDefault="00295BDC" w:rsidP="00DD1D56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C" w:rsidRPr="00E6327E" w:rsidRDefault="00295BDC" w:rsidP="006F26CF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proofErr w:type="gramStart"/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DC" w:rsidRPr="00E6327E" w:rsidRDefault="00295BDC" w:rsidP="006F26CF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6327E">
              <w:rPr>
                <w:rFonts w:ascii="Times New Roman" w:hAnsi="Times New Roman"/>
                <w:bCs w:val="0"/>
                <w:sz w:val="24"/>
                <w:szCs w:val="24"/>
              </w:rPr>
              <w:t>4200</w:t>
            </w:r>
          </w:p>
        </w:tc>
      </w:tr>
    </w:tbl>
    <w:p w:rsidR="0058654C" w:rsidRPr="00E6327E" w:rsidRDefault="0058654C" w:rsidP="006F0551">
      <w:pPr>
        <w:jc w:val="both"/>
        <w:rPr>
          <w:rFonts w:ascii="Times New Roman" w:hAnsi="Times New Roman"/>
          <w:b/>
          <w:sz w:val="24"/>
          <w:szCs w:val="24"/>
        </w:rPr>
      </w:pPr>
    </w:p>
    <w:p w:rsidR="00E6327E" w:rsidRPr="00E6327E" w:rsidRDefault="00E6327E" w:rsidP="006F0551">
      <w:pPr>
        <w:jc w:val="both"/>
        <w:rPr>
          <w:rFonts w:ascii="Times New Roman" w:hAnsi="Times New Roman"/>
          <w:b/>
          <w:sz w:val="24"/>
          <w:szCs w:val="24"/>
        </w:rPr>
      </w:pPr>
    </w:p>
    <w:p w:rsidR="00E6327E" w:rsidRPr="00E6327E" w:rsidRDefault="00E6327E" w:rsidP="006F0551">
      <w:pPr>
        <w:jc w:val="both"/>
        <w:rPr>
          <w:rFonts w:ascii="Times New Roman" w:hAnsi="Times New Roman"/>
          <w:b/>
          <w:sz w:val="24"/>
          <w:szCs w:val="24"/>
        </w:rPr>
      </w:pPr>
    </w:p>
    <w:p w:rsidR="0058654C" w:rsidRPr="00E6327E" w:rsidRDefault="0058654C" w:rsidP="0058654C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03566" w:rsidRPr="00E6327E" w:rsidRDefault="00503566" w:rsidP="00D31E49">
      <w:pPr>
        <w:ind w:left="2552" w:firstLine="425"/>
        <w:jc w:val="both"/>
        <w:rPr>
          <w:rFonts w:ascii="Times New Roman" w:hAnsi="Times New Roman"/>
          <w:sz w:val="24"/>
          <w:szCs w:val="24"/>
        </w:rPr>
      </w:pPr>
    </w:p>
    <w:p w:rsidR="00503566" w:rsidRPr="00E6327E" w:rsidRDefault="00503566" w:rsidP="00875DAC">
      <w:pPr>
        <w:pStyle w:val="ad"/>
        <w:numPr>
          <w:ilvl w:val="0"/>
          <w:numId w:val="20"/>
        </w:numPr>
        <w:ind w:left="709" w:hanging="709"/>
        <w:jc w:val="both"/>
        <w:rPr>
          <w:b/>
        </w:rPr>
      </w:pPr>
      <w:r w:rsidRPr="00E6327E">
        <w:rPr>
          <w:b/>
        </w:rPr>
        <w:t>Требования к качеству</w:t>
      </w:r>
      <w:r w:rsidR="006F26CF" w:rsidRPr="00E6327E">
        <w:rPr>
          <w:b/>
        </w:rPr>
        <w:t xml:space="preserve">, </w:t>
      </w:r>
      <w:r w:rsidRPr="00E6327E">
        <w:rPr>
          <w:b/>
        </w:rPr>
        <w:t>поставки товара</w:t>
      </w:r>
      <w:r w:rsidR="00295BDC" w:rsidRPr="00E6327E">
        <w:rPr>
          <w:b/>
        </w:rPr>
        <w:t xml:space="preserve">  и</w:t>
      </w:r>
      <w:r w:rsidRPr="00E6327E">
        <w:rPr>
          <w:b/>
        </w:rPr>
        <w:t xml:space="preserve"> </w:t>
      </w:r>
      <w:r w:rsidR="00295BDC" w:rsidRPr="00E6327E">
        <w:rPr>
          <w:b/>
        </w:rPr>
        <w:t xml:space="preserve"> безопасность</w:t>
      </w:r>
      <w:r w:rsidR="006F26CF" w:rsidRPr="00E6327E">
        <w:rPr>
          <w:b/>
        </w:rPr>
        <w:t xml:space="preserve"> товара:</w:t>
      </w:r>
    </w:p>
    <w:p w:rsidR="00295BDC" w:rsidRPr="00E6327E" w:rsidRDefault="00295BDC" w:rsidP="00295BDC">
      <w:pPr>
        <w:pStyle w:val="ad"/>
        <w:ind w:left="709"/>
        <w:jc w:val="both"/>
        <w:rPr>
          <w:b/>
        </w:rPr>
      </w:pPr>
    </w:p>
    <w:p w:rsidR="00503566" w:rsidRPr="00E6327E" w:rsidRDefault="00503566" w:rsidP="00875DAC">
      <w:pPr>
        <w:pStyle w:val="ad"/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E6327E">
        <w:rPr>
          <w:color w:val="000000"/>
        </w:rPr>
        <w:t xml:space="preserve">Качество и безопасность товара </w:t>
      </w:r>
      <w:r w:rsidR="00295BDC" w:rsidRPr="00E6327E">
        <w:rPr>
          <w:color w:val="000000"/>
        </w:rPr>
        <w:t>необходимо</w:t>
      </w:r>
      <w:r w:rsidRPr="00E6327E">
        <w:rPr>
          <w:color w:val="000000"/>
        </w:rPr>
        <w:t xml:space="preserve"> подтвердить при поставке товара, предоставив на поста</w:t>
      </w:r>
      <w:r w:rsidR="00D31E49" w:rsidRPr="00E6327E">
        <w:rPr>
          <w:color w:val="000000"/>
        </w:rPr>
        <w:t xml:space="preserve">вляемый товар </w:t>
      </w:r>
      <w:r w:rsidR="00C30608" w:rsidRPr="00E6327E">
        <w:rPr>
          <w:color w:val="000000"/>
        </w:rPr>
        <w:t>сертификат качества.</w:t>
      </w:r>
    </w:p>
    <w:p w:rsidR="00503566" w:rsidRPr="00E6327E" w:rsidRDefault="00295BDC" w:rsidP="00875DAC">
      <w:pPr>
        <w:pStyle w:val="ad"/>
        <w:numPr>
          <w:ilvl w:val="1"/>
          <w:numId w:val="20"/>
        </w:numPr>
        <w:ind w:left="709" w:hanging="709"/>
        <w:jc w:val="both"/>
      </w:pPr>
      <w:r w:rsidRPr="00E6327E">
        <w:rPr>
          <w:color w:val="000000"/>
        </w:rPr>
        <w:lastRenderedPageBreak/>
        <w:t>Т</w:t>
      </w:r>
      <w:r w:rsidR="00503566" w:rsidRPr="00E6327E">
        <w:rPr>
          <w:color w:val="000000"/>
        </w:rPr>
        <w:t xml:space="preserve">овар </w:t>
      </w:r>
      <w:r w:rsidRPr="00E6327E">
        <w:rPr>
          <w:color w:val="000000"/>
        </w:rPr>
        <w:t>должен быть</w:t>
      </w:r>
      <w:r w:rsidR="00503566" w:rsidRPr="00E6327E">
        <w:rPr>
          <w:color w:val="000000"/>
        </w:rPr>
        <w:t xml:space="preserve"> новым </w:t>
      </w:r>
      <w:r w:rsidR="00503566" w:rsidRPr="00E6327E">
        <w:t>(не бывшим в употреблении, не восстановленным)</w:t>
      </w:r>
      <w:r w:rsidR="00503566" w:rsidRPr="00E6327E">
        <w:rPr>
          <w:color w:val="000000"/>
        </w:rPr>
        <w:t>, не имеет дефектов, связанных</w:t>
      </w:r>
      <w:r w:rsidR="00503566" w:rsidRPr="00E6327E">
        <w:t xml:space="preserve"> с конструкцией, материалами и изготовлением, соответствует своему функциональному предназначению.</w:t>
      </w:r>
    </w:p>
    <w:p w:rsidR="00503566" w:rsidRPr="00E6327E" w:rsidRDefault="00503566" w:rsidP="00875DAC">
      <w:pPr>
        <w:pStyle w:val="ad"/>
        <w:numPr>
          <w:ilvl w:val="1"/>
          <w:numId w:val="20"/>
        </w:numPr>
        <w:ind w:left="709" w:hanging="709"/>
        <w:jc w:val="both"/>
      </w:pPr>
      <w:r w:rsidRPr="00E6327E">
        <w:rPr>
          <w:snapToGrid w:val="0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E6327E"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503566" w:rsidRPr="00E6327E" w:rsidRDefault="00503566" w:rsidP="00875DAC">
      <w:pPr>
        <w:pStyle w:val="ad"/>
        <w:numPr>
          <w:ilvl w:val="1"/>
          <w:numId w:val="20"/>
        </w:numPr>
        <w:ind w:left="709" w:hanging="709"/>
        <w:jc w:val="both"/>
      </w:pPr>
      <w:r w:rsidRPr="00E6327E">
        <w:rPr>
          <w:color w:val="000000"/>
        </w:rPr>
        <w:t xml:space="preserve">При обнаружении в пределах гарантийного срока в поставленном товаре дефектов, устранение которых требует </w:t>
      </w:r>
      <w:r w:rsidR="00453D95" w:rsidRPr="00E6327E">
        <w:rPr>
          <w:color w:val="000000"/>
        </w:rPr>
        <w:t>замены</w:t>
      </w:r>
      <w:r w:rsidRPr="00E6327E">
        <w:rPr>
          <w:color w:val="000000"/>
        </w:rPr>
        <w:t>, Поставщик обязан заменить такой товар в срок 10 (десяти) календарных дней с момента извещения Заказчиком Поставщика об обнаружении в поставленном товаре дефектов</w:t>
      </w:r>
      <w:r w:rsidR="00453D95" w:rsidRPr="00E6327E">
        <w:rPr>
          <w:color w:val="000000"/>
        </w:rPr>
        <w:t xml:space="preserve"> за свой счёт</w:t>
      </w:r>
      <w:r w:rsidRPr="00E6327E">
        <w:rPr>
          <w:color w:val="000000"/>
        </w:rPr>
        <w:t>.</w:t>
      </w:r>
    </w:p>
    <w:p w:rsidR="00503566" w:rsidRPr="00E6327E" w:rsidRDefault="00503566" w:rsidP="00875DAC">
      <w:pPr>
        <w:pStyle w:val="ad"/>
        <w:numPr>
          <w:ilvl w:val="0"/>
          <w:numId w:val="39"/>
        </w:numPr>
        <w:ind w:left="709" w:hanging="709"/>
        <w:jc w:val="both"/>
        <w:rPr>
          <w:b/>
        </w:rPr>
      </w:pPr>
      <w:r w:rsidRPr="00E6327E">
        <w:rPr>
          <w:b/>
        </w:rPr>
        <w:t>Гарантийный срок:</w:t>
      </w:r>
    </w:p>
    <w:p w:rsidR="00503566" w:rsidRPr="00E6327E" w:rsidRDefault="00503566" w:rsidP="0079527D">
      <w:pPr>
        <w:pStyle w:val="ad"/>
        <w:numPr>
          <w:ilvl w:val="1"/>
          <w:numId w:val="39"/>
        </w:numPr>
        <w:autoSpaceDE w:val="0"/>
        <w:ind w:left="709" w:hanging="709"/>
        <w:jc w:val="both"/>
      </w:pPr>
      <w:r w:rsidRPr="00E6327E">
        <w:rPr>
          <w:rStyle w:val="FontStyle48"/>
          <w:sz w:val="24"/>
          <w:szCs w:val="24"/>
        </w:rPr>
        <w:t>Гарантийный срок на товар соответствует гарантийному сроку, установленному производителем товара.</w:t>
      </w:r>
    </w:p>
    <w:p w:rsidR="00503566" w:rsidRPr="00E6327E" w:rsidRDefault="00503566" w:rsidP="0079527D">
      <w:pPr>
        <w:jc w:val="both"/>
        <w:rPr>
          <w:rFonts w:ascii="Times New Roman" w:hAnsi="Times New Roman"/>
          <w:sz w:val="24"/>
          <w:szCs w:val="24"/>
        </w:rPr>
      </w:pPr>
    </w:p>
    <w:p w:rsidR="006F0551" w:rsidRPr="00E6327E" w:rsidRDefault="006F0551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6327E" w:rsidRP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6327E" w:rsidRP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6327E" w:rsidRP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bookmarkStart w:id="0" w:name="_GoBack"/>
    </w:p>
    <w:bookmarkEnd w:id="0"/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6327E" w:rsidRDefault="00E6327E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E6327E" w:rsidSect="00E6327E">
      <w:footerReference w:type="firs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97" w:rsidRDefault="00731697" w:rsidP="007833FF">
      <w:r>
        <w:separator/>
      </w:r>
    </w:p>
  </w:endnote>
  <w:endnote w:type="continuationSeparator" w:id="0">
    <w:p w:rsidR="00731697" w:rsidRDefault="00731697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97" w:rsidRDefault="00731697" w:rsidP="007833FF">
      <w:r>
        <w:separator/>
      </w:r>
    </w:p>
  </w:footnote>
  <w:footnote w:type="continuationSeparator" w:id="0">
    <w:p w:rsidR="00731697" w:rsidRDefault="00731697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6BB2E9B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8C30DBF"/>
    <w:multiLevelType w:val="hybridMultilevel"/>
    <w:tmpl w:val="E90C1984"/>
    <w:lvl w:ilvl="0" w:tplc="CC90500A">
      <w:start w:val="60"/>
      <w:numFmt w:val="decimal"/>
      <w:lvlText w:val="%1"/>
      <w:lvlJc w:val="left"/>
      <w:pPr>
        <w:ind w:left="11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41220D"/>
    <w:multiLevelType w:val="hybridMultilevel"/>
    <w:tmpl w:val="8D86B75C"/>
    <w:lvl w:ilvl="0" w:tplc="BD6A3B5A">
      <w:start w:val="60"/>
      <w:numFmt w:val="decimal"/>
      <w:lvlText w:val="%1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7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4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3"/>
  </w:num>
  <w:num w:numId="5">
    <w:abstractNumId w:val="28"/>
  </w:num>
  <w:num w:numId="6">
    <w:abstractNumId w:val="4"/>
  </w:num>
  <w:num w:numId="7">
    <w:abstractNumId w:val="30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5"/>
  </w:num>
  <w:num w:numId="15">
    <w:abstractNumId w:val="6"/>
  </w:num>
  <w:num w:numId="16">
    <w:abstractNumId w:val="17"/>
  </w:num>
  <w:num w:numId="17">
    <w:abstractNumId w:val="20"/>
  </w:num>
  <w:num w:numId="18">
    <w:abstractNumId w:val="38"/>
  </w:num>
  <w:num w:numId="19">
    <w:abstractNumId w:val="21"/>
  </w:num>
  <w:num w:numId="20">
    <w:abstractNumId w:val="5"/>
  </w:num>
  <w:num w:numId="21">
    <w:abstractNumId w:val="35"/>
  </w:num>
  <w:num w:numId="22">
    <w:abstractNumId w:val="7"/>
  </w:num>
  <w:num w:numId="23">
    <w:abstractNumId w:val="14"/>
  </w:num>
  <w:num w:numId="24">
    <w:abstractNumId w:val="39"/>
  </w:num>
  <w:num w:numId="25">
    <w:abstractNumId w:val="29"/>
  </w:num>
  <w:num w:numId="26">
    <w:abstractNumId w:val="40"/>
  </w:num>
  <w:num w:numId="27">
    <w:abstractNumId w:val="13"/>
  </w:num>
  <w:num w:numId="28">
    <w:abstractNumId w:val="12"/>
  </w:num>
  <w:num w:numId="29">
    <w:abstractNumId w:val="36"/>
  </w:num>
  <w:num w:numId="30">
    <w:abstractNumId w:val="0"/>
  </w:num>
  <w:num w:numId="31">
    <w:abstractNumId w:val="31"/>
  </w:num>
  <w:num w:numId="32">
    <w:abstractNumId w:val="11"/>
  </w:num>
  <w:num w:numId="33">
    <w:abstractNumId w:val="25"/>
  </w:num>
  <w:num w:numId="34">
    <w:abstractNumId w:val="3"/>
  </w:num>
  <w:num w:numId="35">
    <w:abstractNumId w:val="37"/>
  </w:num>
  <w:num w:numId="36">
    <w:abstractNumId w:val="34"/>
  </w:num>
  <w:num w:numId="37">
    <w:abstractNumId w:val="27"/>
  </w:num>
  <w:num w:numId="38">
    <w:abstractNumId w:val="8"/>
  </w:num>
  <w:num w:numId="39">
    <w:abstractNumId w:val="26"/>
  </w:num>
  <w:num w:numId="40">
    <w:abstractNumId w:val="1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D"/>
    <w:rsid w:val="000071C2"/>
    <w:rsid w:val="00050505"/>
    <w:rsid w:val="00064A9D"/>
    <w:rsid w:val="000808CF"/>
    <w:rsid w:val="00087409"/>
    <w:rsid w:val="000E636D"/>
    <w:rsid w:val="000E6AA6"/>
    <w:rsid w:val="00160F4B"/>
    <w:rsid w:val="00202DBB"/>
    <w:rsid w:val="00215632"/>
    <w:rsid w:val="00217872"/>
    <w:rsid w:val="00217A3C"/>
    <w:rsid w:val="002761A2"/>
    <w:rsid w:val="0029112B"/>
    <w:rsid w:val="00295BDC"/>
    <w:rsid w:val="002D2AED"/>
    <w:rsid w:val="002E3585"/>
    <w:rsid w:val="002F0F3C"/>
    <w:rsid w:val="002F2ED6"/>
    <w:rsid w:val="00313448"/>
    <w:rsid w:val="00332B74"/>
    <w:rsid w:val="003654F7"/>
    <w:rsid w:val="003B14DE"/>
    <w:rsid w:val="003D05DD"/>
    <w:rsid w:val="003E7492"/>
    <w:rsid w:val="00453D95"/>
    <w:rsid w:val="004601BF"/>
    <w:rsid w:val="00491D3F"/>
    <w:rsid w:val="00495A24"/>
    <w:rsid w:val="004A0084"/>
    <w:rsid w:val="004A6663"/>
    <w:rsid w:val="004B0AFA"/>
    <w:rsid w:val="004E4749"/>
    <w:rsid w:val="004F4D30"/>
    <w:rsid w:val="00503566"/>
    <w:rsid w:val="005405E1"/>
    <w:rsid w:val="00554F65"/>
    <w:rsid w:val="0058654C"/>
    <w:rsid w:val="005C739C"/>
    <w:rsid w:val="00636795"/>
    <w:rsid w:val="00657CFC"/>
    <w:rsid w:val="0066005E"/>
    <w:rsid w:val="00664AC6"/>
    <w:rsid w:val="0067697B"/>
    <w:rsid w:val="006A4F73"/>
    <w:rsid w:val="006C422E"/>
    <w:rsid w:val="006D5D59"/>
    <w:rsid w:val="006F0551"/>
    <w:rsid w:val="006F26CF"/>
    <w:rsid w:val="006F47C3"/>
    <w:rsid w:val="006F5717"/>
    <w:rsid w:val="00716617"/>
    <w:rsid w:val="007315BD"/>
    <w:rsid w:val="00731697"/>
    <w:rsid w:val="0074227C"/>
    <w:rsid w:val="00751CB8"/>
    <w:rsid w:val="00763F98"/>
    <w:rsid w:val="007833FF"/>
    <w:rsid w:val="0079527D"/>
    <w:rsid w:val="007A15B9"/>
    <w:rsid w:val="007E784B"/>
    <w:rsid w:val="007F326E"/>
    <w:rsid w:val="00865214"/>
    <w:rsid w:val="00875DAC"/>
    <w:rsid w:val="008A162C"/>
    <w:rsid w:val="008A77DC"/>
    <w:rsid w:val="008E1FFC"/>
    <w:rsid w:val="008E2653"/>
    <w:rsid w:val="008F023A"/>
    <w:rsid w:val="009000AA"/>
    <w:rsid w:val="009031DA"/>
    <w:rsid w:val="00916CA5"/>
    <w:rsid w:val="00925A98"/>
    <w:rsid w:val="00957BD6"/>
    <w:rsid w:val="0098275C"/>
    <w:rsid w:val="009869D7"/>
    <w:rsid w:val="009A0E0F"/>
    <w:rsid w:val="00A4431D"/>
    <w:rsid w:val="00A51749"/>
    <w:rsid w:val="00A62EDD"/>
    <w:rsid w:val="00A954AC"/>
    <w:rsid w:val="00A95D06"/>
    <w:rsid w:val="00A97F70"/>
    <w:rsid w:val="00AA528E"/>
    <w:rsid w:val="00AE795C"/>
    <w:rsid w:val="00B02322"/>
    <w:rsid w:val="00B106B6"/>
    <w:rsid w:val="00B460AD"/>
    <w:rsid w:val="00B968A2"/>
    <w:rsid w:val="00BE2EE0"/>
    <w:rsid w:val="00BF099F"/>
    <w:rsid w:val="00C25EA4"/>
    <w:rsid w:val="00C30608"/>
    <w:rsid w:val="00C47118"/>
    <w:rsid w:val="00C527AC"/>
    <w:rsid w:val="00C767E6"/>
    <w:rsid w:val="00C8260F"/>
    <w:rsid w:val="00CE059F"/>
    <w:rsid w:val="00CE53A2"/>
    <w:rsid w:val="00D13CA5"/>
    <w:rsid w:val="00D2146B"/>
    <w:rsid w:val="00D31E49"/>
    <w:rsid w:val="00D36B00"/>
    <w:rsid w:val="00D669E4"/>
    <w:rsid w:val="00DA3F18"/>
    <w:rsid w:val="00DA4579"/>
    <w:rsid w:val="00DA58E5"/>
    <w:rsid w:val="00DB208E"/>
    <w:rsid w:val="00DD1D56"/>
    <w:rsid w:val="00DE24A5"/>
    <w:rsid w:val="00DF1909"/>
    <w:rsid w:val="00E6327E"/>
    <w:rsid w:val="00E90256"/>
    <w:rsid w:val="00EC5717"/>
    <w:rsid w:val="00ED0538"/>
    <w:rsid w:val="00ED50A6"/>
    <w:rsid w:val="00EF2878"/>
    <w:rsid w:val="00F11ED7"/>
    <w:rsid w:val="00F263EB"/>
    <w:rsid w:val="00F6250C"/>
    <w:rsid w:val="00F82A38"/>
    <w:rsid w:val="00F90F31"/>
    <w:rsid w:val="00FA2744"/>
    <w:rsid w:val="00FA613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50356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5035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AE16-276D-4A5E-8C25-05E9535F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XTreme.ws</cp:lastModifiedBy>
  <cp:revision>2</cp:revision>
  <cp:lastPrinted>2017-06-16T03:09:00Z</cp:lastPrinted>
  <dcterms:created xsi:type="dcterms:W3CDTF">2017-06-25T11:15:00Z</dcterms:created>
  <dcterms:modified xsi:type="dcterms:W3CDTF">2017-06-25T11:15:00Z</dcterms:modified>
</cp:coreProperties>
</file>