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DACBB" w14:textId="53B04F76" w:rsidR="00C05430" w:rsidRPr="002D4769" w:rsidRDefault="002D4769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4769">
        <w:rPr>
          <w:rFonts w:ascii="Times New Roman" w:hAnsi="Times New Roman" w:cs="Times New Roman"/>
        </w:rPr>
        <w:t>Форма 1.1.2 Общая информация об объектах горячего водоснабжения регулируемой организации</w:t>
      </w:r>
    </w:p>
    <w:p w14:paraId="2DE55662" w14:textId="77777777" w:rsidR="002D4769" w:rsidRPr="002D4769" w:rsidRDefault="002D4769" w:rsidP="00C054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1874"/>
        <w:gridCol w:w="1701"/>
        <w:gridCol w:w="1843"/>
        <w:gridCol w:w="1739"/>
        <w:gridCol w:w="5264"/>
      </w:tblGrid>
      <w:tr w:rsidR="002D4769" w:rsidRPr="002D4769" w14:paraId="6FC4ADBA" w14:textId="77777777" w:rsidTr="002D4769">
        <w:trPr>
          <w:trHeight w:val="328"/>
        </w:trPr>
        <w:tc>
          <w:tcPr>
            <w:tcW w:w="7897" w:type="dxa"/>
            <w:gridSpan w:val="5"/>
            <w:vAlign w:val="center"/>
          </w:tcPr>
          <w:p w14:paraId="7A4E92CD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264" w:type="dxa"/>
            <w:vMerge w:val="restart"/>
            <w:vAlign w:val="center"/>
          </w:tcPr>
          <w:p w14:paraId="3362C8F8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2D4769" w:rsidRPr="002D4769" w14:paraId="0EE5C4FB" w14:textId="77777777" w:rsidTr="002D4769">
        <w:trPr>
          <w:trHeight w:val="2707"/>
        </w:trPr>
        <w:tc>
          <w:tcPr>
            <w:tcW w:w="740" w:type="dxa"/>
            <w:vAlign w:val="center"/>
          </w:tcPr>
          <w:p w14:paraId="53B8DE3D" w14:textId="77777777" w:rsidR="00F14207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 xml:space="preserve">N </w:t>
            </w:r>
          </w:p>
          <w:p w14:paraId="6749BE64" w14:textId="2237DA2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4" w:type="dxa"/>
            <w:vAlign w:val="center"/>
          </w:tcPr>
          <w:p w14:paraId="1319EC0E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Наименование централизованной системы горячего водоснабжения</w:t>
            </w:r>
          </w:p>
        </w:tc>
        <w:tc>
          <w:tcPr>
            <w:tcW w:w="1701" w:type="dxa"/>
            <w:vAlign w:val="center"/>
          </w:tcPr>
          <w:p w14:paraId="648193E0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843" w:type="dxa"/>
            <w:vAlign w:val="center"/>
          </w:tcPr>
          <w:p w14:paraId="5A12DA74" w14:textId="5E3D0CFF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</w:rPr>
              <w:br/>
            </w:r>
            <w:r w:rsidRPr="002D4769">
              <w:rPr>
                <w:rFonts w:ascii="Times New Roman" w:hAnsi="Times New Roman" w:cs="Times New Roman"/>
              </w:rPr>
              <w:t xml:space="preserve">(в </w:t>
            </w:r>
            <w:r>
              <w:rPr>
                <w:rFonts w:ascii="Times New Roman" w:hAnsi="Times New Roman" w:cs="Times New Roman"/>
              </w:rPr>
              <w:t>двух</w:t>
            </w:r>
            <w:r w:rsidRPr="002D4769">
              <w:rPr>
                <w:rFonts w:ascii="Times New Roman" w:hAnsi="Times New Roman" w:cs="Times New Roman"/>
              </w:rPr>
              <w:t>трубном исчислении), км.</w:t>
            </w:r>
          </w:p>
        </w:tc>
        <w:tc>
          <w:tcPr>
            <w:tcW w:w="1739" w:type="dxa"/>
            <w:vAlign w:val="center"/>
          </w:tcPr>
          <w:p w14:paraId="20538B6E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5264" w:type="dxa"/>
            <w:vMerge/>
          </w:tcPr>
          <w:p w14:paraId="4018B508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</w:tr>
      <w:tr w:rsidR="002D4769" w:rsidRPr="002D4769" w14:paraId="259DF713" w14:textId="77777777" w:rsidTr="002D4769">
        <w:trPr>
          <w:trHeight w:val="1476"/>
        </w:trPr>
        <w:tc>
          <w:tcPr>
            <w:tcW w:w="740" w:type="dxa"/>
            <w:vMerge w:val="restart"/>
            <w:vAlign w:val="center"/>
          </w:tcPr>
          <w:p w14:paraId="1FC29931" w14:textId="77777777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vMerge w:val="restart"/>
            <w:vAlign w:val="center"/>
          </w:tcPr>
          <w:p w14:paraId="077BB5A3" w14:textId="12527D50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</w:rPr>
              <w:br/>
              <w:t xml:space="preserve">горячего водоснабжения </w:t>
            </w:r>
            <w:r>
              <w:rPr>
                <w:rFonts w:ascii="Times New Roman" w:hAnsi="Times New Roman" w:cs="Times New Roman"/>
              </w:rPr>
              <w:br/>
              <w:t>ЛГ МУП «УТВиВ»</w:t>
            </w:r>
          </w:p>
        </w:tc>
        <w:tc>
          <w:tcPr>
            <w:tcW w:w="1701" w:type="dxa"/>
            <w:vMerge w:val="restart"/>
            <w:vAlign w:val="center"/>
          </w:tcPr>
          <w:p w14:paraId="2FF3D09C" w14:textId="7A39CF64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843" w:type="dxa"/>
            <w:vMerge w:val="restart"/>
            <w:vAlign w:val="center"/>
          </w:tcPr>
          <w:p w14:paraId="3796B276" w14:textId="2B016A90" w:rsidR="002D4769" w:rsidRPr="002D4769" w:rsidRDefault="00F9455B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25,734</w:t>
            </w:r>
          </w:p>
        </w:tc>
        <w:tc>
          <w:tcPr>
            <w:tcW w:w="1739" w:type="dxa"/>
            <w:vMerge w:val="restart"/>
            <w:vAlign w:val="center"/>
          </w:tcPr>
          <w:p w14:paraId="2EA1E475" w14:textId="77777777" w:rsid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ЦТП</w:t>
            </w:r>
          </w:p>
          <w:p w14:paraId="2B491EC7" w14:textId="28763652" w:rsidR="002D4769" w:rsidRPr="002D4769" w:rsidRDefault="002D4769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ИТП</w:t>
            </w:r>
          </w:p>
        </w:tc>
        <w:tc>
          <w:tcPr>
            <w:tcW w:w="5264" w:type="dxa"/>
            <w:tcBorders>
              <w:bottom w:val="nil"/>
            </w:tcBorders>
          </w:tcPr>
          <w:p w14:paraId="2F2E7DD4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Значения протяженности сетей, количества центральных тепловых пунктов указываются в виде целых и неотрицательных чисел.</w:t>
            </w:r>
          </w:p>
        </w:tc>
      </w:tr>
      <w:tr w:rsidR="002D4769" w:rsidRPr="002D4769" w14:paraId="071C1899" w14:textId="77777777" w:rsidTr="002D4769">
        <w:tblPrEx>
          <w:tblBorders>
            <w:insideH w:val="nil"/>
          </w:tblBorders>
        </w:tblPrEx>
        <w:trPr>
          <w:trHeight w:val="1599"/>
        </w:trPr>
        <w:tc>
          <w:tcPr>
            <w:tcW w:w="740" w:type="dxa"/>
            <w:vMerge/>
          </w:tcPr>
          <w:p w14:paraId="381C4B33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307DBF51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3214D75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FA562D7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56CD83B5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nil"/>
              <w:bottom w:val="nil"/>
            </w:tcBorders>
          </w:tcPr>
          <w:p w14:paraId="25429A09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 случае отсутствия водопроводных сетей, центральных тепловых пунктов в соответствующей колонке указывается значение 0.</w:t>
            </w:r>
          </w:p>
        </w:tc>
      </w:tr>
      <w:tr w:rsidR="002D4769" w:rsidRPr="002D4769" w14:paraId="34C55EC0" w14:textId="77777777" w:rsidTr="002D4769">
        <w:tblPrEx>
          <w:tblBorders>
            <w:insideH w:val="nil"/>
          </w:tblBorders>
        </w:tblPrEx>
        <w:trPr>
          <w:trHeight w:val="2133"/>
        </w:trPr>
        <w:tc>
          <w:tcPr>
            <w:tcW w:w="740" w:type="dxa"/>
            <w:vMerge/>
          </w:tcPr>
          <w:p w14:paraId="5BE86A71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</w:tcPr>
          <w:p w14:paraId="7E48481D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6038349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FD06003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</w:tcPr>
          <w:p w14:paraId="38001A6C" w14:textId="77777777" w:rsidR="002D4769" w:rsidRPr="002D4769" w:rsidRDefault="002D4769" w:rsidP="00CE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tcBorders>
              <w:top w:val="nil"/>
            </w:tcBorders>
          </w:tcPr>
          <w:p w14:paraId="77027813" w14:textId="77777777" w:rsidR="002D4769" w:rsidRPr="002D4769" w:rsidRDefault="002D4769" w:rsidP="00CE64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769">
              <w:rPr>
                <w:rFonts w:ascii="Times New Roman" w:hAnsi="Times New Roman" w:cs="Times New Roman"/>
              </w:rPr>
              <w:t>В случае осуществления регулируемых видов деятельности в нескольких централизованных системах горячего водоснабжения информация по каждой из них указывается в отдельной строке.</w:t>
            </w:r>
          </w:p>
        </w:tc>
      </w:tr>
    </w:tbl>
    <w:p w14:paraId="0ECD7FBC" w14:textId="77777777" w:rsidR="003E69A8" w:rsidRPr="002D4769" w:rsidRDefault="003E69A8">
      <w:pPr>
        <w:rPr>
          <w:rFonts w:ascii="Times New Roman" w:hAnsi="Times New Roman" w:cs="Times New Roman"/>
        </w:rPr>
      </w:pPr>
    </w:p>
    <w:sectPr w:rsidR="003E69A8" w:rsidRPr="002D4769" w:rsidSect="00691A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FC"/>
    <w:rsid w:val="00282BB0"/>
    <w:rsid w:val="002D4769"/>
    <w:rsid w:val="0038191D"/>
    <w:rsid w:val="003E69A8"/>
    <w:rsid w:val="00691A1E"/>
    <w:rsid w:val="008D63E6"/>
    <w:rsid w:val="00A923FC"/>
    <w:rsid w:val="00B93D97"/>
    <w:rsid w:val="00BE4B78"/>
    <w:rsid w:val="00BF6193"/>
    <w:rsid w:val="00C05430"/>
    <w:rsid w:val="00D93DDD"/>
    <w:rsid w:val="00E348CE"/>
    <w:rsid w:val="00F14207"/>
    <w:rsid w:val="00F86E12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DA3"/>
  <w15:chartTrackingRefBased/>
  <w15:docId w15:val="{CF2BCD11-61C9-4A22-A350-F6D06206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8</cp:revision>
  <dcterms:created xsi:type="dcterms:W3CDTF">2022-04-28T04:11:00Z</dcterms:created>
  <dcterms:modified xsi:type="dcterms:W3CDTF">2024-04-26T03:55:00Z</dcterms:modified>
</cp:coreProperties>
</file>