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28" w:rsidRPr="005E584D" w:rsidRDefault="00B93E28" w:rsidP="00B93E28">
      <w:pPr>
        <w:widowControl w:val="0"/>
        <w:spacing w:line="360" w:lineRule="exact"/>
        <w:ind w:right="600"/>
        <w:jc w:val="center"/>
        <w:rPr>
          <w:rFonts w:eastAsia="Times New Roman"/>
          <w:b/>
          <w:bCs/>
          <w:sz w:val="28"/>
          <w:szCs w:val="28"/>
        </w:rPr>
      </w:pPr>
    </w:p>
    <w:p w:rsidR="00B93E28" w:rsidRPr="00497FF7" w:rsidRDefault="007711E3" w:rsidP="00B93E28">
      <w:pPr>
        <w:widowControl w:val="0"/>
        <w:spacing w:line="360" w:lineRule="exact"/>
        <w:ind w:right="600"/>
        <w:jc w:val="center"/>
        <w:rPr>
          <w:rFonts w:eastAsia="Times New Roman"/>
          <w:b/>
          <w:bCs/>
          <w:sz w:val="28"/>
          <w:szCs w:val="28"/>
        </w:rPr>
      </w:pPr>
      <w:r w:rsidRPr="007711E3">
        <w:rPr>
          <w:rFonts w:eastAsia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-36pt;width:64.8pt;height:64.6pt;z-index:251659264">
            <v:imagedata r:id="rId6" o:title="" gain="74473f" blacklevel="7864f" grayscale="t"/>
            <w10:wrap type="topAndBottom"/>
          </v:shape>
          <o:OLEObject Type="Embed" ProgID="Msxml2.SAXXMLReader.5.0" ShapeID="_x0000_s1026" DrawAspect="Content" ObjectID="_1577107633" r:id="rId7"/>
        </w:pict>
      </w:r>
      <w:r w:rsidR="00B93E28" w:rsidRPr="00497FF7">
        <w:rPr>
          <w:rFonts w:eastAsia="Times New Roman"/>
          <w:b/>
          <w:bCs/>
          <w:sz w:val="28"/>
          <w:szCs w:val="28"/>
        </w:rPr>
        <w:t xml:space="preserve">    </w:t>
      </w:r>
    </w:p>
    <w:p w:rsidR="00B93E28" w:rsidRPr="00497FF7" w:rsidRDefault="00B93E28" w:rsidP="00B93E28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497FF7">
        <w:rPr>
          <w:rFonts w:eastAsia="Times New Roman"/>
          <w:b/>
          <w:bCs/>
          <w:sz w:val="28"/>
          <w:szCs w:val="28"/>
        </w:rPr>
        <w:t xml:space="preserve">ДЕПАРТАМЕНТ ЖИЛИЩНО-КОММУНАЛЬНОГО </w:t>
      </w:r>
    </w:p>
    <w:p w:rsidR="00B93E28" w:rsidRPr="00497FF7" w:rsidRDefault="00B93E28" w:rsidP="00B93E28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497FF7">
        <w:rPr>
          <w:rFonts w:eastAsia="Times New Roman"/>
          <w:b/>
          <w:bCs/>
          <w:sz w:val="28"/>
          <w:szCs w:val="28"/>
        </w:rPr>
        <w:t>КОМПЛЕКСА И ЭНЕРГЕТИКИ</w:t>
      </w:r>
    </w:p>
    <w:p w:rsidR="00B93E28" w:rsidRPr="00497FF7" w:rsidRDefault="00B93E28" w:rsidP="00B93E28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497FF7">
        <w:rPr>
          <w:rFonts w:eastAsia="Times New Roman"/>
          <w:b/>
          <w:bCs/>
          <w:sz w:val="28"/>
          <w:szCs w:val="28"/>
        </w:rPr>
        <w:t xml:space="preserve">ХАНТЫ-МАНСИЙСКОГО АВТОНОМНОГО ОКРУГА </w:t>
      </w:r>
      <w:r>
        <w:rPr>
          <w:rFonts w:eastAsia="Times New Roman"/>
          <w:b/>
          <w:bCs/>
          <w:sz w:val="28"/>
          <w:szCs w:val="28"/>
        </w:rPr>
        <w:t>–</w:t>
      </w:r>
      <w:r w:rsidRPr="00497FF7">
        <w:rPr>
          <w:rFonts w:eastAsia="Times New Roman"/>
          <w:b/>
          <w:bCs/>
          <w:sz w:val="28"/>
          <w:szCs w:val="28"/>
        </w:rPr>
        <w:t xml:space="preserve"> ЮГРЫ</w:t>
      </w:r>
    </w:p>
    <w:p w:rsidR="00B93E28" w:rsidRDefault="00B93E28" w:rsidP="00B93E28">
      <w:pPr>
        <w:rPr>
          <w:rFonts w:eastAsia="Times New Roman"/>
          <w:b/>
          <w:bCs/>
          <w:sz w:val="28"/>
          <w:szCs w:val="28"/>
        </w:rPr>
      </w:pPr>
    </w:p>
    <w:p w:rsidR="00DF53EC" w:rsidRDefault="00DF53EC" w:rsidP="00DF53EC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3702 от 27.12.2017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г.</w:t>
      </w:r>
    </w:p>
    <w:p w:rsidR="00DF53EC" w:rsidRPr="00497FF7" w:rsidRDefault="00DF53EC" w:rsidP="00B93E28">
      <w:pPr>
        <w:rPr>
          <w:rFonts w:eastAsia="Times New Roman"/>
          <w:b/>
          <w:bCs/>
          <w:sz w:val="28"/>
          <w:szCs w:val="28"/>
        </w:rPr>
      </w:pPr>
    </w:p>
    <w:p w:rsidR="00B93E28" w:rsidRPr="00497FF7" w:rsidRDefault="00B93E28" w:rsidP="00B93E28">
      <w:pPr>
        <w:jc w:val="center"/>
        <w:rPr>
          <w:rFonts w:eastAsia="Times New Roman"/>
          <w:b/>
          <w:bCs/>
          <w:sz w:val="28"/>
          <w:szCs w:val="28"/>
        </w:rPr>
      </w:pPr>
      <w:r w:rsidRPr="00497FF7">
        <w:rPr>
          <w:rFonts w:eastAsia="Times New Roman"/>
          <w:b/>
          <w:bCs/>
          <w:sz w:val="28"/>
          <w:szCs w:val="28"/>
        </w:rPr>
        <w:t>ПРИКАЗ</w:t>
      </w:r>
    </w:p>
    <w:p w:rsidR="00B93E28" w:rsidRPr="00497FF7" w:rsidRDefault="00B93E28" w:rsidP="00B93E28">
      <w:pPr>
        <w:spacing w:before="240" w:line="100" w:lineRule="atLeast"/>
        <w:jc w:val="center"/>
        <w:rPr>
          <w:rFonts w:eastAsia="Times New Roman"/>
          <w:b/>
          <w:sz w:val="28"/>
          <w:szCs w:val="28"/>
        </w:rPr>
      </w:pPr>
      <w:r w:rsidRPr="00497FF7">
        <w:rPr>
          <w:rFonts w:eastAsia="Times New Roman"/>
          <w:b/>
          <w:sz w:val="28"/>
          <w:szCs w:val="28"/>
        </w:rPr>
        <w:t>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– Югры</w:t>
      </w:r>
    </w:p>
    <w:p w:rsidR="00B93E28" w:rsidRPr="00497FF7" w:rsidRDefault="00B93E28" w:rsidP="00B93E28">
      <w:pPr>
        <w:spacing w:before="240" w:line="100" w:lineRule="atLeast"/>
        <w:jc w:val="both"/>
        <w:rPr>
          <w:rFonts w:eastAsia="Times New Roman"/>
          <w:b/>
          <w:sz w:val="28"/>
          <w:szCs w:val="28"/>
        </w:rPr>
      </w:pPr>
    </w:p>
    <w:p w:rsidR="00B93E28" w:rsidRPr="00497FF7" w:rsidRDefault="00B93E28" w:rsidP="00B93E28">
      <w:pPr>
        <w:spacing w:before="240" w:line="100" w:lineRule="atLeast"/>
        <w:jc w:val="both"/>
        <w:rPr>
          <w:rFonts w:eastAsia="Times New Roman"/>
          <w:b/>
          <w:sz w:val="28"/>
          <w:szCs w:val="28"/>
        </w:rPr>
      </w:pPr>
      <w:r w:rsidRPr="00497FF7">
        <w:rPr>
          <w:rFonts w:eastAsia="Times New Roman"/>
          <w:bCs/>
          <w:color w:val="00000A"/>
          <w:sz w:val="28"/>
          <w:szCs w:val="28"/>
        </w:rPr>
        <w:t>г. Ханты-Мансийск</w:t>
      </w:r>
    </w:p>
    <w:p w:rsidR="00B93E28" w:rsidRPr="00497FF7" w:rsidRDefault="00B93E28" w:rsidP="00B93E28">
      <w:pPr>
        <w:spacing w:after="240" w:line="100" w:lineRule="atLeast"/>
        <w:jc w:val="both"/>
        <w:rPr>
          <w:rFonts w:eastAsia="Times New Roman"/>
          <w:color w:val="00000A"/>
          <w:sz w:val="22"/>
          <w:szCs w:val="22"/>
        </w:rPr>
      </w:pPr>
      <w:r w:rsidRPr="00497FF7">
        <w:rPr>
          <w:rFonts w:eastAsia="Times New Roman"/>
          <w:bCs/>
          <w:color w:val="00000A"/>
          <w:sz w:val="28"/>
          <w:szCs w:val="28"/>
        </w:rPr>
        <w:t xml:space="preserve">от </w:t>
      </w:r>
      <w:r>
        <w:rPr>
          <w:rFonts w:eastAsia="Times New Roman"/>
          <w:bCs/>
          <w:color w:val="00000A"/>
          <w:sz w:val="28"/>
          <w:szCs w:val="28"/>
        </w:rPr>
        <w:t xml:space="preserve">25 декабря </w:t>
      </w:r>
      <w:r w:rsidRPr="00497FF7">
        <w:rPr>
          <w:rFonts w:eastAsia="Times New Roman"/>
          <w:bCs/>
          <w:color w:val="00000A"/>
          <w:sz w:val="28"/>
          <w:szCs w:val="28"/>
        </w:rPr>
        <w:t>2017 года</w:t>
      </w:r>
      <w:r w:rsidRPr="00497FF7">
        <w:rPr>
          <w:rFonts w:eastAsia="Times New Roman"/>
          <w:bCs/>
          <w:color w:val="00000A"/>
          <w:sz w:val="28"/>
          <w:szCs w:val="28"/>
        </w:rPr>
        <w:tab/>
      </w:r>
      <w:r w:rsidRPr="00497FF7">
        <w:rPr>
          <w:rFonts w:eastAsia="Times New Roman"/>
          <w:bCs/>
          <w:color w:val="00000A"/>
          <w:sz w:val="28"/>
          <w:szCs w:val="28"/>
        </w:rPr>
        <w:tab/>
      </w:r>
      <w:r w:rsidRPr="00497FF7">
        <w:rPr>
          <w:rFonts w:eastAsia="Times New Roman"/>
          <w:bCs/>
          <w:color w:val="00000A"/>
          <w:sz w:val="28"/>
          <w:szCs w:val="28"/>
        </w:rPr>
        <w:tab/>
      </w:r>
      <w:r w:rsidRPr="00497FF7">
        <w:rPr>
          <w:rFonts w:eastAsia="Times New Roman"/>
          <w:bCs/>
          <w:color w:val="00000A"/>
          <w:sz w:val="28"/>
          <w:szCs w:val="28"/>
        </w:rPr>
        <w:tab/>
      </w:r>
      <w:r w:rsidRPr="00497FF7">
        <w:rPr>
          <w:rFonts w:eastAsia="Times New Roman"/>
          <w:bCs/>
          <w:color w:val="00000A"/>
          <w:sz w:val="28"/>
          <w:szCs w:val="28"/>
        </w:rPr>
        <w:tab/>
      </w:r>
      <w:r w:rsidRPr="00497FF7">
        <w:rPr>
          <w:rFonts w:eastAsia="Times New Roman"/>
          <w:bCs/>
          <w:color w:val="00000A"/>
          <w:sz w:val="28"/>
          <w:szCs w:val="28"/>
        </w:rPr>
        <w:tab/>
        <w:t xml:space="preserve">         № </w:t>
      </w:r>
      <w:r>
        <w:rPr>
          <w:rFonts w:eastAsia="Times New Roman"/>
          <w:bCs/>
          <w:color w:val="00000A"/>
          <w:sz w:val="28"/>
          <w:szCs w:val="28"/>
        </w:rPr>
        <w:t>12</w:t>
      </w:r>
      <w:r w:rsidRPr="00497FF7">
        <w:rPr>
          <w:rFonts w:eastAsia="Times New Roman"/>
          <w:bCs/>
          <w:color w:val="00000A"/>
          <w:sz w:val="28"/>
          <w:szCs w:val="28"/>
        </w:rPr>
        <w:t xml:space="preserve">- </w:t>
      </w:r>
      <w:proofErr w:type="spellStart"/>
      <w:r w:rsidRPr="00497FF7">
        <w:rPr>
          <w:rFonts w:eastAsia="Times New Roman"/>
          <w:bCs/>
          <w:color w:val="00000A"/>
          <w:sz w:val="28"/>
          <w:szCs w:val="28"/>
        </w:rPr>
        <w:t>нп</w:t>
      </w:r>
      <w:proofErr w:type="spellEnd"/>
      <w:r w:rsidRPr="00497FF7">
        <w:rPr>
          <w:rFonts w:eastAsia="Times New Roman"/>
          <w:b/>
          <w:bCs/>
          <w:color w:val="00000A"/>
          <w:sz w:val="28"/>
          <w:szCs w:val="28"/>
        </w:rPr>
        <w:t> </w:t>
      </w:r>
    </w:p>
    <w:p w:rsidR="00B93E28" w:rsidRPr="00497FF7" w:rsidRDefault="00B93E28" w:rsidP="00B93E28">
      <w:pPr>
        <w:spacing w:line="360" w:lineRule="auto"/>
        <w:ind w:firstLine="709"/>
        <w:jc w:val="both"/>
        <w:rPr>
          <w:sz w:val="24"/>
          <w:szCs w:val="24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Руководствуясь статьей 157 Жилищного кодекса Российской Федерации, постановлениями Правительства Российской Федерации от 23 мая 2006 года №</w:t>
      </w:r>
      <w:r w:rsidRPr="00497FF7">
        <w:rPr>
          <w:sz w:val="28"/>
          <w:szCs w:val="28"/>
          <w:lang w:val="en-US"/>
        </w:rPr>
        <w:t> </w:t>
      </w:r>
      <w:r w:rsidRPr="00497FF7">
        <w:rPr>
          <w:sz w:val="28"/>
          <w:szCs w:val="28"/>
        </w:rPr>
        <w:t xml:space="preserve">306 «Об утверждении правил установления и определения нормативов потребления коммунальных услуг», от 6 мая 2011 года № 354 «О предоставлении коммунальных услуг собственникам и пользователям помещений в многоквартирных домах и жилых домов», и на основании пункта 6.2.2 Положения о </w:t>
      </w:r>
      <w:r>
        <w:rPr>
          <w:sz w:val="28"/>
          <w:szCs w:val="28"/>
        </w:rPr>
        <w:t>Д</w:t>
      </w:r>
      <w:r w:rsidRPr="00497FF7">
        <w:rPr>
          <w:sz w:val="28"/>
          <w:szCs w:val="28"/>
        </w:rPr>
        <w:t xml:space="preserve">епартаменте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Югры, утвержденного постановлением Губернатора автономного округа от 22 декабря 2012 года № 164, </w:t>
      </w:r>
      <w:r w:rsidRPr="003A5F3B">
        <w:rPr>
          <w:b/>
          <w:sz w:val="28"/>
          <w:szCs w:val="28"/>
        </w:rPr>
        <w:t>п р и к а з ы в а ю: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1. Утвердить: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нормативы потребления коммунальных услуг по холодному (горячему) водоснабжению и водоотведению в жилых помещениях</w:t>
      </w:r>
      <w:r>
        <w:rPr>
          <w:sz w:val="28"/>
          <w:szCs w:val="28"/>
        </w:rPr>
        <w:t xml:space="preserve"> на территории Ханты-Мансийского автономного округа – Югры </w:t>
      </w:r>
      <w:r w:rsidRPr="00497FF7">
        <w:rPr>
          <w:sz w:val="28"/>
          <w:szCs w:val="28"/>
        </w:rPr>
        <w:t>(приложение 1);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lastRenderedPageBreak/>
        <w:t xml:space="preserve">нормативы потребления коммунальной услуги по холодному водоснабжению при использовании водоразборных колонок </w:t>
      </w:r>
      <w:r>
        <w:rPr>
          <w:sz w:val="28"/>
          <w:szCs w:val="28"/>
        </w:rPr>
        <w:t xml:space="preserve">на территории Ханты-Мансийского автономного округа – Югры </w:t>
      </w:r>
      <w:r w:rsidRPr="00497FF7">
        <w:rPr>
          <w:sz w:val="28"/>
          <w:szCs w:val="28"/>
        </w:rPr>
        <w:t>(приложение 2);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нормативы расхода тепловой энергии, используемой на подогрев холодной воды, для предоставления коммунальной услуги по горячему водоснабжению</w:t>
      </w:r>
      <w:r w:rsidRPr="00CB7666">
        <w:rPr>
          <w:sz w:val="28"/>
          <w:szCs w:val="28"/>
        </w:rPr>
        <w:t xml:space="preserve"> на территории Ханты-Мансийского автономного округа – Югры </w:t>
      </w:r>
      <w:r w:rsidRPr="00497FF7">
        <w:rPr>
          <w:sz w:val="28"/>
          <w:szCs w:val="28"/>
        </w:rPr>
        <w:t>(приложение 3);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нормативы потребления коммунальных ресурсов в целях содержания общего имущества в многоквартирном доме по холодному и горячему водоснабжению и водоотведению</w:t>
      </w:r>
      <w:r w:rsidRPr="00CB7666">
        <w:rPr>
          <w:sz w:val="28"/>
          <w:szCs w:val="28"/>
        </w:rPr>
        <w:t xml:space="preserve"> на территории Ханты-Мансийского автономного округа – Югры </w:t>
      </w:r>
      <w:r w:rsidRPr="00497FF7">
        <w:rPr>
          <w:sz w:val="28"/>
          <w:szCs w:val="28"/>
        </w:rPr>
        <w:t>(приложение 4);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</w:r>
      <w:r>
        <w:rPr>
          <w:sz w:val="28"/>
          <w:szCs w:val="28"/>
        </w:rPr>
        <w:t xml:space="preserve">на территории Ханты-Мансийского автономного округа – Югры </w:t>
      </w:r>
      <w:r w:rsidRPr="00497FF7">
        <w:rPr>
          <w:sz w:val="28"/>
          <w:szCs w:val="28"/>
        </w:rPr>
        <w:t>(приложение 5).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2. Признать утратившими силу: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приказ Департамента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 от 11 ноября 2013 года № 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приказ Департамента жилищно-коммунального комплекса и энергетики Ханты-Мансийского автономного округа - Югры от 23 января 2014 № 3-нп «О внесении изменения в приказ Департамента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Югры»;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приказ Департамента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 от 30 июня 2014 года № 31-нп «О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Югры»;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lastRenderedPageBreak/>
        <w:t xml:space="preserve">приказ Департамента жилищно-коммунального комплекса и энергетики Ханты-Мансийского автономного округа - Югры от 11 августа 2014 года № 38-нп «О внесении изменений в приказ Департамента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Югры»;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приказ Департамента жилищно-коммунального комплекса и энергетики Ханты-Мансийского автономного округа - Югры от 26 мая 2017 года № 4-нп «О внесении изменений в приказ Департамента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Югры»;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приказ Департамента жилищно-коммунального комплекса и энергетики Ханты-Мансийского автономного округа - Югры от 29 июня 2017 года № 6-нп «О внесении изменений в приказ Департамента жилищно-коммунального комплекса и энергетики Ханты-Мансийского автономного округа </w:t>
      </w:r>
      <w:r>
        <w:rPr>
          <w:sz w:val="28"/>
          <w:szCs w:val="28"/>
        </w:rPr>
        <w:t>–</w:t>
      </w:r>
      <w:r w:rsidRPr="00497FF7">
        <w:rPr>
          <w:sz w:val="28"/>
          <w:szCs w:val="28"/>
        </w:rPr>
        <w:t xml:space="preserve"> Югры от 11 ноября 2013 года № 22-нп 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– Югры».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3</w:t>
      </w:r>
      <w:r w:rsidRPr="00497FF7">
        <w:rPr>
          <w:bCs/>
          <w:sz w:val="28"/>
          <w:szCs w:val="28"/>
        </w:rPr>
        <w:t xml:space="preserve">. </w:t>
      </w:r>
      <w:r w:rsidRPr="00497FF7">
        <w:rPr>
          <w:sz w:val="28"/>
          <w:szCs w:val="28"/>
        </w:rPr>
        <w:t>Приказ вступает в силу с 1</w:t>
      </w:r>
      <w:r>
        <w:rPr>
          <w:sz w:val="28"/>
          <w:szCs w:val="28"/>
        </w:rPr>
        <w:t xml:space="preserve"> </w:t>
      </w:r>
      <w:r w:rsidRPr="00497FF7">
        <w:rPr>
          <w:sz w:val="28"/>
          <w:szCs w:val="28"/>
        </w:rPr>
        <w:t>июля 2018 года.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trike/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Ind w:w="-142" w:type="dxa"/>
        <w:tblLook w:val="04A0"/>
      </w:tblPr>
      <w:tblGrid>
        <w:gridCol w:w="4702"/>
        <w:gridCol w:w="4654"/>
      </w:tblGrid>
      <w:tr w:rsidR="00B93E28" w:rsidRPr="00497FF7" w:rsidTr="00B93E28">
        <w:tc>
          <w:tcPr>
            <w:tcW w:w="4702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7FF7">
              <w:rPr>
                <w:sz w:val="28"/>
                <w:szCs w:val="28"/>
              </w:rPr>
              <w:t>иректор Департамента</w:t>
            </w:r>
          </w:p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</w:t>
            </w:r>
            <w:r w:rsidRPr="00497FF7">
              <w:rPr>
                <w:sz w:val="28"/>
                <w:szCs w:val="28"/>
              </w:rPr>
              <w:t>комплекса</w:t>
            </w:r>
          </w:p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и энергетики Ханты-Мансийского</w:t>
            </w:r>
          </w:p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 xml:space="preserve">автономного округа </w:t>
            </w:r>
            <w:r>
              <w:rPr>
                <w:sz w:val="28"/>
                <w:szCs w:val="28"/>
              </w:rPr>
              <w:t>–</w:t>
            </w:r>
            <w:r w:rsidRPr="00497FF7">
              <w:rPr>
                <w:sz w:val="28"/>
                <w:szCs w:val="28"/>
              </w:rPr>
              <w:t xml:space="preserve"> Югры</w:t>
            </w:r>
          </w:p>
        </w:tc>
        <w:tc>
          <w:tcPr>
            <w:tcW w:w="4654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93E28" w:rsidRPr="00497FF7" w:rsidRDefault="00B93E28" w:rsidP="003A5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Е.В. Ковальчук</w:t>
            </w:r>
          </w:p>
        </w:tc>
      </w:tr>
    </w:tbl>
    <w:p w:rsidR="00B93E28" w:rsidRPr="00497FF7" w:rsidRDefault="00B93E28" w:rsidP="00B93E28">
      <w:pPr>
        <w:spacing w:line="360" w:lineRule="auto"/>
        <w:jc w:val="both"/>
        <w:rPr>
          <w:sz w:val="4"/>
          <w:szCs w:val="4"/>
        </w:rPr>
      </w:pPr>
      <w:r w:rsidRPr="00497FF7"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2292"/>
        <w:gridCol w:w="6995"/>
      </w:tblGrid>
      <w:tr w:rsidR="00B93E28" w:rsidRPr="00497FF7" w:rsidTr="003A5F3B">
        <w:tc>
          <w:tcPr>
            <w:tcW w:w="2376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Приложение 1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к приказу Департамента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жилищно-коммунального комплекса и энергетики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497FF7">
              <w:rPr>
                <w:sz w:val="28"/>
                <w:szCs w:val="28"/>
              </w:rPr>
              <w:t xml:space="preserve"> Югры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декабря 2017 года №12-нп</w:t>
            </w:r>
          </w:p>
        </w:tc>
      </w:tr>
    </w:tbl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Нормативы потребления</w:t>
      </w:r>
    </w:p>
    <w:p w:rsidR="00B93E28" w:rsidRPr="00497FF7" w:rsidRDefault="00B93E28" w:rsidP="00B93E28">
      <w:pPr>
        <w:spacing w:line="276" w:lineRule="auto"/>
        <w:jc w:val="center"/>
        <w:rPr>
          <w:sz w:val="28"/>
          <w:szCs w:val="28"/>
        </w:rPr>
      </w:pPr>
      <w:r w:rsidRPr="00497FF7">
        <w:rPr>
          <w:b/>
          <w:bCs/>
          <w:sz w:val="28"/>
          <w:szCs w:val="28"/>
        </w:rPr>
        <w:t>коммунальных услуг по холодному (горячему) водоснабжению и водоотведению в жилых помещениях</w:t>
      </w:r>
      <w:r w:rsidRPr="00CB7666">
        <w:rPr>
          <w:sz w:val="28"/>
          <w:szCs w:val="28"/>
        </w:rPr>
        <w:t xml:space="preserve"> </w:t>
      </w:r>
      <w:r w:rsidRPr="00CB7666">
        <w:rPr>
          <w:b/>
          <w:bCs/>
          <w:sz w:val="28"/>
          <w:szCs w:val="28"/>
        </w:rPr>
        <w:t xml:space="preserve">на территории Ханты-Мансийского автономного округа – Югры  </w:t>
      </w:r>
    </w:p>
    <w:p w:rsidR="00B93E28" w:rsidRPr="00497FF7" w:rsidRDefault="00B93E28" w:rsidP="00B93E28">
      <w:pPr>
        <w:spacing w:line="276" w:lineRule="auto"/>
        <w:ind w:firstLine="709"/>
        <w:jc w:val="right"/>
        <w:rPr>
          <w:sz w:val="26"/>
          <w:szCs w:val="2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376"/>
        <w:gridCol w:w="1183"/>
        <w:gridCol w:w="1677"/>
        <w:gridCol w:w="1677"/>
        <w:gridCol w:w="1834"/>
      </w:tblGrid>
      <w:tr w:rsidR="00B93E28" w:rsidRPr="008B0359" w:rsidTr="003A5F3B">
        <w:trPr>
          <w:tblHeader/>
        </w:trPr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8B0359" w:rsidRDefault="00B93E28" w:rsidP="003A5F3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B0359">
              <w:rPr>
                <w:rFonts w:ascii="Times New Roman" w:eastAsia="Liberation Serif" w:hAnsi="Times New Roman" w:cs="Times New Roman"/>
              </w:rPr>
              <w:t xml:space="preserve">№ </w:t>
            </w:r>
            <w:r w:rsidRPr="008B03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8B0359" w:rsidRDefault="00B93E28" w:rsidP="003A5F3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B0359">
              <w:rPr>
                <w:rFonts w:ascii="Times New Roman" w:hAnsi="Times New Roman" w:cs="Times New Roman"/>
              </w:rPr>
              <w:t xml:space="preserve">Категории жилых помещений 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8B0359" w:rsidRDefault="00B93E28" w:rsidP="003A5F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35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Норматив</w:t>
            </w:r>
            <w:r w:rsidRPr="003A5F3B">
              <w:rPr>
                <w:rFonts w:ascii="Times New Roman" w:hAnsi="Times New Roman" w:cs="Times New Roman"/>
              </w:rPr>
              <w:t xml:space="preserve"> потребления коммунальной услуги</w:t>
            </w:r>
            <w:r w:rsidRPr="00765F83">
              <w:rPr>
                <w:rFonts w:ascii="Times New Roman" w:hAnsi="Times New Roman" w:cs="Times New Roman"/>
              </w:rPr>
              <w:t xml:space="preserve"> холодного водоснабжения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 xml:space="preserve">Норматив </w:t>
            </w:r>
            <w:r w:rsidRPr="003A5F3B">
              <w:rPr>
                <w:rFonts w:ascii="Times New Roman" w:hAnsi="Times New Roman" w:cs="Times New Roman"/>
              </w:rPr>
              <w:t xml:space="preserve">потребления коммунальной услуги </w:t>
            </w:r>
            <w:r w:rsidRPr="00765F83">
              <w:rPr>
                <w:rFonts w:ascii="Times New Roman" w:hAnsi="Times New Roman" w:cs="Times New Roman"/>
              </w:rPr>
              <w:t>горячего водоснабжения</w:t>
            </w:r>
          </w:p>
        </w:tc>
        <w:tc>
          <w:tcPr>
            <w:tcW w:w="1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 xml:space="preserve">Норматив </w:t>
            </w:r>
            <w:r w:rsidRPr="003A5F3B">
              <w:rPr>
                <w:rFonts w:ascii="Times New Roman" w:hAnsi="Times New Roman" w:cs="Times New Roman"/>
              </w:rPr>
              <w:t xml:space="preserve">потребления коммунальной услуги </w:t>
            </w:r>
            <w:r w:rsidRPr="00765F83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B93E28" w:rsidRPr="008B0359" w:rsidTr="003A5F3B"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8B0359" w:rsidRDefault="00B93E28" w:rsidP="003A5F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0359">
              <w:rPr>
                <w:rFonts w:ascii="Times New Roman" w:hAnsi="Times New Roman" w:cs="Times New Roman"/>
              </w:rPr>
              <w:t>Жилые дома с централизованным горячим водоснабжением при закрытых системах отопления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8B0359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8B0359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B03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8B0359" w:rsidRDefault="00B93E28" w:rsidP="003A5F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B0359">
              <w:rPr>
                <w:rFonts w:eastAsia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5F3B">
              <w:rPr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3,843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3,331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7,174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</w:t>
            </w:r>
            <w:r w:rsidRPr="00765F83">
              <w:rPr>
                <w:rFonts w:eastAsia="Times New Roman"/>
                <w:sz w:val="24"/>
                <w:szCs w:val="24"/>
              </w:rPr>
              <w:lastRenderedPageBreak/>
              <w:t>раковинами, мойками, ваннами длиной от 1500 до 1700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3,930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3,461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7,391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 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3,982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3,539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7,521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8,648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 xml:space="preserve">Многоквартирные и жилые дома и общежития квартирного типа с </w:t>
            </w:r>
            <w:r w:rsidRPr="00765F83">
              <w:rPr>
                <w:rFonts w:eastAsia="Times New Roman"/>
                <w:sz w:val="24"/>
                <w:szCs w:val="24"/>
              </w:rPr>
              <w:lastRenderedPageBreak/>
              <w:t>централизованным холодным и горячим водоснабжением, водоотведением, оборудованные унитазами, раковинами, мойками, ваннами длиной от1500 до 1550 мм и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3,887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3,396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7,283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3,707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3,127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6,834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с централизованным холодным и горячим водоснабжением, </w:t>
            </w:r>
            <w:r>
              <w:rPr>
                <w:sz w:val="24"/>
                <w:szCs w:val="24"/>
              </w:rPr>
              <w:t>куб. метр в месяц на человека</w:t>
            </w:r>
            <w:r w:rsidRPr="00765F83">
              <w:rPr>
                <w:sz w:val="24"/>
                <w:szCs w:val="24"/>
                <w:lang w:eastAsia="en-US"/>
              </w:rPr>
              <w:t xml:space="preserve"> водоотведением, оборудованные унитазами, раковинами, мойками, ваннами без душа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3,499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2,815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6,314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с централизованным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куб. метр в месяц на </w:t>
            </w:r>
            <w:r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2,491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1,303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3,794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2,780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2,377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5,157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2,290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1,637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3,927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1,678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0,719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2,397</w:t>
            </w:r>
          </w:p>
        </w:tc>
      </w:tr>
      <w:tr w:rsidR="00B93E28" w:rsidRPr="00765F83" w:rsidTr="003A5F3B"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Жилые дома с централизованным горячим водоснабжением при открытых системах отопления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4,375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2,799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7,174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 xml:space="preserve"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</w:t>
            </w:r>
            <w:r w:rsidRPr="00765F83">
              <w:rPr>
                <w:rFonts w:eastAsia="Times New Roman"/>
                <w:sz w:val="24"/>
                <w:szCs w:val="24"/>
              </w:rPr>
              <w:lastRenderedPageBreak/>
              <w:t>раковинами, мойками, ваннами длиной от 1500 до 1700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4,481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2,910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7,391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4,545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2,976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7,521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5,382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3,266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8,648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 xml:space="preserve">Многоквартирные и жилые дома и общежития квартирного типа с </w:t>
            </w:r>
            <w:r w:rsidRPr="00765F83">
              <w:rPr>
                <w:rFonts w:eastAsia="Times New Roman"/>
                <w:sz w:val="24"/>
                <w:szCs w:val="24"/>
              </w:rPr>
              <w:lastRenderedPageBreak/>
              <w:t>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4,428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2,855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7,283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4,208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2,626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6,834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3,953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2,361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6,314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с централизованным холодным и горячим водоснабжением,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водоотведением, оборудованные унитазами, раковинами, мойками, без ванн, без душа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2,178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1,616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3,794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3,153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2,004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5,157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2,552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1,375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3,927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и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куб. метр в месяц </w:t>
            </w:r>
            <w:r>
              <w:rPr>
                <w:rFonts w:ascii="Times New Roman" w:hAnsi="Times New Roman" w:cs="Times New Roman"/>
              </w:rPr>
              <w:lastRenderedPageBreak/>
              <w:t>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1,802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0,595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2,397</w:t>
            </w:r>
          </w:p>
        </w:tc>
      </w:tr>
      <w:tr w:rsidR="00B93E28" w:rsidRPr="00765F83" w:rsidTr="003A5F3B"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Жилые дома без централизованного горячего водоснабжения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водоотведением, оборудованные индивидуальным тепловым пунктом для приготовления ГВС, унитазами, раковинами, мойками, ваннами длиной 1500 - 1700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7,391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7,391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</w:t>
            </w:r>
            <w:r w:rsidRPr="00765F83">
              <w:rPr>
                <w:rFonts w:eastAsia="Times New Roman"/>
                <w:sz w:val="24"/>
                <w:szCs w:val="24"/>
              </w:rPr>
              <w:lastRenderedPageBreak/>
              <w:t>мойками, душами и ваннами сидячими длиной от1200 до 1500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6,572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6,572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65F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rFonts w:eastAsia="Times New Roman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6,789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6,789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6,355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6,355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и общежития с централизованным холодным водоснабжением,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4,256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4,256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6,089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6,089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4,227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4,227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с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куб. метр в месяц </w:t>
            </w:r>
            <w:r>
              <w:rPr>
                <w:rFonts w:ascii="Times New Roman" w:hAnsi="Times New Roman" w:cs="Times New Roman"/>
              </w:rPr>
              <w:lastRenderedPageBreak/>
              <w:t>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5,348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5,348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4,385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4,385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душами, без ванн,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4,708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4,708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4,157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4,157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3,793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3,793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с централизованным холодным водоснабжением, без централизованного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3,414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3,414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3,474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3,474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4,227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4,227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Многоквартирные и жилые дома с централизованным холодным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3,612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3,612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28.</w:t>
            </w: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3,178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3,178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6,704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6,704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lastRenderedPageBreak/>
              <w:t xml:space="preserve">Дома и общежития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куб. метр </w:t>
            </w:r>
            <w:r>
              <w:rPr>
                <w:sz w:val="24"/>
                <w:szCs w:val="24"/>
              </w:rPr>
              <w:lastRenderedPageBreak/>
              <w:t>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lastRenderedPageBreak/>
              <w:t>3,927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lastRenderedPageBreak/>
              <w:t>3,927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3,614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3,614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 xml:space="preserve">Дома и общежития коридорного типа, оборудованные мойками, раковинами, унитазами, без </w:t>
            </w:r>
            <w:r w:rsidRPr="00765F83">
              <w:rPr>
                <w:sz w:val="24"/>
                <w:szCs w:val="24"/>
                <w:lang w:eastAsia="en-US"/>
              </w:rPr>
              <w:lastRenderedPageBreak/>
              <w:t>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2,397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2,397</w:t>
            </w:r>
          </w:p>
        </w:tc>
      </w:tr>
      <w:tr w:rsidR="00B93E28" w:rsidRPr="00765F83" w:rsidTr="003A5F3B">
        <w:tc>
          <w:tcPr>
            <w:tcW w:w="246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0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67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2,020</w:t>
            </w:r>
          </w:p>
        </w:tc>
        <w:tc>
          <w:tcPr>
            <w:tcW w:w="73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2,020</w:t>
            </w:r>
          </w:p>
        </w:tc>
      </w:tr>
      <w:tr w:rsidR="00B93E28" w:rsidRPr="00765F83" w:rsidTr="003A5F3B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1,641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F8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93E28" w:rsidRPr="00765F83" w:rsidTr="003A5F3B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водоотведением, без </w:t>
            </w:r>
            <w:r w:rsidRPr="00765F83">
              <w:rPr>
                <w:sz w:val="24"/>
                <w:szCs w:val="24"/>
              </w:rPr>
              <w:lastRenderedPageBreak/>
              <w:t>водонагревателей, оборудованные унитазами, раковинами, мойками, ваннами               и душами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куб. метр в месяц на человека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4,458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28" w:rsidRPr="00765F83" w:rsidRDefault="00B93E28" w:rsidP="003A5F3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5F83">
              <w:rPr>
                <w:sz w:val="24"/>
                <w:szCs w:val="24"/>
                <w:lang w:eastAsia="en-US"/>
              </w:rPr>
              <w:t>4,458</w:t>
            </w:r>
          </w:p>
        </w:tc>
      </w:tr>
    </w:tbl>
    <w:p w:rsidR="00B93E28" w:rsidRPr="00497FF7" w:rsidRDefault="00B93E28" w:rsidP="00B93E28">
      <w:pPr>
        <w:spacing w:line="276" w:lineRule="auto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497FF7">
        <w:rPr>
          <w:sz w:val="28"/>
          <w:szCs w:val="28"/>
        </w:rPr>
        <w:t>: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2. Установленные нормативы потребления коммунальных услуг по холодному и 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765F83">
        <w:rPr>
          <w:sz w:val="28"/>
          <w:szCs w:val="28"/>
        </w:rPr>
        <w:t>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водоотведению в жилых 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</w:t>
      </w:r>
      <w:r>
        <w:rPr>
          <w:sz w:val="28"/>
          <w:szCs w:val="28"/>
        </w:rPr>
        <w:t xml:space="preserve"> других случаях, предусмотренными</w:t>
      </w:r>
      <w:r w:rsidRPr="00497FF7">
        <w:rPr>
          <w:sz w:val="28"/>
          <w:szCs w:val="28"/>
        </w:rPr>
        <w:t xml:space="preserve"> Правилами предоставления коммунальных </w:t>
      </w:r>
      <w:r w:rsidRPr="00497FF7">
        <w:rPr>
          <w:sz w:val="28"/>
          <w:szCs w:val="28"/>
        </w:rPr>
        <w:lastRenderedPageBreak/>
        <w:t>услуг собственникам и пользователям помещений в многоквартирных д</w:t>
      </w:r>
      <w:r w:rsidR="00661C91">
        <w:rPr>
          <w:sz w:val="28"/>
          <w:szCs w:val="28"/>
        </w:rPr>
        <w:t>омах и жилых домов, утвержденными</w:t>
      </w:r>
      <w:r w:rsidRPr="00497FF7">
        <w:rPr>
          <w:sz w:val="28"/>
          <w:szCs w:val="28"/>
        </w:rPr>
        <w:t xml:space="preserve"> постановлением Правительства Российской Федерации от 6 мая 2011 года № 354.</w:t>
      </w:r>
    </w:p>
    <w:p w:rsidR="00B93E28" w:rsidRPr="00497FF7" w:rsidRDefault="00B93E28" w:rsidP="00B93E28">
      <w:pPr>
        <w:spacing w:line="276" w:lineRule="auto"/>
        <w:rPr>
          <w:sz w:val="28"/>
          <w:szCs w:val="28"/>
        </w:rPr>
      </w:pPr>
      <w:r w:rsidRPr="00497FF7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92"/>
        <w:gridCol w:w="6995"/>
      </w:tblGrid>
      <w:tr w:rsidR="00B93E28" w:rsidRPr="00497FF7" w:rsidTr="003A5F3B">
        <w:tc>
          <w:tcPr>
            <w:tcW w:w="2376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95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Приложение 2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к приказу Департамента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жилищно-коммунального комплекса и энергетики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497FF7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 xml:space="preserve"> 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декабря 2017 года №12-нп</w:t>
            </w:r>
          </w:p>
        </w:tc>
      </w:tr>
    </w:tbl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Нормативы потребления</w:t>
      </w: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коммунальной услуги по холодному водоснабжению</w:t>
      </w: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при использовании водоразборных колонок</w:t>
      </w:r>
    </w:p>
    <w:p w:rsidR="00B93E28" w:rsidRPr="00497FF7" w:rsidRDefault="00B93E28" w:rsidP="00B93E28">
      <w:pPr>
        <w:spacing w:line="276" w:lineRule="auto"/>
        <w:jc w:val="center"/>
        <w:rPr>
          <w:b/>
          <w:sz w:val="28"/>
          <w:szCs w:val="28"/>
        </w:rPr>
      </w:pPr>
      <w:r w:rsidRPr="00497FF7">
        <w:rPr>
          <w:b/>
          <w:bCs/>
          <w:sz w:val="28"/>
          <w:szCs w:val="28"/>
        </w:rPr>
        <w:t xml:space="preserve">на территории Ханты-Мансийского автономного округа </w:t>
      </w:r>
      <w:r>
        <w:rPr>
          <w:b/>
          <w:bCs/>
          <w:sz w:val="28"/>
          <w:szCs w:val="28"/>
        </w:rPr>
        <w:t>–</w:t>
      </w:r>
      <w:r w:rsidRPr="00497FF7">
        <w:rPr>
          <w:b/>
          <w:bCs/>
          <w:sz w:val="28"/>
          <w:szCs w:val="28"/>
        </w:rPr>
        <w:t xml:space="preserve"> Югры</w:t>
      </w:r>
      <w:r>
        <w:rPr>
          <w:b/>
          <w:bCs/>
          <w:sz w:val="28"/>
          <w:szCs w:val="28"/>
        </w:rPr>
        <w:t xml:space="preserve"> 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653"/>
        <w:gridCol w:w="2268"/>
        <w:gridCol w:w="3083"/>
      </w:tblGrid>
      <w:tr w:rsidR="00B93E28" w:rsidRPr="003A5F3B" w:rsidTr="003A5F3B">
        <w:tc>
          <w:tcPr>
            <w:tcW w:w="2283" w:type="dxa"/>
            <w:shd w:val="clear" w:color="auto" w:fill="auto"/>
            <w:vAlign w:val="center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rFonts w:eastAsia="DejaVu Sans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93E28" w:rsidRPr="003A5F3B" w:rsidRDefault="00B93E28" w:rsidP="003A5F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sz w:val="24"/>
                <w:szCs w:val="24"/>
                <w:lang w:eastAsia="zh-CN" w:bidi="hi-IN"/>
              </w:rPr>
            </w:pPr>
            <w:r w:rsidRPr="003A5F3B">
              <w:rPr>
                <w:rFonts w:eastAsia="DejaVu Sans"/>
                <w:sz w:val="24"/>
                <w:szCs w:val="24"/>
                <w:lang w:eastAsia="zh-CN" w:bidi="hi-IN"/>
              </w:rPr>
              <w:t>Единицы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E28" w:rsidRPr="003A5F3B" w:rsidRDefault="00B93E28" w:rsidP="003A5F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sz w:val="24"/>
                <w:szCs w:val="24"/>
                <w:lang w:eastAsia="zh-CN" w:bidi="hi-IN"/>
              </w:rPr>
            </w:pPr>
            <w:r w:rsidRPr="003A5F3B">
              <w:rPr>
                <w:rFonts w:eastAsia="DejaVu Sans"/>
                <w:sz w:val="24"/>
                <w:szCs w:val="24"/>
                <w:lang w:eastAsia="zh-CN" w:bidi="hi-IN"/>
              </w:rPr>
              <w:t>Для водоразборных колонок, расположенных на улице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93E28" w:rsidRPr="003A5F3B" w:rsidRDefault="00B93E28" w:rsidP="003A5F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sz w:val="24"/>
                <w:szCs w:val="24"/>
                <w:lang w:eastAsia="zh-CN" w:bidi="hi-IN"/>
              </w:rPr>
            </w:pPr>
            <w:r w:rsidRPr="003A5F3B">
              <w:rPr>
                <w:rFonts w:eastAsia="DejaVu Sans"/>
                <w:sz w:val="24"/>
                <w:szCs w:val="24"/>
                <w:lang w:eastAsia="zh-CN" w:bidi="hi-IN"/>
              </w:rPr>
              <w:t>Для водоразборных кранов, расположенных на участках, но не подведенных к дому</w:t>
            </w:r>
          </w:p>
        </w:tc>
      </w:tr>
      <w:tr w:rsidR="00B93E28" w:rsidRPr="003A5F3B" w:rsidTr="003A5F3B">
        <w:tc>
          <w:tcPr>
            <w:tcW w:w="2283" w:type="dxa"/>
            <w:shd w:val="clear" w:color="auto" w:fill="auto"/>
            <w:vAlign w:val="center"/>
          </w:tcPr>
          <w:p w:rsidR="00B93E28" w:rsidRPr="003A5F3B" w:rsidRDefault="00B93E28" w:rsidP="003A5F3B">
            <w:pPr>
              <w:spacing w:line="276" w:lineRule="auto"/>
              <w:rPr>
                <w:sz w:val="24"/>
                <w:szCs w:val="24"/>
              </w:rPr>
            </w:pPr>
            <w:r w:rsidRPr="003A5F3B">
              <w:rPr>
                <w:rFonts w:eastAsia="DejaVu Sans"/>
                <w:sz w:val="24"/>
                <w:szCs w:val="24"/>
                <w:lang w:eastAsia="zh-CN" w:bidi="hi-IN"/>
              </w:rPr>
              <w:t>Норматив водопотребления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93E28" w:rsidRPr="003A5F3B" w:rsidRDefault="00B93E28" w:rsidP="003A5F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sz w:val="24"/>
                <w:szCs w:val="24"/>
                <w:lang w:eastAsia="zh-CN" w:bidi="hi-IN"/>
              </w:rPr>
            </w:pPr>
            <w:r>
              <w:rPr>
                <w:rFonts w:eastAsia="DejaVu Sans"/>
                <w:sz w:val="24"/>
                <w:szCs w:val="24"/>
                <w:lang w:eastAsia="zh-CN" w:bidi="hi-IN"/>
              </w:rPr>
              <w:t>куб. метр в месяц на человека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3E28" w:rsidRPr="003A5F3B" w:rsidRDefault="00B93E28" w:rsidP="003A5F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sz w:val="24"/>
                <w:szCs w:val="24"/>
                <w:lang w:eastAsia="zh-CN" w:bidi="hi-IN"/>
              </w:rPr>
            </w:pPr>
            <w:r w:rsidRPr="003A5F3B">
              <w:rPr>
                <w:rFonts w:eastAsia="DejaVu Sans"/>
                <w:sz w:val="24"/>
                <w:szCs w:val="24"/>
                <w:lang w:eastAsia="zh-CN" w:bidi="hi-IN"/>
              </w:rPr>
              <w:t>1,216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93E28" w:rsidRPr="003A5F3B" w:rsidRDefault="00B93E28" w:rsidP="003A5F3B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DejaVu Sans"/>
                <w:sz w:val="24"/>
                <w:szCs w:val="24"/>
                <w:lang w:eastAsia="zh-CN" w:bidi="hi-IN"/>
              </w:rPr>
            </w:pPr>
            <w:r w:rsidRPr="003A5F3B">
              <w:rPr>
                <w:rFonts w:eastAsia="DejaVu Sans"/>
                <w:sz w:val="24"/>
                <w:szCs w:val="24"/>
                <w:lang w:eastAsia="zh-CN" w:bidi="hi-IN"/>
              </w:rPr>
              <w:t>1,824</w:t>
            </w:r>
          </w:p>
        </w:tc>
      </w:tr>
    </w:tbl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497FF7">
        <w:rPr>
          <w:sz w:val="28"/>
          <w:szCs w:val="28"/>
        </w:rPr>
        <w:t>: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1. Нормативы потребления коммунальной услуги по холодному водоснабжению </w:t>
      </w:r>
      <w:r w:rsidRPr="00497FF7">
        <w:rPr>
          <w:bCs/>
          <w:sz w:val="28"/>
          <w:szCs w:val="28"/>
        </w:rPr>
        <w:t>при использовании водоразборных колонок</w:t>
      </w:r>
      <w:r w:rsidRPr="00497FF7">
        <w:rPr>
          <w:sz w:val="28"/>
          <w:szCs w:val="28"/>
        </w:rPr>
        <w:t xml:space="preserve">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2. Установленные нормативы потребления коммунальной услуги по холодному водоснабжению </w:t>
      </w:r>
      <w:r w:rsidRPr="00497FF7">
        <w:rPr>
          <w:bCs/>
          <w:sz w:val="28"/>
          <w:szCs w:val="28"/>
        </w:rPr>
        <w:t>при использовании водоразборных колонок</w:t>
      </w:r>
      <w:r w:rsidRPr="00497FF7">
        <w:rPr>
          <w:sz w:val="28"/>
          <w:szCs w:val="28"/>
        </w:rPr>
        <w:t xml:space="preserve"> разработаны с применением расчетного метода.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97FF7">
        <w:rPr>
          <w:bCs/>
          <w:sz w:val="28"/>
          <w:szCs w:val="28"/>
        </w:rPr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282"/>
        <w:gridCol w:w="7005"/>
      </w:tblGrid>
      <w:tr w:rsidR="00B93E28" w:rsidRPr="00497FF7" w:rsidTr="003A5F3B">
        <w:tc>
          <w:tcPr>
            <w:tcW w:w="2282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br w:type="page"/>
            </w:r>
          </w:p>
        </w:tc>
        <w:tc>
          <w:tcPr>
            <w:tcW w:w="7005" w:type="dxa"/>
            <w:shd w:val="clear" w:color="auto" w:fill="auto"/>
          </w:tcPr>
          <w:p w:rsidR="00B93E28" w:rsidRDefault="00B93E28" w:rsidP="003A5F3B">
            <w:pPr>
              <w:spacing w:line="276" w:lineRule="auto"/>
              <w:rPr>
                <w:sz w:val="28"/>
                <w:szCs w:val="28"/>
              </w:rPr>
            </w:pPr>
          </w:p>
          <w:p w:rsidR="00B93E28" w:rsidRDefault="00B93E28" w:rsidP="003A5F3B">
            <w:pPr>
              <w:spacing w:line="276" w:lineRule="auto"/>
              <w:rPr>
                <w:sz w:val="28"/>
                <w:szCs w:val="28"/>
              </w:rPr>
            </w:pPr>
          </w:p>
          <w:p w:rsidR="00B93E28" w:rsidRPr="00497FF7" w:rsidRDefault="00B93E28" w:rsidP="003A5F3B">
            <w:pPr>
              <w:spacing w:line="276" w:lineRule="auto"/>
              <w:rPr>
                <w:sz w:val="28"/>
                <w:szCs w:val="28"/>
              </w:rPr>
            </w:pPr>
          </w:p>
          <w:p w:rsidR="00B93E28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Приложение 3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lastRenderedPageBreak/>
              <w:t>к приказу Департамента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жилищно-коммунального комплекса и энергетики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497FF7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 xml:space="preserve"> 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декабря 2017 года №12-нп</w:t>
            </w:r>
          </w:p>
        </w:tc>
      </w:tr>
    </w:tbl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Нормативы расхода</w:t>
      </w: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sz w:val="28"/>
          <w:szCs w:val="28"/>
        </w:rPr>
        <w:t>тепловой энергии, используемой на подогрев холодной воды,</w:t>
      </w:r>
    </w:p>
    <w:p w:rsidR="00B93E28" w:rsidRPr="00497FF7" w:rsidRDefault="00B93E28" w:rsidP="00B93E28">
      <w:pPr>
        <w:spacing w:line="276" w:lineRule="auto"/>
        <w:jc w:val="center"/>
        <w:rPr>
          <w:b/>
          <w:sz w:val="28"/>
          <w:szCs w:val="28"/>
        </w:rPr>
      </w:pPr>
      <w:r w:rsidRPr="00497FF7">
        <w:rPr>
          <w:b/>
          <w:sz w:val="28"/>
          <w:szCs w:val="28"/>
        </w:rPr>
        <w:t>для предоставления коммунальной услуги по горячему водоснабжению</w:t>
      </w:r>
      <w:r>
        <w:rPr>
          <w:b/>
          <w:bCs/>
          <w:sz w:val="28"/>
          <w:szCs w:val="28"/>
        </w:rPr>
        <w:t xml:space="preserve"> </w:t>
      </w:r>
      <w:r w:rsidRPr="00497FF7">
        <w:rPr>
          <w:b/>
          <w:bCs/>
          <w:sz w:val="28"/>
          <w:szCs w:val="28"/>
        </w:rPr>
        <w:t xml:space="preserve">на территории Ханты-Мансийского автономного округа </w:t>
      </w:r>
      <w:r>
        <w:rPr>
          <w:b/>
          <w:bCs/>
          <w:sz w:val="28"/>
          <w:szCs w:val="28"/>
        </w:rPr>
        <w:t>–</w:t>
      </w:r>
      <w:r w:rsidRPr="00497FF7">
        <w:rPr>
          <w:b/>
          <w:bCs/>
          <w:sz w:val="28"/>
          <w:szCs w:val="28"/>
        </w:rPr>
        <w:t xml:space="preserve"> Югры</w:t>
      </w:r>
      <w:r>
        <w:rPr>
          <w:b/>
          <w:bCs/>
          <w:sz w:val="28"/>
          <w:szCs w:val="28"/>
        </w:rPr>
        <w:t xml:space="preserve"> 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9"/>
        <w:gridCol w:w="2208"/>
        <w:gridCol w:w="2040"/>
      </w:tblGrid>
      <w:tr w:rsidR="00B93E28" w:rsidRPr="003A5F3B" w:rsidTr="003A5F3B">
        <w:trPr>
          <w:tblHeader/>
        </w:trPr>
        <w:tc>
          <w:tcPr>
            <w:tcW w:w="5039" w:type="dxa"/>
            <w:shd w:val="clear" w:color="auto" w:fill="auto"/>
            <w:vAlign w:val="center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Категории домов и конструктивные характеристики систем ГВС многоквартирных домов</w:t>
            </w:r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Норматив расхода тепловой энергии</w:t>
            </w:r>
          </w:p>
        </w:tc>
      </w:tr>
      <w:tr w:rsidR="00B93E28" w:rsidRPr="003A5F3B" w:rsidTr="003A5F3B">
        <w:tc>
          <w:tcPr>
            <w:tcW w:w="9287" w:type="dxa"/>
            <w:gridSpan w:val="3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С изолированными стояками:</w:t>
            </w:r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0,0772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-без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0,0710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С неизолированными стояками:</w:t>
            </w:r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0,0834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-без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0,0772</w:t>
            </w:r>
          </w:p>
        </w:tc>
      </w:tr>
      <w:tr w:rsidR="00B93E28" w:rsidRPr="003A5F3B" w:rsidTr="003A5F3B">
        <w:tc>
          <w:tcPr>
            <w:tcW w:w="9287" w:type="dxa"/>
            <w:gridSpan w:val="3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B93E28" w:rsidRPr="003A5F3B" w:rsidTr="003A5F3B">
        <w:tc>
          <w:tcPr>
            <w:tcW w:w="9287" w:type="dxa"/>
            <w:gridSpan w:val="3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С изолированными стояками: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0,0741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-без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0,0679</w:t>
            </w:r>
          </w:p>
        </w:tc>
      </w:tr>
      <w:tr w:rsidR="00B93E28" w:rsidRPr="003A5F3B" w:rsidTr="003A5F3B">
        <w:tc>
          <w:tcPr>
            <w:tcW w:w="9287" w:type="dxa"/>
            <w:gridSpan w:val="3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С неизолированными стояками: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0,0803</w:t>
            </w:r>
          </w:p>
        </w:tc>
      </w:tr>
      <w:tr w:rsidR="00B93E28" w:rsidRPr="003A5F3B" w:rsidTr="003A5F3B">
        <w:tc>
          <w:tcPr>
            <w:tcW w:w="5039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 xml:space="preserve">-без </w:t>
            </w:r>
            <w:proofErr w:type="spellStart"/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93E28" w:rsidRPr="003A5F3B" w:rsidRDefault="00B93E28" w:rsidP="003A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Гкал на 1м3 воды</w:t>
            </w:r>
          </w:p>
        </w:tc>
        <w:tc>
          <w:tcPr>
            <w:tcW w:w="2040" w:type="dxa"/>
            <w:shd w:val="clear" w:color="auto" w:fill="auto"/>
          </w:tcPr>
          <w:p w:rsidR="00B93E28" w:rsidRPr="003A5F3B" w:rsidRDefault="00B93E28" w:rsidP="003A5F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B">
              <w:rPr>
                <w:rFonts w:ascii="Times New Roman" w:hAnsi="Times New Roman" w:cs="Times New Roman"/>
                <w:sz w:val="24"/>
                <w:szCs w:val="24"/>
              </w:rPr>
              <w:t>0,0741</w:t>
            </w:r>
          </w:p>
        </w:tc>
      </w:tr>
    </w:tbl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497FF7">
        <w:rPr>
          <w:sz w:val="28"/>
          <w:szCs w:val="28"/>
        </w:rPr>
        <w:t>: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1. Нормативы </w:t>
      </w:r>
      <w:r w:rsidRPr="00497FF7">
        <w:rPr>
          <w:bCs/>
          <w:sz w:val="28"/>
          <w:szCs w:val="28"/>
        </w:rPr>
        <w:t>расхода</w:t>
      </w:r>
      <w:r w:rsidRPr="00497FF7">
        <w:rPr>
          <w:sz w:val="28"/>
          <w:szCs w:val="28"/>
        </w:rPr>
        <w:t xml:space="preserve">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2. Установленные нормативы </w:t>
      </w:r>
      <w:r w:rsidRPr="00497FF7">
        <w:rPr>
          <w:bCs/>
          <w:sz w:val="28"/>
          <w:szCs w:val="28"/>
        </w:rPr>
        <w:t>расхода</w:t>
      </w:r>
      <w:r w:rsidRPr="00497FF7">
        <w:rPr>
          <w:sz w:val="28"/>
          <w:szCs w:val="28"/>
        </w:rPr>
        <w:t xml:space="preserve"> тепловой энергии, используемой на подогрев холодной воды, для предоставления коммунальной услуги по горячему водоснабжению разработаны с </w:t>
      </w:r>
      <w:r w:rsidRPr="00497FF7">
        <w:rPr>
          <w:sz w:val="28"/>
          <w:szCs w:val="28"/>
        </w:rPr>
        <w:lastRenderedPageBreak/>
        <w:t>применением расчетного метода установления нормативов потребления коммунальных услуг.</w:t>
      </w: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bCs/>
          <w:sz w:val="28"/>
          <w:szCs w:val="28"/>
        </w:rPr>
      </w:pPr>
    </w:p>
    <w:p w:rsidR="00B93E28" w:rsidRPr="00497FF7" w:rsidRDefault="00B93E28" w:rsidP="00B93E28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lastRenderedPageBreak/>
        <w:t>Приложение 4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>к приказу Департамента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>жилищно-коммунального комплекса и энергетики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 xml:space="preserve">Ханты-Мансийского автономного округа </w:t>
      </w:r>
      <w:r>
        <w:rPr>
          <w:rFonts w:eastAsia="Times New Roman"/>
          <w:sz w:val="28"/>
          <w:szCs w:val="28"/>
        </w:rPr>
        <w:t>–</w:t>
      </w:r>
      <w:r w:rsidRPr="00497FF7">
        <w:rPr>
          <w:rFonts w:eastAsia="Times New Roman"/>
          <w:sz w:val="28"/>
          <w:szCs w:val="28"/>
        </w:rPr>
        <w:t xml:space="preserve"> Югры</w:t>
      </w:r>
      <w:r>
        <w:rPr>
          <w:rFonts w:eastAsia="Times New Roman"/>
          <w:sz w:val="28"/>
          <w:szCs w:val="28"/>
        </w:rPr>
        <w:t xml:space="preserve"> 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25 декабря 2017 года №12-нп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bookmarkStart w:id="1" w:name="Par205"/>
      <w:bookmarkEnd w:id="1"/>
      <w:r w:rsidRPr="00497FF7">
        <w:rPr>
          <w:rFonts w:eastAsia="Times New Roman"/>
          <w:b/>
          <w:bCs/>
          <w:sz w:val="28"/>
          <w:szCs w:val="28"/>
        </w:rPr>
        <w:t xml:space="preserve">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на территории Ханты-Мансийского автономного округа – Югры 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497FF7">
        <w:rPr>
          <w:rFonts w:eastAsia="Times New Roman"/>
          <w:bCs/>
          <w:sz w:val="28"/>
          <w:szCs w:val="28"/>
        </w:rPr>
        <w:t xml:space="preserve">  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497FF7">
        <w:rPr>
          <w:rFonts w:eastAsia="Times New Roman"/>
          <w:sz w:val="24"/>
          <w:szCs w:val="24"/>
        </w:rPr>
        <w:t>м</w:t>
      </w:r>
      <w:r w:rsidRPr="00497FF7">
        <w:rPr>
          <w:rFonts w:eastAsia="Times New Roman"/>
          <w:sz w:val="24"/>
          <w:szCs w:val="24"/>
          <w:vertAlign w:val="superscript"/>
        </w:rPr>
        <w:t>3</w:t>
      </w:r>
      <w:r w:rsidRPr="00497FF7">
        <w:rPr>
          <w:rFonts w:eastAsia="Times New Roman"/>
          <w:sz w:val="24"/>
          <w:szCs w:val="24"/>
        </w:rPr>
        <w:t xml:space="preserve"> на 1 м</w:t>
      </w:r>
      <w:r w:rsidRPr="00497FF7">
        <w:rPr>
          <w:rFonts w:eastAsia="Times New Roman"/>
          <w:sz w:val="24"/>
          <w:szCs w:val="24"/>
          <w:vertAlign w:val="superscript"/>
        </w:rPr>
        <w:t>2</w:t>
      </w:r>
      <w:r w:rsidRPr="00497FF7">
        <w:rPr>
          <w:rFonts w:eastAsia="Times New Roman"/>
          <w:sz w:val="24"/>
          <w:szCs w:val="24"/>
        </w:rPr>
        <w:t xml:space="preserve"> общей площади помещений, входящих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497FF7">
        <w:rPr>
          <w:rFonts w:eastAsia="Times New Roman"/>
          <w:sz w:val="24"/>
          <w:szCs w:val="24"/>
        </w:rPr>
        <w:t>в состав общего имущества в многоквартирном доме, в месяц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2126"/>
        <w:gridCol w:w="1487"/>
        <w:gridCol w:w="1587"/>
        <w:gridCol w:w="1587"/>
        <w:gridCol w:w="1531"/>
      </w:tblGrid>
      <w:tr w:rsidR="00B93E28" w:rsidRPr="003A5F3B" w:rsidTr="003A5F3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Категории жилищного фонда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Этажность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0,064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6 - 9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0,052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10 - 16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0,044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более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0,032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0,072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6 - 9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0,048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10 - 16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0,036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более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0,026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 xml:space="preserve">Многоквартирные </w:t>
            </w:r>
            <w:r w:rsidRPr="003A5F3B">
              <w:rPr>
                <w:rFonts w:eastAsia="Times New Roman"/>
                <w:sz w:val="24"/>
                <w:szCs w:val="24"/>
              </w:rPr>
              <w:lastRenderedPageBreak/>
              <w:t>дома с централизованным холодным водоснабжением, водонагревателями, водоотведением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lastRenderedPageBreak/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0,045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6 - 9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0,035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10 - 16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0,019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более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0,039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0,034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6 - 9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0,023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10 - 16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0,035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более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0,020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6 - 9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10 - 16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более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6 - 9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10 - 16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более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Дополнительные категории: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6 - 9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10 - 16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более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 xml:space="preserve">Многоквартирные дома коридорного </w:t>
            </w:r>
            <w:r w:rsidRPr="003A5F3B">
              <w:rPr>
                <w:rFonts w:eastAsia="Times New Roman"/>
                <w:sz w:val="24"/>
                <w:szCs w:val="24"/>
              </w:rPr>
              <w:lastRenderedPageBreak/>
              <w:t>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lastRenderedPageBreak/>
              <w:t>1 - 5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3A5F3B">
              <w:rPr>
                <w:rFonts w:eastAsia="Times New Roman"/>
                <w:sz w:val="24"/>
                <w:szCs w:val="24"/>
              </w:rPr>
              <w:t>0,014</w:t>
            </w:r>
          </w:p>
        </w:tc>
      </w:tr>
      <w:tr w:rsidR="00B93E28" w:rsidRPr="003A5F3B" w:rsidTr="003A5F3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28" w:rsidRPr="003A5F3B" w:rsidRDefault="00B93E28" w:rsidP="003A5F3B">
            <w:pPr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 xml:space="preserve">Многоквартирные дома коридорного типа с централизованным холодным и горячим водоснабжением, с централизованным водоотведением (бывшие общежития)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1-5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0,014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0,014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28" w:rsidRPr="003A5F3B" w:rsidRDefault="00B93E28" w:rsidP="003A5F3B">
            <w:pPr>
              <w:jc w:val="center"/>
              <w:rPr>
                <w:sz w:val="24"/>
                <w:szCs w:val="24"/>
              </w:rPr>
            </w:pPr>
            <w:r w:rsidRPr="003A5F3B">
              <w:rPr>
                <w:sz w:val="24"/>
                <w:szCs w:val="24"/>
              </w:rPr>
              <w:t>0,028</w:t>
            </w:r>
          </w:p>
        </w:tc>
      </w:tr>
    </w:tbl>
    <w:p w:rsidR="00B93E28" w:rsidRPr="00497FF7" w:rsidRDefault="00B93E28" w:rsidP="00B93E2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93E28" w:rsidRPr="00497FF7" w:rsidRDefault="00B93E28" w:rsidP="00B93E28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>Примечани</w:t>
      </w:r>
      <w:r>
        <w:rPr>
          <w:rFonts w:eastAsia="Times New Roman"/>
          <w:sz w:val="28"/>
          <w:szCs w:val="28"/>
        </w:rPr>
        <w:t>е</w:t>
      </w:r>
      <w:r w:rsidRPr="00497FF7">
        <w:rPr>
          <w:rFonts w:eastAsia="Times New Roman"/>
          <w:sz w:val="28"/>
          <w:szCs w:val="28"/>
        </w:rPr>
        <w:t>: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hyperlink r:id="rId8" w:tooltip="Постановление Правительства РФ от 06.05.2011 N 354 (ред. от 27.06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 w:rsidRPr="00497FF7">
          <w:rPr>
            <w:rFonts w:eastAsia="Times New Roman"/>
            <w:sz w:val="28"/>
            <w:szCs w:val="28"/>
          </w:rPr>
          <w:t>Правилами</w:t>
        </w:r>
      </w:hyperlink>
      <w:r w:rsidRPr="00497FF7">
        <w:rPr>
          <w:rFonts w:eastAsia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</w:t>
      </w:r>
      <w:r>
        <w:rPr>
          <w:rFonts w:eastAsia="Times New Roman"/>
          <w:sz w:val="28"/>
          <w:szCs w:val="28"/>
        </w:rPr>
        <w:t>омах и жилых домов, утвержденными</w:t>
      </w:r>
      <w:r w:rsidRPr="00497FF7">
        <w:rPr>
          <w:rFonts w:eastAsia="Times New Roman"/>
          <w:sz w:val="28"/>
          <w:szCs w:val="28"/>
        </w:rPr>
        <w:t xml:space="preserve"> Постановлением Правительства Российской Федерации от 6 мая 2011 года № 354.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 xml:space="preserve"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</w:t>
      </w:r>
      <w:r w:rsidRPr="00497FF7">
        <w:rPr>
          <w:rFonts w:eastAsia="Times New Roman"/>
          <w:sz w:val="28"/>
          <w:szCs w:val="28"/>
        </w:rPr>
        <w:lastRenderedPageBreak/>
        <w:t>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B93E28" w:rsidRPr="00497FF7" w:rsidRDefault="00B93E28" w:rsidP="00B93E28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97FF7">
        <w:rPr>
          <w:rFonts w:eastAsia="Times New Roman"/>
          <w:sz w:val="28"/>
          <w:szCs w:val="28"/>
        </w:rP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both"/>
        <w:rPr>
          <w:sz w:val="28"/>
          <w:szCs w:val="28"/>
        </w:rPr>
      </w:pPr>
      <w:r w:rsidRPr="00497FF7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2292"/>
        <w:gridCol w:w="6995"/>
      </w:tblGrid>
      <w:tr w:rsidR="00B93E28" w:rsidRPr="00497FF7" w:rsidTr="003A5F3B">
        <w:tc>
          <w:tcPr>
            <w:tcW w:w="2376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95" w:type="dxa"/>
            <w:shd w:val="clear" w:color="auto" w:fill="auto"/>
          </w:tcPr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Приложение 5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к приказу Департамента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>жилищно-коммунального комплекса и энергетики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97FF7">
              <w:rPr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497FF7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 xml:space="preserve"> </w:t>
            </w:r>
          </w:p>
          <w:p w:rsidR="00B93E28" w:rsidRPr="00497FF7" w:rsidRDefault="00B93E28" w:rsidP="003A5F3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декабря 2017 года №12-нп</w:t>
            </w:r>
          </w:p>
        </w:tc>
      </w:tr>
    </w:tbl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Нормативы потребления</w:t>
      </w: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коммунальной услуги по холодному водоснабжению</w:t>
      </w:r>
    </w:p>
    <w:p w:rsidR="00B93E28" w:rsidRPr="00497FF7" w:rsidRDefault="00B93E28" w:rsidP="00B93E28">
      <w:pPr>
        <w:spacing w:line="276" w:lineRule="auto"/>
        <w:jc w:val="center"/>
        <w:rPr>
          <w:b/>
          <w:bCs/>
          <w:sz w:val="28"/>
          <w:szCs w:val="28"/>
        </w:rPr>
      </w:pPr>
      <w:r w:rsidRPr="00497FF7">
        <w:rPr>
          <w:b/>
          <w:bCs/>
          <w:sz w:val="28"/>
          <w:szCs w:val="28"/>
        </w:rPr>
        <w:t>при использовании земельного участка и надворных построек</w:t>
      </w:r>
    </w:p>
    <w:p w:rsidR="00B93E28" w:rsidRPr="00497FF7" w:rsidRDefault="00B93E28" w:rsidP="00B93E28">
      <w:pPr>
        <w:spacing w:line="276" w:lineRule="auto"/>
        <w:jc w:val="center"/>
        <w:rPr>
          <w:b/>
          <w:sz w:val="28"/>
          <w:szCs w:val="28"/>
        </w:rPr>
      </w:pPr>
      <w:r w:rsidRPr="00497FF7">
        <w:rPr>
          <w:b/>
          <w:bCs/>
          <w:sz w:val="28"/>
          <w:szCs w:val="28"/>
        </w:rPr>
        <w:t xml:space="preserve">на территории Ханты-Мансийского автономного округа </w:t>
      </w:r>
      <w:r>
        <w:rPr>
          <w:b/>
          <w:bCs/>
          <w:sz w:val="28"/>
          <w:szCs w:val="28"/>
        </w:rPr>
        <w:t>–</w:t>
      </w:r>
      <w:r w:rsidRPr="00497FF7">
        <w:rPr>
          <w:b/>
          <w:bCs/>
          <w:sz w:val="28"/>
          <w:szCs w:val="28"/>
        </w:rPr>
        <w:t xml:space="preserve"> Югры</w:t>
      </w:r>
      <w:r>
        <w:rPr>
          <w:b/>
          <w:bCs/>
          <w:sz w:val="28"/>
          <w:szCs w:val="28"/>
        </w:rPr>
        <w:t xml:space="preserve"> 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693"/>
        <w:gridCol w:w="1843"/>
      </w:tblGrid>
      <w:tr w:rsidR="00B93E28" w:rsidRPr="003A5F3B" w:rsidTr="003A5F3B">
        <w:trPr>
          <w:trHeight w:val="1068"/>
          <w:tblHeader/>
        </w:trPr>
        <w:tc>
          <w:tcPr>
            <w:tcW w:w="675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Направления использования коммунального ресурса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Единицы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Нормативы</w:t>
            </w:r>
          </w:p>
        </w:tc>
      </w:tr>
      <w:tr w:rsidR="00B93E28" w:rsidRPr="003A5F3B" w:rsidTr="003A5F3B">
        <w:tc>
          <w:tcPr>
            <w:tcW w:w="675" w:type="dxa"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Полив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в месяц на 1 м2 поливного участка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0,03</w:t>
            </w:r>
          </w:p>
        </w:tc>
      </w:tr>
      <w:tr w:rsidR="00B93E28" w:rsidRPr="003A5F3B" w:rsidTr="003A5F3B">
        <w:tc>
          <w:tcPr>
            <w:tcW w:w="675" w:type="dxa"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snapToGrid w:val="0"/>
              <w:spacing w:line="276" w:lineRule="auto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Полив стационарных теплиц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на м2 площади теплиц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snapToGrid w:val="0"/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0,15</w:t>
            </w:r>
          </w:p>
        </w:tc>
      </w:tr>
      <w:tr w:rsidR="00B93E28" w:rsidRPr="003A5F3B" w:rsidTr="003A5F3B">
        <w:tc>
          <w:tcPr>
            <w:tcW w:w="675" w:type="dxa"/>
            <w:vMerge w:val="restart"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93E28" w:rsidRPr="003A5F3B" w:rsidTr="003A5F3B">
        <w:tc>
          <w:tcPr>
            <w:tcW w:w="675" w:type="dxa"/>
            <w:vMerge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коровы, лошади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в месяц на 1 голову животного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1,82</w:t>
            </w:r>
          </w:p>
        </w:tc>
      </w:tr>
      <w:tr w:rsidR="00B93E28" w:rsidRPr="003A5F3B" w:rsidTr="003A5F3B">
        <w:tc>
          <w:tcPr>
            <w:tcW w:w="675" w:type="dxa"/>
            <w:vMerge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свиньи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в месяц на 1 голову животного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0,62</w:t>
            </w:r>
          </w:p>
        </w:tc>
      </w:tr>
      <w:tr w:rsidR="00B93E28" w:rsidRPr="003A5F3B" w:rsidTr="003A5F3B">
        <w:tc>
          <w:tcPr>
            <w:tcW w:w="675" w:type="dxa"/>
            <w:vMerge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овцы, козы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в месяц на 1 голову животного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0,13</w:t>
            </w:r>
          </w:p>
        </w:tc>
      </w:tr>
      <w:tr w:rsidR="00B93E28" w:rsidRPr="003A5F3B" w:rsidTr="003A5F3B">
        <w:tc>
          <w:tcPr>
            <w:tcW w:w="675" w:type="dxa"/>
            <w:vMerge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- птицы и другие мелкие животные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в месяц на 1 голову животного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0,03</w:t>
            </w:r>
          </w:p>
        </w:tc>
      </w:tr>
      <w:tr w:rsidR="00B93E28" w:rsidRPr="003A5F3B" w:rsidTr="003A5F3B">
        <w:tc>
          <w:tcPr>
            <w:tcW w:w="675" w:type="dxa"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Бани, сауны частного сектора из расчета одной помывки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в месяц на 1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1,04</w:t>
            </w:r>
          </w:p>
        </w:tc>
      </w:tr>
      <w:tr w:rsidR="00B93E28" w:rsidRPr="003A5F3B" w:rsidTr="003A5F3B">
        <w:tc>
          <w:tcPr>
            <w:tcW w:w="675" w:type="dxa"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Ручная (шланговая) мойка легковых автомобилей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3A5F3B">
              <w:rPr>
                <w:rFonts w:eastAsia="Times New Roman"/>
                <w:kern w:val="1"/>
                <w:sz w:val="24"/>
                <w:szCs w:val="24"/>
                <w:lang w:eastAsia="zh-CN"/>
              </w:rPr>
              <w:t>м3 в месяц на 1 автомобиль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ind w:left="576" w:hanging="576"/>
              <w:jc w:val="center"/>
              <w:outlineLvl w:val="1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0,24</w:t>
            </w:r>
          </w:p>
        </w:tc>
      </w:tr>
      <w:tr w:rsidR="00B93E28" w:rsidRPr="003A5F3B" w:rsidTr="003A5F3B">
        <w:tc>
          <w:tcPr>
            <w:tcW w:w="675" w:type="dxa"/>
            <w:shd w:val="clear" w:color="auto" w:fill="auto"/>
          </w:tcPr>
          <w:p w:rsidR="00B93E28" w:rsidRPr="003A5F3B" w:rsidRDefault="00B93E28" w:rsidP="003A5F3B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3E28" w:rsidRPr="003A5F3B" w:rsidRDefault="00B93E28" w:rsidP="003A5F3B">
            <w:pPr>
              <w:snapToGrid w:val="0"/>
              <w:spacing w:line="276" w:lineRule="auto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Водоснабжение закрытых бассейнов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E28" w:rsidRPr="003A5F3B" w:rsidRDefault="00B93E28" w:rsidP="003A5F3B">
            <w:pPr>
              <w:tabs>
                <w:tab w:val="left" w:pos="1134"/>
              </w:tabs>
              <w:spacing w:line="276" w:lineRule="auto"/>
              <w:jc w:val="center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м3 на 1 м3 объема бассейна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3E28" w:rsidRPr="003A5F3B" w:rsidRDefault="00B93E28" w:rsidP="003A5F3B">
            <w:pPr>
              <w:snapToGrid w:val="0"/>
              <w:spacing w:line="276" w:lineRule="auto"/>
              <w:jc w:val="center"/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3A5F3B">
              <w:rPr>
                <w:rFonts w:eastAsia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3,29</w:t>
            </w:r>
          </w:p>
        </w:tc>
      </w:tr>
    </w:tbl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497FF7">
        <w:rPr>
          <w:sz w:val="28"/>
          <w:szCs w:val="28"/>
        </w:rPr>
        <w:t>: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1. Нормативы потребления </w:t>
      </w:r>
      <w:r w:rsidRPr="00497FF7">
        <w:rPr>
          <w:bCs/>
          <w:sz w:val="28"/>
          <w:szCs w:val="28"/>
        </w:rPr>
        <w:t>коммунальной услуги по холодному водоснабжению при использовании земельного участка и надворных построек</w:t>
      </w:r>
      <w:r w:rsidRPr="00497FF7">
        <w:rPr>
          <w:sz w:val="28"/>
          <w:szCs w:val="28"/>
        </w:rPr>
        <w:t xml:space="preserve"> устанавливаются в соответствии с требованиями к качеству </w:t>
      </w:r>
      <w:r w:rsidRPr="00497FF7">
        <w:rPr>
          <w:sz w:val="28"/>
          <w:szCs w:val="28"/>
        </w:rPr>
        <w:lastRenderedPageBreak/>
        <w:t>коммунальных услуг, предусмотренными законодательными и иными нормативными правовыми актами Российской Федерации.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 xml:space="preserve">2. Установленные нормативы потребления коммунальной услуги по </w:t>
      </w:r>
      <w:r w:rsidRPr="00497FF7">
        <w:rPr>
          <w:bCs/>
          <w:sz w:val="28"/>
          <w:szCs w:val="28"/>
        </w:rPr>
        <w:t>холодному водоснабжению при использовании земельного участка и надворных построек</w:t>
      </w:r>
      <w:r w:rsidRPr="00497FF7">
        <w:rPr>
          <w:sz w:val="28"/>
          <w:szCs w:val="28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Правилами предоставления коммунальных услуг собственникам и пользователям помещений в многоквартирных д</w:t>
      </w:r>
      <w:r>
        <w:rPr>
          <w:sz w:val="28"/>
          <w:szCs w:val="28"/>
        </w:rPr>
        <w:t>омах и жилых домов, утвержденными</w:t>
      </w:r>
      <w:r w:rsidRPr="00497FF7">
        <w:rPr>
          <w:sz w:val="28"/>
          <w:szCs w:val="28"/>
        </w:rPr>
        <w:t xml:space="preserve"> постановлением Правительства Российской Федерации от 6 мая 2011 года № 354.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B93E28" w:rsidRPr="00497FF7" w:rsidRDefault="00B93E28" w:rsidP="00B93E28">
      <w:pPr>
        <w:spacing w:line="276" w:lineRule="auto"/>
        <w:ind w:firstLine="709"/>
        <w:jc w:val="both"/>
        <w:rPr>
          <w:sz w:val="28"/>
          <w:szCs w:val="28"/>
        </w:rPr>
      </w:pPr>
      <w:r w:rsidRPr="00497FF7">
        <w:rPr>
          <w:sz w:val="28"/>
          <w:szCs w:val="28"/>
        </w:rPr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B93E28" w:rsidRPr="005E584D" w:rsidRDefault="00B93E28" w:rsidP="00B93E2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97FF7">
        <w:rPr>
          <w:sz w:val="28"/>
          <w:szCs w:val="28"/>
        </w:rPr>
        <w:t xml:space="preserve"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</w:t>
      </w:r>
      <w:r w:rsidRPr="00497FF7">
        <w:rPr>
          <w:bCs/>
          <w:sz w:val="28"/>
          <w:szCs w:val="28"/>
        </w:rPr>
        <w:t xml:space="preserve">Ханты-Мансийского автономного округа </w:t>
      </w:r>
      <w:r>
        <w:rPr>
          <w:bCs/>
          <w:sz w:val="28"/>
          <w:szCs w:val="28"/>
        </w:rPr>
        <w:t>–</w:t>
      </w:r>
      <w:r w:rsidRPr="00497FF7">
        <w:rPr>
          <w:bCs/>
          <w:sz w:val="28"/>
          <w:szCs w:val="28"/>
        </w:rPr>
        <w:t xml:space="preserve"> Югры с июня по август.</w:t>
      </w:r>
    </w:p>
    <w:p w:rsidR="00B93E28" w:rsidRPr="005E584D" w:rsidRDefault="00B93E28" w:rsidP="00B93E28">
      <w:pPr>
        <w:spacing w:line="360" w:lineRule="auto"/>
        <w:ind w:firstLine="709"/>
        <w:jc w:val="both"/>
        <w:rPr>
          <w:sz w:val="28"/>
          <w:szCs w:val="28"/>
        </w:rPr>
      </w:pPr>
    </w:p>
    <w:p w:rsidR="0061155D" w:rsidRDefault="0061155D"/>
    <w:sectPr w:rsidR="0061155D" w:rsidSect="003A5F3B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79" w:rsidRDefault="00CB5379">
      <w:r>
        <w:separator/>
      </w:r>
    </w:p>
  </w:endnote>
  <w:endnote w:type="continuationSeparator" w:id="0">
    <w:p w:rsidR="00CB5379" w:rsidRDefault="00CB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69" w:rsidRPr="00A66625" w:rsidRDefault="00822CC1">
    <w:pPr>
      <w:pStyle w:val="a5"/>
      <w:jc w:val="center"/>
    </w:pPr>
  </w:p>
  <w:p w:rsidR="002A1169" w:rsidRDefault="00822C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79" w:rsidRDefault="00CB5379">
      <w:r>
        <w:separator/>
      </w:r>
    </w:p>
  </w:footnote>
  <w:footnote w:type="continuationSeparator" w:id="0">
    <w:p w:rsidR="00CB5379" w:rsidRDefault="00CB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54" w:rsidRPr="003A5F3B" w:rsidRDefault="007711E3">
    <w:pPr>
      <w:pStyle w:val="a3"/>
      <w:jc w:val="center"/>
      <w:rPr>
        <w:sz w:val="24"/>
        <w:szCs w:val="24"/>
      </w:rPr>
    </w:pPr>
    <w:r w:rsidRPr="003A5F3B">
      <w:rPr>
        <w:sz w:val="24"/>
        <w:szCs w:val="24"/>
      </w:rPr>
      <w:fldChar w:fldCharType="begin"/>
    </w:r>
    <w:r w:rsidR="00057C60" w:rsidRPr="003A5F3B">
      <w:rPr>
        <w:sz w:val="24"/>
        <w:szCs w:val="24"/>
      </w:rPr>
      <w:instrText>PAGE   \* MERGEFORMAT</w:instrText>
    </w:r>
    <w:r w:rsidRPr="003A5F3B">
      <w:rPr>
        <w:sz w:val="24"/>
        <w:szCs w:val="24"/>
      </w:rPr>
      <w:fldChar w:fldCharType="separate"/>
    </w:r>
    <w:r w:rsidR="00822CC1">
      <w:rPr>
        <w:noProof/>
        <w:sz w:val="24"/>
        <w:szCs w:val="24"/>
      </w:rPr>
      <w:t>4</w:t>
    </w:r>
    <w:r w:rsidRPr="003A5F3B">
      <w:rPr>
        <w:sz w:val="24"/>
        <w:szCs w:val="24"/>
      </w:rPr>
      <w:fldChar w:fldCharType="end"/>
    </w:r>
  </w:p>
  <w:p w:rsidR="00727A54" w:rsidRDefault="00822C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E28"/>
    <w:rsid w:val="00057C60"/>
    <w:rsid w:val="0061155D"/>
    <w:rsid w:val="00661C91"/>
    <w:rsid w:val="007711E3"/>
    <w:rsid w:val="00822CC1"/>
    <w:rsid w:val="00B93E28"/>
    <w:rsid w:val="00CB5379"/>
    <w:rsid w:val="00D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E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E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B93E2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93E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E2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E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E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B93E2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93E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E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D3BEB82F580D86D435EF8E321A66004A74527364C8B2AC8344A5786249818346762B01AF18D92K033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Боревич Екатерина Витальевна</dc:creator>
  <cp:lastModifiedBy>peo00</cp:lastModifiedBy>
  <cp:revision>2</cp:revision>
  <cp:lastPrinted>2017-12-27T09:13:00Z</cp:lastPrinted>
  <dcterms:created xsi:type="dcterms:W3CDTF">2018-01-10T11:41:00Z</dcterms:created>
  <dcterms:modified xsi:type="dcterms:W3CDTF">2018-01-10T11:41:00Z</dcterms:modified>
</cp:coreProperties>
</file>