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177016" w:rsidP="00177016">
            <w:pPr>
              <w:ind w:left="-97"/>
              <w:rPr>
                <w:rFonts w:ascii="Times New Roman" w:hAnsi="Times New Roman"/>
                <w:b/>
              </w:rPr>
            </w:pPr>
            <w:r>
              <w:rPr>
                <w:rFonts w:ascii="Times New Roman" w:hAnsi="Times New Roman"/>
                <w:b/>
              </w:rPr>
              <w:t>И.о.д</w:t>
            </w:r>
            <w:r w:rsidR="00C022BF" w:rsidRPr="009912F0">
              <w:rPr>
                <w:rFonts w:ascii="Times New Roman" w:hAnsi="Times New Roman"/>
                <w:b/>
              </w:rPr>
              <w:t>иректор</w:t>
            </w:r>
            <w:r>
              <w:rPr>
                <w:rFonts w:ascii="Times New Roman" w:hAnsi="Times New Roman"/>
                <w:b/>
              </w:rPr>
              <w:t>а</w:t>
            </w:r>
            <w:r w:rsidR="00C022BF" w:rsidRPr="009912F0">
              <w:rPr>
                <w:rFonts w:ascii="Times New Roman" w:hAnsi="Times New Roman"/>
                <w:b/>
              </w:rPr>
              <w:t xml:space="preserve">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______________ В.</w:t>
            </w:r>
            <w:r w:rsidR="00177016">
              <w:rPr>
                <w:rFonts w:ascii="Times New Roman" w:hAnsi="Times New Roman"/>
                <w:b/>
              </w:rPr>
              <w:t>Г.Агафонов</w:t>
            </w:r>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C9150C">
        <w:rPr>
          <w:rFonts w:ascii="Times New Roman" w:hAnsi="Times New Roman"/>
          <w:b/>
        </w:rPr>
        <w:t>40</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5C595C">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5C595C">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5C595C">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5C595C">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5C595C">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5C595C">
      <w:pPr>
        <w:spacing w:after="0" w:line="240" w:lineRule="auto"/>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5C595C">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C9150C" w:rsidRPr="00C9150C">
        <w:rPr>
          <w:rFonts w:ascii="Times New Roman" w:hAnsi="Times New Roman"/>
          <w:sz w:val="24"/>
          <w:szCs w:val="24"/>
        </w:rPr>
        <w:t xml:space="preserve">Поставка насоса марки </w:t>
      </w:r>
      <w:proofErr w:type="spellStart"/>
      <w:r w:rsidR="00C9150C" w:rsidRPr="00C9150C">
        <w:rPr>
          <w:rFonts w:ascii="Times New Roman" w:hAnsi="Times New Roman"/>
          <w:sz w:val="24"/>
          <w:szCs w:val="24"/>
          <w:lang w:val="en-US"/>
        </w:rPr>
        <w:t>Grundfos</w:t>
      </w:r>
      <w:proofErr w:type="spellEnd"/>
      <w:r w:rsidR="00C9150C">
        <w:rPr>
          <w:rFonts w:ascii="Times New Roman" w:hAnsi="Times New Roman"/>
          <w:b/>
        </w:rPr>
        <w:t>.</w:t>
      </w:r>
    </w:p>
    <w:p w:rsidR="00C022BF" w:rsidRDefault="00C022BF" w:rsidP="005C595C">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5C595C">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F81560">
        <w:rPr>
          <w:rFonts w:ascii="Times New Roman" w:hAnsi="Times New Roman"/>
        </w:rPr>
        <w:t>,</w:t>
      </w:r>
      <w:r w:rsidR="00AE280E">
        <w:rPr>
          <w:rFonts w:ascii="Times New Roman" w:hAnsi="Times New Roman"/>
        </w:rPr>
        <w:t xml:space="preserve"> ул. Магистральная, </w:t>
      </w:r>
      <w:r w:rsidR="00F73E87">
        <w:rPr>
          <w:rFonts w:ascii="Times New Roman" w:hAnsi="Times New Roman"/>
        </w:rPr>
        <w:t>14.</w:t>
      </w:r>
    </w:p>
    <w:p w:rsidR="00C022BF" w:rsidRPr="00CC7374" w:rsidRDefault="00C022BF" w:rsidP="005C595C">
      <w:pPr>
        <w:spacing w:after="0" w:line="240" w:lineRule="auto"/>
        <w:jc w:val="both"/>
        <w:rPr>
          <w:rFonts w:ascii="Times New Roman" w:hAnsi="Times New Roman"/>
          <w:u w:val="single"/>
        </w:rPr>
      </w:pPr>
      <w:r w:rsidRPr="00CC7374">
        <w:rPr>
          <w:rFonts w:ascii="Times New Roman" w:hAnsi="Times New Roman"/>
          <w:b/>
        </w:rPr>
        <w:t xml:space="preserve">5. Срок </w:t>
      </w:r>
      <w:r>
        <w:rPr>
          <w:rFonts w:ascii="Times New Roman" w:hAnsi="Times New Roman"/>
          <w:b/>
        </w:rPr>
        <w:t>поставки товара</w:t>
      </w:r>
      <w:r w:rsidRPr="00960999">
        <w:rPr>
          <w:rFonts w:ascii="Times New Roman" w:hAnsi="Times New Roman"/>
          <w:b/>
        </w:rPr>
        <w:t xml:space="preserve">: </w:t>
      </w:r>
      <w:r w:rsidR="00C9150C">
        <w:rPr>
          <w:rFonts w:ascii="Times New Roman" w:hAnsi="Times New Roman"/>
        </w:rPr>
        <w:t>3</w:t>
      </w:r>
      <w:r w:rsidR="00F73E87">
        <w:rPr>
          <w:rFonts w:ascii="Times New Roman" w:hAnsi="Times New Roman"/>
        </w:rPr>
        <w:t>0</w:t>
      </w:r>
      <w:r w:rsidR="00B43FA8" w:rsidRPr="00960999">
        <w:rPr>
          <w:rFonts w:ascii="Times New Roman" w:hAnsi="Times New Roman"/>
        </w:rPr>
        <w:t xml:space="preserve"> </w:t>
      </w:r>
      <w:r w:rsidRPr="00960999">
        <w:rPr>
          <w:rFonts w:ascii="Times New Roman" w:hAnsi="Times New Roman"/>
        </w:rPr>
        <w:t>дней</w:t>
      </w:r>
      <w:r w:rsidRPr="00B43FA8">
        <w:rPr>
          <w:rFonts w:ascii="Times New Roman" w:hAnsi="Times New Roman"/>
        </w:rPr>
        <w:t xml:space="preserve"> с</w:t>
      </w:r>
      <w:r w:rsidRPr="00C27EEF">
        <w:rPr>
          <w:rFonts w:ascii="Times New Roman" w:hAnsi="Times New Roman"/>
        </w:rPr>
        <w:t xml:space="preserve"> момента подписания </w:t>
      </w:r>
      <w:r w:rsidR="004356BB">
        <w:rPr>
          <w:rFonts w:ascii="Times New Roman" w:hAnsi="Times New Roman"/>
        </w:rPr>
        <w:t>сторонами</w:t>
      </w:r>
      <w:r w:rsidR="005939D0">
        <w:rPr>
          <w:rFonts w:ascii="Times New Roman" w:hAnsi="Times New Roman"/>
        </w:rPr>
        <w:t xml:space="preserve"> </w:t>
      </w:r>
      <w:r w:rsidRPr="00C27EEF">
        <w:rPr>
          <w:rFonts w:ascii="Times New Roman" w:hAnsi="Times New Roman"/>
        </w:rPr>
        <w:t>договора</w:t>
      </w:r>
      <w:r w:rsidRPr="00C27EEF">
        <w:rPr>
          <w:rFonts w:ascii="Times New Roman" w:hAnsi="Times New Roman"/>
          <w:b/>
        </w:rPr>
        <w:t>.</w:t>
      </w:r>
      <w:r w:rsidRPr="00CC7374">
        <w:rPr>
          <w:rFonts w:ascii="Times New Roman" w:hAnsi="Times New Roman"/>
          <w:b/>
          <w:u w:val="single"/>
        </w:rPr>
        <w:t xml:space="preserve"> </w:t>
      </w:r>
    </w:p>
    <w:p w:rsidR="00C9150C" w:rsidRPr="00C9150C" w:rsidRDefault="00C022BF" w:rsidP="00C9150C">
      <w:pPr>
        <w:spacing w:after="0" w:line="240" w:lineRule="auto"/>
        <w:rPr>
          <w:rFonts w:ascii="Times New Roman" w:hAnsi="Times New Roman"/>
          <w:sz w:val="24"/>
          <w:szCs w:val="24"/>
        </w:rPr>
      </w:pPr>
      <w:r w:rsidRPr="00CC7374">
        <w:rPr>
          <w:rFonts w:ascii="Times New Roman" w:hAnsi="Times New Roman"/>
          <w:b/>
        </w:rPr>
        <w:t>6. Начальная (максимальная) цена договора</w:t>
      </w:r>
      <w:r w:rsidRPr="00C9150C">
        <w:rPr>
          <w:rFonts w:ascii="Times New Roman" w:hAnsi="Times New Roman"/>
          <w:b/>
        </w:rPr>
        <w:t>:</w:t>
      </w:r>
      <w:r w:rsidR="0000030D" w:rsidRPr="00C9150C">
        <w:rPr>
          <w:rFonts w:ascii="Times New Roman" w:hAnsi="Times New Roman"/>
          <w:b/>
        </w:rPr>
        <w:t xml:space="preserve">  </w:t>
      </w:r>
      <w:r w:rsidR="00C9150C" w:rsidRPr="00C9150C">
        <w:rPr>
          <w:rFonts w:ascii="Times New Roman" w:hAnsi="Times New Roman"/>
          <w:b/>
          <w:sz w:val="24"/>
          <w:szCs w:val="24"/>
        </w:rPr>
        <w:t>269 208 рублей 66 копеек</w:t>
      </w:r>
      <w:r w:rsidR="00C9150C" w:rsidRPr="00C9150C">
        <w:rPr>
          <w:rFonts w:ascii="Times New Roman" w:hAnsi="Times New Roman"/>
          <w:sz w:val="24"/>
          <w:szCs w:val="24"/>
        </w:rPr>
        <w:t xml:space="preserve"> (двести шестьдесят девять тысяч двести восемь рублей 66 копеек) с учётом  НДС 18%.</w:t>
      </w:r>
    </w:p>
    <w:p w:rsidR="00C022BF" w:rsidRPr="00C9150C" w:rsidRDefault="00C9150C" w:rsidP="00C9150C">
      <w:pPr>
        <w:spacing w:after="0"/>
        <w:jc w:val="both"/>
        <w:rPr>
          <w:rFonts w:ascii="Arial" w:hAnsi="Arial" w:cs="Arial"/>
          <w:sz w:val="24"/>
          <w:szCs w:val="24"/>
        </w:rPr>
      </w:pPr>
      <w:r w:rsidRPr="00C9150C">
        <w:rPr>
          <w:rFonts w:ascii="Times New Roman" w:hAnsi="Times New Roman"/>
          <w:sz w:val="24"/>
          <w:szCs w:val="24"/>
        </w:rPr>
        <w:t xml:space="preserve">Цена включает стоимость товара, отгрузку, упаковку, доставку, транспортные расходы и прочие издержки, связанные с исполнением </w:t>
      </w:r>
      <w:proofErr w:type="spellStart"/>
      <w:r w:rsidRPr="00C9150C">
        <w:rPr>
          <w:rFonts w:ascii="Times New Roman" w:hAnsi="Times New Roman"/>
          <w:sz w:val="24"/>
          <w:szCs w:val="24"/>
        </w:rPr>
        <w:t>договора</w:t>
      </w:r>
      <w:proofErr w:type="gramStart"/>
      <w:r w:rsidRPr="00C9150C">
        <w:rPr>
          <w:rFonts w:ascii="Times New Roman" w:hAnsi="Times New Roman"/>
          <w:sz w:val="24"/>
          <w:szCs w:val="24"/>
        </w:rPr>
        <w:t>.</w:t>
      </w:r>
      <w:r w:rsidR="002367B3" w:rsidRPr="00C9150C">
        <w:rPr>
          <w:rFonts w:ascii="Times New Roman" w:hAnsi="Times New Roman"/>
        </w:rPr>
        <w:t>В</w:t>
      </w:r>
      <w:proofErr w:type="spellEnd"/>
      <w:proofErr w:type="gramEnd"/>
      <w:r w:rsidR="00C022BF" w:rsidRPr="00C9150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w:t>
      </w:r>
      <w:r w:rsidR="00C022BF" w:rsidRPr="00C27EEF">
        <w:rPr>
          <w:rFonts w:ascii="Times New Roman" w:hAnsi="Times New Roman"/>
        </w:rPr>
        <w:t xml:space="preserve">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D372F3" w:rsidRPr="00DE0EA5" w:rsidRDefault="00D372F3" w:rsidP="00D372F3">
      <w:pPr>
        <w:widowControl w:val="0"/>
        <w:autoSpaceDE w:val="0"/>
        <w:autoSpaceDN w:val="0"/>
        <w:adjustRightInd w:val="0"/>
        <w:spacing w:after="0"/>
        <w:jc w:val="both"/>
        <w:rPr>
          <w:rFonts w:ascii="Times New Roman" w:hAnsi="Times New Roman"/>
        </w:rPr>
      </w:pPr>
      <w:proofErr w:type="gramStart"/>
      <w:r w:rsidRPr="00D372F3">
        <w:rPr>
          <w:rFonts w:ascii="Times New Roman" w:hAnsi="Times New Roman"/>
        </w:rPr>
        <w:t>(Если НДС не облагается, необходимо указать:</w:t>
      </w:r>
      <w:proofErr w:type="gramEnd"/>
      <w:r w:rsidRPr="00D372F3">
        <w:rPr>
          <w:rFonts w:ascii="Times New Roman" w:hAnsi="Times New Roman"/>
        </w:rPr>
        <w:t xml:space="preserve"> </w:t>
      </w:r>
      <w:proofErr w:type="gramStart"/>
      <w:r w:rsidRPr="00D372F3">
        <w:rPr>
          <w:rFonts w:ascii="Times New Roman" w:hAnsi="Times New Roman"/>
        </w:rPr>
        <w:t>«НДС не облагается», указать основание).</w:t>
      </w:r>
      <w:proofErr w:type="gramEnd"/>
    </w:p>
    <w:p w:rsidR="00C022BF" w:rsidRDefault="00C022BF" w:rsidP="00D372F3">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465BE7" w:rsidRDefault="00C022BF" w:rsidP="005C595C">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2A14DE">
        <w:rPr>
          <w:rFonts w:ascii="Times New Roman" w:hAnsi="Times New Roman"/>
          <w:b/>
        </w:rPr>
        <w:t>:</w:t>
      </w:r>
      <w:r w:rsidR="00F90D05" w:rsidRPr="002A14DE">
        <w:rPr>
          <w:rFonts w:ascii="Times New Roman" w:hAnsi="Times New Roman"/>
          <w:b/>
        </w:rPr>
        <w:t xml:space="preserve"> </w:t>
      </w:r>
      <w:r w:rsidR="005939D0" w:rsidRPr="002A14DE">
        <w:rPr>
          <w:rFonts w:ascii="Times New Roman" w:hAnsi="Times New Roman"/>
          <w:b/>
        </w:rPr>
        <w:t xml:space="preserve"> </w:t>
      </w:r>
      <w:r w:rsidR="003C1C78" w:rsidRPr="00465BE7">
        <w:rPr>
          <w:rFonts w:ascii="Times New Roman" w:hAnsi="Times New Roman"/>
          <w:b/>
        </w:rPr>
        <w:t>«</w:t>
      </w:r>
      <w:r w:rsidR="00A81DCA" w:rsidRPr="00465BE7">
        <w:rPr>
          <w:rFonts w:ascii="Times New Roman" w:hAnsi="Times New Roman"/>
          <w:b/>
        </w:rPr>
        <w:t xml:space="preserve"> </w:t>
      </w:r>
      <w:r w:rsidR="00A40775">
        <w:rPr>
          <w:rFonts w:ascii="Times New Roman" w:hAnsi="Times New Roman"/>
          <w:b/>
        </w:rPr>
        <w:t>27</w:t>
      </w:r>
      <w:r w:rsidR="003C1C78" w:rsidRPr="00465BE7">
        <w:rPr>
          <w:rFonts w:ascii="Times New Roman" w:hAnsi="Times New Roman"/>
          <w:b/>
        </w:rPr>
        <w:t>»</w:t>
      </w:r>
      <w:r w:rsidR="00EE43DF" w:rsidRPr="00465BE7">
        <w:rPr>
          <w:rFonts w:ascii="Times New Roman" w:hAnsi="Times New Roman"/>
          <w:b/>
        </w:rPr>
        <w:t xml:space="preserve"> </w:t>
      </w:r>
      <w:r w:rsidR="00C9150C" w:rsidRPr="00465BE7">
        <w:rPr>
          <w:rFonts w:ascii="Times New Roman" w:hAnsi="Times New Roman"/>
          <w:b/>
        </w:rPr>
        <w:t>октябрь</w:t>
      </w:r>
      <w:r w:rsidR="000066E3" w:rsidRPr="00465BE7">
        <w:rPr>
          <w:rFonts w:ascii="Times New Roman" w:hAnsi="Times New Roman"/>
          <w:b/>
        </w:rPr>
        <w:t xml:space="preserve"> 2016</w:t>
      </w:r>
      <w:r w:rsidRPr="00465BE7">
        <w:rPr>
          <w:rFonts w:ascii="Times New Roman" w:hAnsi="Times New Roman"/>
          <w:b/>
        </w:rPr>
        <w:t xml:space="preserve"> г.</w:t>
      </w:r>
    </w:p>
    <w:p w:rsidR="00C022BF" w:rsidRPr="00465BE7" w:rsidRDefault="00C022BF" w:rsidP="005C595C">
      <w:pPr>
        <w:spacing w:after="0" w:line="240" w:lineRule="auto"/>
        <w:jc w:val="both"/>
        <w:rPr>
          <w:rFonts w:ascii="Times New Roman" w:hAnsi="Times New Roman"/>
          <w:b/>
        </w:rPr>
      </w:pPr>
      <w:r w:rsidRPr="00465BE7">
        <w:rPr>
          <w:rFonts w:ascii="Times New Roman" w:hAnsi="Times New Roman"/>
          <w:b/>
          <w:u w:val="single"/>
        </w:rPr>
        <w:t>Дата окончания срока подачи котировочных заявок</w:t>
      </w:r>
      <w:r w:rsidR="0001289F" w:rsidRPr="00465BE7">
        <w:rPr>
          <w:rFonts w:ascii="Times New Roman" w:hAnsi="Times New Roman"/>
          <w:b/>
        </w:rPr>
        <w:t xml:space="preserve">: </w:t>
      </w:r>
      <w:r w:rsidR="003C1C78" w:rsidRPr="00465BE7">
        <w:rPr>
          <w:rFonts w:ascii="Times New Roman" w:hAnsi="Times New Roman"/>
          <w:b/>
        </w:rPr>
        <w:t>«</w:t>
      </w:r>
      <w:r w:rsidR="00465BE7">
        <w:rPr>
          <w:rFonts w:ascii="Times New Roman" w:hAnsi="Times New Roman"/>
          <w:b/>
        </w:rPr>
        <w:t>31</w:t>
      </w:r>
      <w:r w:rsidR="003C1C78" w:rsidRPr="00465BE7">
        <w:rPr>
          <w:rFonts w:ascii="Times New Roman" w:hAnsi="Times New Roman"/>
          <w:b/>
        </w:rPr>
        <w:t>»</w:t>
      </w:r>
      <w:r w:rsidR="005233C0" w:rsidRPr="00465BE7">
        <w:rPr>
          <w:rFonts w:ascii="Times New Roman" w:hAnsi="Times New Roman"/>
          <w:b/>
        </w:rPr>
        <w:t xml:space="preserve"> </w:t>
      </w:r>
      <w:r w:rsidR="00465BE7">
        <w:rPr>
          <w:rFonts w:ascii="Times New Roman" w:hAnsi="Times New Roman"/>
          <w:b/>
        </w:rPr>
        <w:t>октября</w:t>
      </w:r>
      <w:r w:rsidR="002A14DE" w:rsidRPr="00465BE7">
        <w:rPr>
          <w:rFonts w:ascii="Times New Roman" w:hAnsi="Times New Roman"/>
          <w:b/>
        </w:rPr>
        <w:t xml:space="preserve"> </w:t>
      </w:r>
      <w:r w:rsidR="00D32F3F" w:rsidRPr="00465BE7">
        <w:rPr>
          <w:rFonts w:ascii="Times New Roman" w:hAnsi="Times New Roman"/>
          <w:b/>
        </w:rPr>
        <w:t xml:space="preserve"> </w:t>
      </w:r>
      <w:r w:rsidR="000066E3" w:rsidRPr="00465BE7">
        <w:rPr>
          <w:rFonts w:ascii="Times New Roman" w:hAnsi="Times New Roman"/>
          <w:b/>
        </w:rPr>
        <w:t>2016</w:t>
      </w:r>
      <w:r w:rsidRPr="00465BE7">
        <w:rPr>
          <w:rFonts w:ascii="Times New Roman" w:hAnsi="Times New Roman"/>
          <w:b/>
        </w:rPr>
        <w:t xml:space="preserve"> г.</w:t>
      </w:r>
      <w:r w:rsidRPr="00465BE7">
        <w:rPr>
          <w:rFonts w:ascii="Times New Roman" w:hAnsi="Times New Roman"/>
          <w:b/>
          <w:color w:val="FF9900"/>
        </w:rPr>
        <w:t xml:space="preserve"> </w:t>
      </w:r>
      <w:r w:rsidR="003C1C78" w:rsidRPr="00465BE7">
        <w:rPr>
          <w:rFonts w:ascii="Times New Roman" w:hAnsi="Times New Roman"/>
          <w:b/>
        </w:rPr>
        <w:t>16</w:t>
      </w:r>
      <w:r w:rsidR="00021E25" w:rsidRPr="00465BE7">
        <w:rPr>
          <w:rFonts w:ascii="Times New Roman" w:hAnsi="Times New Roman"/>
          <w:b/>
        </w:rPr>
        <w:t xml:space="preserve"> </w:t>
      </w:r>
      <w:r w:rsidR="00401DAB" w:rsidRPr="00465BE7">
        <w:rPr>
          <w:rFonts w:ascii="Times New Roman" w:hAnsi="Times New Roman"/>
          <w:b/>
        </w:rPr>
        <w:t xml:space="preserve">час. </w:t>
      </w:r>
      <w:r w:rsidR="003C1C78" w:rsidRPr="00465BE7">
        <w:rPr>
          <w:rFonts w:ascii="Times New Roman" w:hAnsi="Times New Roman"/>
          <w:b/>
        </w:rPr>
        <w:t>3</w:t>
      </w:r>
      <w:r w:rsidRPr="00465BE7">
        <w:rPr>
          <w:rFonts w:ascii="Times New Roman" w:hAnsi="Times New Roman"/>
          <w:b/>
        </w:rPr>
        <w:t>0</w:t>
      </w:r>
      <w:r w:rsidR="0067438F" w:rsidRPr="00465BE7">
        <w:rPr>
          <w:rFonts w:ascii="Times New Roman" w:hAnsi="Times New Roman"/>
          <w:b/>
        </w:rPr>
        <w:t xml:space="preserve"> </w:t>
      </w:r>
      <w:r w:rsidR="005C4FF9" w:rsidRPr="00465BE7">
        <w:rPr>
          <w:rFonts w:ascii="Times New Roman" w:hAnsi="Times New Roman"/>
          <w:b/>
        </w:rPr>
        <w:t xml:space="preserve"> </w:t>
      </w:r>
      <w:r w:rsidR="00401DAB" w:rsidRPr="00465BE7">
        <w:rPr>
          <w:rFonts w:ascii="Times New Roman" w:hAnsi="Times New Roman"/>
          <w:b/>
        </w:rPr>
        <w:t>мин.</w:t>
      </w:r>
      <w:r w:rsidRPr="00465BE7">
        <w:rPr>
          <w:rFonts w:ascii="Times New Roman" w:hAnsi="Times New Roman"/>
          <w:b/>
        </w:rPr>
        <w:t xml:space="preserve"> (местное время).</w:t>
      </w:r>
    </w:p>
    <w:p w:rsidR="00C022BF" w:rsidRPr="00BF3BAF" w:rsidRDefault="00C022BF" w:rsidP="005C595C">
      <w:pPr>
        <w:spacing w:after="0" w:line="240" w:lineRule="auto"/>
        <w:jc w:val="both"/>
        <w:rPr>
          <w:rFonts w:ascii="Times New Roman" w:hAnsi="Times New Roman"/>
          <w:b/>
        </w:rPr>
      </w:pPr>
      <w:r w:rsidRPr="00465BE7">
        <w:rPr>
          <w:rFonts w:ascii="Times New Roman" w:hAnsi="Times New Roman"/>
          <w:b/>
          <w:u w:val="single"/>
        </w:rPr>
        <w:t>Дата и время  рассмотрения котировочных заявок</w:t>
      </w:r>
      <w:r w:rsidRPr="00465BE7">
        <w:rPr>
          <w:rFonts w:ascii="Times New Roman" w:hAnsi="Times New Roman"/>
          <w:b/>
        </w:rPr>
        <w:t>:</w:t>
      </w:r>
      <w:r w:rsidRPr="00465BE7">
        <w:rPr>
          <w:rFonts w:ascii="Times New Roman" w:hAnsi="Times New Roman"/>
        </w:rPr>
        <w:t xml:space="preserve"> </w:t>
      </w:r>
      <w:r w:rsidR="00D907B7">
        <w:rPr>
          <w:rFonts w:ascii="Times New Roman" w:hAnsi="Times New Roman"/>
          <w:b/>
        </w:rPr>
        <w:t>10</w:t>
      </w:r>
      <w:r w:rsidR="005939D0" w:rsidRPr="00465BE7">
        <w:rPr>
          <w:rFonts w:ascii="Times New Roman" w:hAnsi="Times New Roman"/>
          <w:b/>
        </w:rPr>
        <w:t xml:space="preserve"> </w:t>
      </w:r>
      <w:r w:rsidR="00401DAB" w:rsidRPr="00465BE7">
        <w:rPr>
          <w:rFonts w:ascii="Times New Roman" w:hAnsi="Times New Roman"/>
          <w:b/>
        </w:rPr>
        <w:t xml:space="preserve">час. </w:t>
      </w:r>
      <w:r w:rsidR="00D907B7">
        <w:rPr>
          <w:rFonts w:ascii="Times New Roman" w:hAnsi="Times New Roman"/>
          <w:b/>
        </w:rPr>
        <w:t>15</w:t>
      </w:r>
      <w:r w:rsidR="005939D0" w:rsidRPr="00465BE7">
        <w:rPr>
          <w:rFonts w:ascii="Times New Roman" w:hAnsi="Times New Roman"/>
          <w:b/>
        </w:rPr>
        <w:t xml:space="preserve"> </w:t>
      </w:r>
      <w:r w:rsidR="00401DAB" w:rsidRPr="00465BE7">
        <w:rPr>
          <w:rFonts w:ascii="Times New Roman" w:hAnsi="Times New Roman"/>
          <w:b/>
        </w:rPr>
        <w:t>мин.</w:t>
      </w:r>
      <w:r w:rsidRPr="00465BE7">
        <w:rPr>
          <w:rFonts w:ascii="Times New Roman" w:hAnsi="Times New Roman"/>
          <w:b/>
        </w:rPr>
        <w:t xml:space="preserve"> (местное время) </w:t>
      </w:r>
      <w:r w:rsidR="00C925EB" w:rsidRPr="00465BE7">
        <w:rPr>
          <w:rFonts w:ascii="Times New Roman" w:hAnsi="Times New Roman"/>
          <w:b/>
        </w:rPr>
        <w:t xml:space="preserve">              </w:t>
      </w:r>
      <w:r w:rsidR="003C1C78" w:rsidRPr="00465BE7">
        <w:rPr>
          <w:rFonts w:ascii="Times New Roman" w:hAnsi="Times New Roman"/>
          <w:b/>
        </w:rPr>
        <w:t>«</w:t>
      </w:r>
      <w:r w:rsidR="00D907B7">
        <w:rPr>
          <w:rFonts w:ascii="Times New Roman" w:hAnsi="Times New Roman"/>
          <w:b/>
        </w:rPr>
        <w:t>01</w:t>
      </w:r>
      <w:r w:rsidR="003C1C78" w:rsidRPr="00465BE7">
        <w:rPr>
          <w:rFonts w:ascii="Times New Roman" w:hAnsi="Times New Roman"/>
          <w:b/>
        </w:rPr>
        <w:t>»</w:t>
      </w:r>
      <w:r w:rsidR="00A8361C" w:rsidRPr="00465BE7">
        <w:rPr>
          <w:rFonts w:ascii="Times New Roman" w:hAnsi="Times New Roman"/>
          <w:b/>
        </w:rPr>
        <w:t xml:space="preserve"> </w:t>
      </w:r>
      <w:r w:rsidR="00C9150C" w:rsidRPr="00465BE7">
        <w:rPr>
          <w:rFonts w:ascii="Times New Roman" w:hAnsi="Times New Roman"/>
          <w:b/>
        </w:rPr>
        <w:t>ноябрь</w:t>
      </w:r>
      <w:r w:rsidR="000066E3" w:rsidRPr="00465BE7">
        <w:rPr>
          <w:rFonts w:ascii="Times New Roman" w:hAnsi="Times New Roman"/>
          <w:b/>
        </w:rPr>
        <w:t xml:space="preserve"> 2016</w:t>
      </w:r>
      <w:r w:rsidRPr="00465BE7">
        <w:rPr>
          <w:rFonts w:ascii="Times New Roman" w:hAnsi="Times New Roman"/>
          <w:b/>
        </w:rPr>
        <w:t>г.</w:t>
      </w:r>
    </w:p>
    <w:p w:rsidR="00C022BF" w:rsidRPr="00CC7374" w:rsidRDefault="00C022BF" w:rsidP="005C595C">
      <w:pPr>
        <w:spacing w:after="0" w:line="240" w:lineRule="auto"/>
        <w:jc w:val="both"/>
        <w:rPr>
          <w:rFonts w:ascii="Times New Roman" w:hAnsi="Times New Roman"/>
        </w:rPr>
      </w:pPr>
      <w:r w:rsidRPr="00BF3BAF">
        <w:rPr>
          <w:rFonts w:ascii="Times New Roman" w:hAnsi="Times New Roman"/>
          <w:b/>
        </w:rPr>
        <w:t>7.1.</w:t>
      </w:r>
      <w:r w:rsidRPr="00BF3BAF">
        <w:rPr>
          <w:rFonts w:ascii="Times New Roman" w:hAnsi="Times New Roman"/>
        </w:rPr>
        <w:t xml:space="preserve"> Котировочная заявка подается в печатном (письменном) виде, </w:t>
      </w:r>
      <w:proofErr w:type="gramStart"/>
      <w:r w:rsidRPr="00BF3BAF">
        <w:rPr>
          <w:rFonts w:ascii="Times New Roman" w:hAnsi="Times New Roman"/>
        </w:rPr>
        <w:t>согласно</w:t>
      </w:r>
      <w:proofErr w:type="gramEnd"/>
      <w:r w:rsidRPr="00BF3BAF">
        <w:rPr>
          <w:rFonts w:ascii="Times New Roman" w:hAnsi="Times New Roman"/>
        </w:rPr>
        <w:t xml:space="preserve"> </w:t>
      </w:r>
      <w:r w:rsidR="003C1C78">
        <w:rPr>
          <w:rFonts w:ascii="Times New Roman" w:hAnsi="Times New Roman"/>
        </w:rPr>
        <w:t xml:space="preserve"> </w:t>
      </w:r>
      <w:r w:rsidRPr="00BF3BAF">
        <w:rPr>
          <w:rFonts w:ascii="Times New Roman" w:hAnsi="Times New Roman"/>
        </w:rPr>
        <w:t>рекомендуемой</w:t>
      </w:r>
      <w:r w:rsidR="005C4FF9">
        <w:rPr>
          <w:rFonts w:ascii="Times New Roman" w:hAnsi="Times New Roman"/>
        </w:rPr>
        <w:t xml:space="preserve"> </w:t>
      </w:r>
      <w:r w:rsidRPr="00BF3BAF">
        <w:rPr>
          <w:rFonts w:ascii="Times New Roman" w:hAnsi="Times New Roman"/>
        </w:rPr>
        <w:t xml:space="preserve"> формы (Приложение №2), заверенная подписью и печатью участник</w:t>
      </w:r>
      <w:r w:rsidR="00F32A16" w:rsidRPr="00BF3BAF">
        <w:rPr>
          <w:rFonts w:ascii="Times New Roman" w:hAnsi="Times New Roman"/>
        </w:rPr>
        <w:t>а</w:t>
      </w:r>
      <w:r w:rsidRPr="00BF3BAF">
        <w:rPr>
          <w:rFonts w:ascii="Times New Roman" w:hAnsi="Times New Roman"/>
        </w:rPr>
        <w:t xml:space="preserve"> запроса котировок (его уполномоченным представителем). Возможна также подача котировочных</w:t>
      </w:r>
      <w:r w:rsidRPr="00CC7374">
        <w:rPr>
          <w:rFonts w:ascii="Times New Roman" w:hAnsi="Times New Roman"/>
        </w:rPr>
        <w:t xml:space="preserve"> заявок</w:t>
      </w:r>
      <w:r w:rsidR="005C4FF9">
        <w:rPr>
          <w:rFonts w:ascii="Times New Roman" w:hAnsi="Times New Roman"/>
        </w:rPr>
        <w:t xml:space="preserve"> </w:t>
      </w:r>
      <w:r w:rsidRPr="00CC7374">
        <w:rPr>
          <w:rFonts w:ascii="Times New Roman" w:hAnsi="Times New Roman"/>
        </w:rPr>
        <w:t xml:space="preserve"> по </w:t>
      </w:r>
      <w:r w:rsidR="005C4FF9">
        <w:rPr>
          <w:rFonts w:ascii="Times New Roman" w:hAnsi="Times New Roman"/>
        </w:rPr>
        <w:t xml:space="preserve"> </w:t>
      </w:r>
      <w:r w:rsidRPr="00CC7374">
        <w:rPr>
          <w:rFonts w:ascii="Times New Roman" w:hAnsi="Times New Roman"/>
        </w:rPr>
        <w:t>электронной почте</w:t>
      </w:r>
      <w:r w:rsidR="00B157D6">
        <w:rPr>
          <w:rFonts w:ascii="Times New Roman" w:hAnsi="Times New Roman"/>
        </w:rPr>
        <w:t xml:space="preserve"> (в сканированном виде)</w:t>
      </w:r>
      <w:r w:rsidRPr="00CC7374">
        <w:rPr>
          <w:rFonts w:ascii="Times New Roman" w:hAnsi="Times New Roman"/>
        </w:rPr>
        <w:t>.</w:t>
      </w:r>
    </w:p>
    <w:p w:rsidR="00C022BF" w:rsidRPr="000C20A9" w:rsidRDefault="00C022BF" w:rsidP="005C595C">
      <w:pPr>
        <w:spacing w:after="0" w:line="240" w:lineRule="auto"/>
        <w:rPr>
          <w:rFonts w:ascii="Times New Roman" w:hAnsi="Times New Roman"/>
          <w:b/>
        </w:rPr>
      </w:pPr>
      <w:r w:rsidRPr="000C20A9">
        <w:rPr>
          <w:rFonts w:ascii="Times New Roman" w:hAnsi="Times New Roman"/>
          <w:b/>
        </w:rPr>
        <w:t>К котировочной заявке  необходимо приложить:</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sidR="006B10B3">
        <w:rPr>
          <w:rFonts w:ascii="Times New Roman" w:hAnsi="Times New Roman"/>
        </w:rPr>
        <w:t>спецификацию</w:t>
      </w:r>
      <w:r>
        <w:rPr>
          <w:rFonts w:ascii="Times New Roman" w:hAnsi="Times New Roman"/>
        </w:rPr>
        <w:t xml:space="preserve"> (</w:t>
      </w:r>
      <w:r w:rsidR="005939D0">
        <w:rPr>
          <w:rFonts w:ascii="Times New Roman" w:hAnsi="Times New Roman"/>
        </w:rPr>
        <w:t>П</w:t>
      </w:r>
      <w:r>
        <w:rPr>
          <w:rFonts w:ascii="Times New Roman" w:hAnsi="Times New Roman"/>
        </w:rPr>
        <w:t>риложение №3)</w:t>
      </w:r>
      <w:r w:rsidR="00E819C8">
        <w:rPr>
          <w:rFonts w:ascii="Times New Roman" w:hAnsi="Times New Roman"/>
        </w:rPr>
        <w:t>;</w:t>
      </w:r>
    </w:p>
    <w:p w:rsidR="00E819C8" w:rsidRPr="00E819C8" w:rsidRDefault="00E819C8" w:rsidP="005C595C">
      <w:pPr>
        <w:spacing w:after="0" w:line="240" w:lineRule="auto"/>
        <w:rPr>
          <w:rFonts w:ascii="Times New Roman" w:hAnsi="Times New Roman"/>
        </w:rPr>
      </w:pPr>
      <w:r w:rsidRPr="00E819C8">
        <w:rPr>
          <w:rFonts w:ascii="Times New Roman" w:hAnsi="Times New Roman"/>
        </w:rPr>
        <w:t>- паспорта</w:t>
      </w:r>
      <w:r>
        <w:rPr>
          <w:rFonts w:ascii="Times New Roman" w:hAnsi="Times New Roman"/>
        </w:rPr>
        <w:t>, сертификаты</w:t>
      </w:r>
      <w:r w:rsidR="00C7398E">
        <w:rPr>
          <w:rFonts w:ascii="Times New Roman" w:hAnsi="Times New Roman"/>
        </w:rPr>
        <w:t xml:space="preserve">  </w:t>
      </w:r>
      <w:r w:rsidRPr="00E819C8">
        <w:rPr>
          <w:rFonts w:ascii="Times New Roman" w:hAnsi="Times New Roman"/>
        </w:rPr>
        <w:t>и т.д.</w:t>
      </w:r>
    </w:p>
    <w:p w:rsidR="00E819C8" w:rsidRDefault="00E819C8" w:rsidP="005C595C">
      <w:pPr>
        <w:spacing w:after="0" w:line="240" w:lineRule="auto"/>
        <w:jc w:val="both"/>
        <w:rPr>
          <w:rFonts w:ascii="Times New Roman" w:hAnsi="Times New Roman"/>
        </w:rPr>
      </w:pPr>
      <w:r w:rsidRPr="00E819C8">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D372F3" w:rsidRPr="00E819C8" w:rsidRDefault="00D372F3" w:rsidP="005C595C">
      <w:pPr>
        <w:spacing w:after="0" w:line="240" w:lineRule="auto"/>
        <w:jc w:val="both"/>
        <w:rPr>
          <w:rFonts w:ascii="Times New Roman" w:hAnsi="Times New Roman"/>
        </w:rPr>
      </w:pPr>
    </w:p>
    <w:p w:rsidR="00553715" w:rsidRDefault="00E819C8" w:rsidP="005C595C">
      <w:pPr>
        <w:shd w:val="clear" w:color="auto" w:fill="FFFFFF"/>
        <w:spacing w:after="0" w:line="240" w:lineRule="auto"/>
        <w:rPr>
          <w:rFonts w:ascii="Times New Roman" w:hAnsi="Times New Roman"/>
        </w:rPr>
      </w:pPr>
      <w:r w:rsidRPr="00E819C8">
        <w:rPr>
          <w:rFonts w:ascii="Times New Roman" w:hAnsi="Times New Roman"/>
        </w:rPr>
        <w:lastRenderedPageBreak/>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0C20A9">
      <w:pPr>
        <w:spacing w:after="0" w:line="240" w:lineRule="auto"/>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5C595C">
      <w:pPr>
        <w:shd w:val="clear" w:color="auto" w:fill="FFFFFF"/>
        <w:spacing w:after="0" w:line="240" w:lineRule="auto"/>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5C595C">
      <w:pPr>
        <w:pStyle w:val="ConsPlusNormal"/>
        <w:numPr>
          <w:ilvl w:val="0"/>
          <w:numId w:val="4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5C595C">
      <w:pPr>
        <w:numPr>
          <w:ilvl w:val="0"/>
          <w:numId w:val="4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5C595C">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5C595C">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5C595C">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F44DDF">
      <w:pPr>
        <w:shd w:val="clear" w:color="auto" w:fill="FFFFFF"/>
        <w:spacing w:after="0"/>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F44DDF">
        <w:rPr>
          <w:rFonts w:ascii="Times New Roman" w:hAnsi="Times New Roman"/>
        </w:rPr>
        <w:t>р</w:t>
      </w:r>
      <w:r w:rsidR="00F44DDF" w:rsidRPr="00F44DDF">
        <w:rPr>
          <w:rFonts w:ascii="Times New Roman" w:hAnsi="Times New Roman"/>
        </w:rPr>
        <w:t>асчет за поставленный Товар производится Покупателем</w:t>
      </w:r>
      <w:r w:rsidR="00F44DDF" w:rsidRPr="00F44DDF">
        <w:rPr>
          <w:rFonts w:ascii="Times New Roman" w:hAnsi="Times New Roman"/>
          <w:bCs/>
        </w:rPr>
        <w:t xml:space="preserve"> путем перечисления денежных средств на расчетный счет Поставщика, </w:t>
      </w:r>
      <w:r w:rsidR="00F73E87">
        <w:rPr>
          <w:rFonts w:ascii="Times New Roman" w:hAnsi="Times New Roman"/>
        </w:rPr>
        <w:t>в течение 60</w:t>
      </w:r>
      <w:r w:rsidR="00F44DDF" w:rsidRPr="00F44DDF">
        <w:rPr>
          <w:rFonts w:ascii="Times New Roman" w:hAnsi="Times New Roman"/>
        </w:rPr>
        <w:t xml:space="preserve"> дней</w:t>
      </w:r>
      <w:r w:rsidR="00F44DDF" w:rsidRPr="00F44DDF">
        <w:rPr>
          <w:rFonts w:ascii="Times New Roman" w:hAnsi="Times New Roman"/>
          <w:i/>
        </w:rPr>
        <w:t>,</w:t>
      </w:r>
      <w:r w:rsidR="00F44DDF" w:rsidRPr="00F44DDF">
        <w:rPr>
          <w:rFonts w:ascii="Times New Roman" w:hAnsi="Times New Roman"/>
        </w:rPr>
        <w:t xml:space="preserve"> по факту поставки всего Товара, после подписания товарных накладных и  счетов-фактур, оформленных в соответствии с треб</w:t>
      </w:r>
      <w:r w:rsidR="00F44DDF">
        <w:rPr>
          <w:rFonts w:ascii="Times New Roman" w:hAnsi="Times New Roman"/>
        </w:rPr>
        <w:t>ованиями нормативных документов</w:t>
      </w:r>
      <w:r w:rsidRPr="004562D8">
        <w:rPr>
          <w:rFonts w:ascii="Times New Roman" w:hAnsi="Times New Roman"/>
          <w:sz w:val="24"/>
          <w:szCs w:val="24"/>
        </w:rPr>
        <w:t xml:space="preserve">, </w:t>
      </w:r>
      <w:proofErr w:type="gramStart"/>
      <w:r w:rsidRPr="004562D8">
        <w:rPr>
          <w:rFonts w:ascii="Times New Roman" w:hAnsi="Times New Roman"/>
          <w:sz w:val="24"/>
          <w:szCs w:val="24"/>
        </w:rPr>
        <w:t xml:space="preserve">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proofErr w:type="gramEnd"/>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5C595C">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5C595C">
      <w:pPr>
        <w:numPr>
          <w:ilvl w:val="0"/>
          <w:numId w:val="35"/>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5C595C">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5C595C">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5C595C">
      <w:pPr>
        <w:spacing w:after="0" w:line="240" w:lineRule="auto"/>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5C595C">
      <w:pPr>
        <w:spacing w:after="0" w:line="240" w:lineRule="auto"/>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C022BF" w:rsidRDefault="00C022BF" w:rsidP="005C595C">
      <w:pPr>
        <w:spacing w:after="0" w:line="240" w:lineRule="auto"/>
        <w:rPr>
          <w:rFonts w:ascii="Times New Roman" w:hAnsi="Times New Roman"/>
        </w:rPr>
      </w:pPr>
      <w:r w:rsidRPr="001A262A">
        <w:rPr>
          <w:rFonts w:ascii="Times New Roman" w:hAnsi="Times New Roman"/>
        </w:rPr>
        <w:t xml:space="preserve">-  </w:t>
      </w:r>
      <w:r>
        <w:rPr>
          <w:rFonts w:ascii="Times New Roman" w:hAnsi="Times New Roman"/>
        </w:rPr>
        <w:t>спецификация</w:t>
      </w:r>
      <w:r w:rsidRPr="001A262A">
        <w:rPr>
          <w:rFonts w:ascii="Times New Roman" w:hAnsi="Times New Roman"/>
        </w:rPr>
        <w:t xml:space="preserve"> (</w:t>
      </w:r>
      <w:r w:rsidR="00BF28B7">
        <w:rPr>
          <w:rFonts w:ascii="Times New Roman" w:hAnsi="Times New Roman"/>
        </w:rPr>
        <w:t>П</w:t>
      </w:r>
      <w:r w:rsidRPr="001A262A">
        <w:rPr>
          <w:rFonts w:ascii="Times New Roman" w:hAnsi="Times New Roman"/>
        </w:rPr>
        <w:t>риложение №3</w:t>
      </w:r>
      <w:r w:rsidR="00AA7A2E">
        <w:rPr>
          <w:rFonts w:ascii="Times New Roman" w:hAnsi="Times New Roman"/>
        </w:rPr>
        <w:t>,3.1</w:t>
      </w:r>
      <w:r w:rsidRPr="001A262A">
        <w:rPr>
          <w:rFonts w:ascii="Times New Roman" w:hAnsi="Times New Roman"/>
        </w:rPr>
        <w:t>);</w:t>
      </w:r>
    </w:p>
    <w:p w:rsidR="009912F0" w:rsidRPr="001A262A" w:rsidRDefault="009912F0" w:rsidP="005C595C">
      <w:pPr>
        <w:spacing w:after="0" w:line="240" w:lineRule="auto"/>
        <w:rPr>
          <w:rFonts w:ascii="Times New Roman" w:hAnsi="Times New Roman"/>
        </w:rPr>
      </w:pPr>
      <w:r>
        <w:rPr>
          <w:rFonts w:ascii="Times New Roman" w:hAnsi="Times New Roman"/>
        </w:rPr>
        <w:t>-</w:t>
      </w:r>
      <w:r w:rsidR="00E30AF2">
        <w:rPr>
          <w:rFonts w:ascii="Times New Roman" w:hAnsi="Times New Roman"/>
        </w:rPr>
        <w:t xml:space="preserve"> </w:t>
      </w:r>
      <w:r w:rsidR="00572CFF">
        <w:rPr>
          <w:rFonts w:ascii="Times New Roman" w:hAnsi="Times New Roman"/>
        </w:rPr>
        <w:t xml:space="preserve"> </w:t>
      </w:r>
      <w:r>
        <w:rPr>
          <w:rFonts w:ascii="Times New Roman" w:hAnsi="Times New Roman"/>
        </w:rPr>
        <w:t xml:space="preserve">обоснование начальной </w:t>
      </w:r>
      <w:r w:rsidR="00E30AF2">
        <w:rPr>
          <w:rFonts w:ascii="Times New Roman" w:hAnsi="Times New Roman"/>
        </w:rPr>
        <w:t>(</w:t>
      </w:r>
      <w:r>
        <w:rPr>
          <w:rFonts w:ascii="Times New Roman" w:hAnsi="Times New Roman"/>
        </w:rPr>
        <w:t>максимальной</w:t>
      </w:r>
      <w:r w:rsidR="00E30AF2">
        <w:rPr>
          <w:rFonts w:ascii="Times New Roman" w:hAnsi="Times New Roman"/>
        </w:rPr>
        <w:t xml:space="preserve">) </w:t>
      </w:r>
      <w:r>
        <w:rPr>
          <w:rFonts w:ascii="Times New Roman" w:hAnsi="Times New Roman"/>
        </w:rPr>
        <w:t xml:space="preserve"> цены (</w:t>
      </w:r>
      <w:r w:rsidR="00BF28B7">
        <w:rPr>
          <w:rFonts w:ascii="Times New Roman" w:hAnsi="Times New Roman"/>
        </w:rPr>
        <w:t>П</w:t>
      </w:r>
      <w:r>
        <w:rPr>
          <w:rFonts w:ascii="Times New Roman" w:hAnsi="Times New Roman"/>
        </w:rPr>
        <w:t>риложение №4);</w:t>
      </w:r>
    </w:p>
    <w:p w:rsidR="00C022BF" w:rsidRDefault="00C022BF" w:rsidP="005C595C">
      <w:pPr>
        <w:spacing w:after="0" w:line="240" w:lineRule="auto"/>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9912F0">
        <w:rPr>
          <w:rFonts w:ascii="Times New Roman" w:hAnsi="Times New Roman"/>
        </w:rPr>
        <w:t>5</w:t>
      </w:r>
      <w:r w:rsidRPr="001A262A">
        <w:rPr>
          <w:rFonts w:ascii="Times New Roman" w:hAnsi="Times New Roman"/>
        </w:rPr>
        <w:t>).</w:t>
      </w:r>
    </w:p>
    <w:p w:rsidR="006F4618" w:rsidRDefault="006F4618" w:rsidP="005C595C">
      <w:pPr>
        <w:spacing w:after="0" w:line="240" w:lineRule="auto"/>
        <w:rPr>
          <w:rFonts w:ascii="Times New Roman" w:hAnsi="Times New Roman"/>
        </w:rPr>
      </w:pPr>
    </w:p>
    <w:p w:rsidR="00AC6D86" w:rsidRPr="00BA1B8C" w:rsidRDefault="00AC6D86" w:rsidP="005C595C">
      <w:pPr>
        <w:spacing w:after="0" w:line="240" w:lineRule="auto"/>
        <w:rPr>
          <w:rFonts w:ascii="Times New Roman" w:hAnsi="Times New Roman"/>
        </w:rPr>
      </w:pPr>
    </w:p>
    <w:p w:rsidR="00C022BF" w:rsidRPr="009912F0" w:rsidRDefault="00272358" w:rsidP="005C595C">
      <w:pPr>
        <w:spacing w:after="0" w:line="240" w:lineRule="auto"/>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9A406A">
      <w:pPr>
        <w:spacing w:after="0" w:line="240" w:lineRule="auto"/>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Pr="009A406A" w:rsidRDefault="00F73E87" w:rsidP="009A406A">
      <w:pPr>
        <w:spacing w:after="0" w:line="240" w:lineRule="auto"/>
        <w:rPr>
          <w:rFonts w:ascii="Times New Roman" w:hAnsi="Times New Roman"/>
          <w:b/>
        </w:rPr>
      </w:pPr>
    </w:p>
    <w:p w:rsidR="00C022BF" w:rsidRDefault="00FE18C9" w:rsidP="00956242">
      <w:pPr>
        <w:autoSpaceDE w:val="0"/>
        <w:autoSpaceDN w:val="0"/>
        <w:adjustRightInd w:val="0"/>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90221F">
      <w:pPr>
        <w:autoSpaceDE w:val="0"/>
        <w:autoSpaceDN w:val="0"/>
        <w:adjustRightInd w:val="0"/>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90221F">
      <w:pPr>
        <w:pStyle w:val="31"/>
        <w:tabs>
          <w:tab w:val="left" w:pos="0"/>
        </w:tabs>
        <w:spacing w:after="0"/>
        <w:ind w:right="-83"/>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90221F">
      <w:pPr>
        <w:pStyle w:val="31"/>
        <w:tabs>
          <w:tab w:val="left" w:pos="0"/>
        </w:tabs>
        <w:spacing w:after="0"/>
        <w:ind w:right="-83"/>
        <w:rPr>
          <w:sz w:val="22"/>
          <w:szCs w:val="22"/>
          <w:u w:val="single"/>
        </w:rPr>
      </w:pPr>
    </w:p>
    <w:p w:rsidR="00C022BF" w:rsidRPr="001F21A8" w:rsidRDefault="00C022BF" w:rsidP="0090221F">
      <w:pPr>
        <w:pStyle w:val="31"/>
        <w:tabs>
          <w:tab w:val="left" w:pos="0"/>
        </w:tabs>
        <w:spacing w:after="0"/>
        <w:ind w:right="-83"/>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90221F">
      <w:pPr>
        <w:autoSpaceDE w:val="0"/>
        <w:autoSpaceDN w:val="0"/>
        <w:adjustRightInd w:val="0"/>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Банковские реквизиты:</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90221F">
      <w:pPr>
        <w:autoSpaceDE w:val="0"/>
        <w:autoSpaceDN w:val="0"/>
        <w:adjustRightInd w:val="0"/>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1F21A8">
      <w:pPr>
        <w:autoSpaceDE w:val="0"/>
        <w:autoSpaceDN w:val="0"/>
        <w:adjustRightInd w:val="0"/>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1F21A8">
      <w:pPr>
        <w:autoSpaceDE w:val="0"/>
        <w:autoSpaceDN w:val="0"/>
        <w:adjustRightInd w:val="0"/>
        <w:jc w:val="center"/>
        <w:rPr>
          <w:rFonts w:ascii="Times New Roman" w:hAnsi="Times New Roman"/>
          <w:b/>
          <w:i/>
        </w:rPr>
      </w:pPr>
      <w:r w:rsidRPr="001F21A8">
        <w:rPr>
          <w:rFonts w:ascii="Times New Roman" w:hAnsi="Times New Roman"/>
          <w:b/>
          <w:i/>
        </w:rPr>
        <w:t>Уважаемые господа!</w:t>
      </w:r>
    </w:p>
    <w:p w:rsidR="00C022BF" w:rsidRPr="001F21A8" w:rsidRDefault="00C022BF" w:rsidP="0090221F">
      <w:pPr>
        <w:pStyle w:val="ad"/>
        <w:ind w:firstLine="709"/>
        <w:rPr>
          <w:sz w:val="22"/>
          <w:szCs w:val="22"/>
        </w:rPr>
      </w:pPr>
      <w:r w:rsidRPr="001F21A8">
        <w:rPr>
          <w:sz w:val="22"/>
          <w:szCs w:val="22"/>
        </w:rPr>
        <w:t>Изучив документацию Вашего запроса, мы нижеподписавшиеся,</w:t>
      </w:r>
    </w:p>
    <w:p w:rsidR="00C022BF" w:rsidRPr="001F21A8" w:rsidRDefault="0006750D" w:rsidP="0090221F">
      <w:pPr>
        <w:pStyle w:val="ad"/>
        <w:tabs>
          <w:tab w:val="right" w:pos="9639"/>
        </w:tabs>
        <w:ind w:firstLine="709"/>
        <w:rPr>
          <w:sz w:val="22"/>
          <w:szCs w:val="22"/>
        </w:rPr>
      </w:pPr>
      <w:r>
        <w:rPr>
          <w:sz w:val="22"/>
          <w:szCs w:val="22"/>
        </w:rPr>
        <w:t>1</w:t>
      </w:r>
    </w:p>
    <w:p w:rsidR="00C022BF" w:rsidRPr="001F21A8" w:rsidRDefault="00C022BF" w:rsidP="0090221F">
      <w:pPr>
        <w:pStyle w:val="ad"/>
        <w:pBdr>
          <w:bottom w:val="single" w:sz="4" w:space="1" w:color="auto"/>
        </w:pBdr>
        <w:tabs>
          <w:tab w:val="left" w:pos="0"/>
        </w:tabs>
        <w:ind w:right="141"/>
        <w:rPr>
          <w:sz w:val="22"/>
          <w:szCs w:val="22"/>
        </w:rPr>
      </w:pPr>
    </w:p>
    <w:p w:rsidR="00C022BF" w:rsidRPr="001F21A8" w:rsidRDefault="00C022BF" w:rsidP="0090221F">
      <w:pPr>
        <w:pStyle w:val="ad"/>
        <w:ind w:left="993"/>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90221F">
      <w:pPr>
        <w:pStyle w:val="ad"/>
        <w:tabs>
          <w:tab w:val="left" w:pos="1134"/>
        </w:tabs>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C9150C">
        <w:rPr>
          <w:sz w:val="22"/>
          <w:szCs w:val="22"/>
        </w:rPr>
        <w:t>40</w:t>
      </w:r>
      <w:r w:rsidR="000066E3">
        <w:rPr>
          <w:sz w:val="22"/>
          <w:szCs w:val="22"/>
        </w:rPr>
        <w:t>.16</w:t>
      </w:r>
      <w:r w:rsidR="00BF28B7" w:rsidRPr="00C7398E">
        <w:rPr>
          <w:sz w:val="22"/>
          <w:szCs w:val="22"/>
        </w:rPr>
        <w:t>-зк</w:t>
      </w:r>
    </w:p>
    <w:p w:rsidR="00C022BF" w:rsidRPr="001F21A8" w:rsidRDefault="00C022BF" w:rsidP="0090221F">
      <w:pPr>
        <w:pStyle w:val="ad"/>
        <w:pBdr>
          <w:bottom w:val="single" w:sz="4" w:space="1" w:color="auto"/>
        </w:pBdr>
        <w:tabs>
          <w:tab w:val="left" w:pos="1134"/>
        </w:tabs>
        <w:rPr>
          <w:i/>
          <w:sz w:val="22"/>
          <w:szCs w:val="22"/>
          <w:vertAlign w:val="superscript"/>
        </w:rPr>
      </w:pPr>
    </w:p>
    <w:p w:rsidR="00C022BF" w:rsidRPr="001F21A8" w:rsidRDefault="00C022BF" w:rsidP="0090221F">
      <w:pPr>
        <w:pStyle w:val="ad"/>
        <w:tabs>
          <w:tab w:val="left" w:pos="1134"/>
        </w:tabs>
        <w:jc w:val="center"/>
        <w:rPr>
          <w:sz w:val="22"/>
          <w:szCs w:val="22"/>
        </w:rPr>
      </w:pPr>
      <w:r w:rsidRPr="001F21A8">
        <w:rPr>
          <w:i/>
          <w:sz w:val="22"/>
          <w:szCs w:val="22"/>
          <w:vertAlign w:val="superscript"/>
        </w:rPr>
        <w:t>(наименование предмета договора)</w:t>
      </w:r>
    </w:p>
    <w:p w:rsidR="00C022BF" w:rsidRPr="001F21A8" w:rsidRDefault="00C022BF" w:rsidP="0090221F">
      <w:pPr>
        <w:pStyle w:val="ad"/>
        <w:tabs>
          <w:tab w:val="left" w:pos="1134"/>
        </w:tabs>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90221F">
      <w:pPr>
        <w:pStyle w:val="ad"/>
        <w:tabs>
          <w:tab w:val="left" w:pos="567"/>
          <w:tab w:val="left" w:pos="5245"/>
        </w:tabs>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1D38F2">
      <w:pPr>
        <w:jc w:val="both"/>
        <w:rPr>
          <w:rFonts w:ascii="Times New Roman" w:hAnsi="Times New Roman"/>
        </w:rPr>
      </w:pPr>
      <w:r w:rsidRPr="001F21A8">
        <w:rPr>
          <w:rFonts w:ascii="Times New Roman" w:hAnsi="Times New Roman"/>
        </w:rPr>
        <w:lastRenderedPageBreak/>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90221F">
      <w:pPr>
        <w:pStyle w:val="ad"/>
        <w:tabs>
          <w:tab w:val="left" w:pos="1134"/>
        </w:tabs>
        <w:rPr>
          <w:sz w:val="22"/>
          <w:szCs w:val="22"/>
        </w:rPr>
      </w:pPr>
      <w:r w:rsidRPr="001F21A8">
        <w:rPr>
          <w:sz w:val="22"/>
          <w:szCs w:val="22"/>
        </w:rPr>
        <w:t>и в объеме, согласно требованиям заказчика.</w:t>
      </w:r>
    </w:p>
    <w:p w:rsidR="00C022BF" w:rsidRPr="001F21A8" w:rsidRDefault="00C9150C" w:rsidP="00C9150C">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90221F">
      <w:pPr>
        <w:pStyle w:val="ad"/>
        <w:tabs>
          <w:tab w:val="left" w:pos="1418"/>
        </w:tabs>
        <w:rPr>
          <w:sz w:val="22"/>
          <w:szCs w:val="22"/>
        </w:rPr>
      </w:pPr>
      <w:r w:rsidRPr="001F21A8">
        <w:rPr>
          <w:sz w:val="22"/>
          <w:szCs w:val="22"/>
          <w:u w:val="single"/>
        </w:rPr>
        <w:t>_________________________________________________________________________________</w:t>
      </w:r>
      <w:r w:rsidR="00C9150C">
        <w:rPr>
          <w:sz w:val="22"/>
          <w:szCs w:val="22"/>
          <w:u w:val="single"/>
        </w:rPr>
        <w:t>____</w:t>
      </w:r>
    </w:p>
    <w:p w:rsidR="00C022BF" w:rsidRPr="001F21A8" w:rsidRDefault="00C9150C" w:rsidP="00C9150C">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C9150C">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C9150C">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C9150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A43FB2">
      <w:pPr>
        <w:spacing w:after="0" w:line="240" w:lineRule="auto"/>
        <w:ind w:left="1080"/>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A43FB2">
      <w:pPr>
        <w:spacing w:after="0" w:line="240" w:lineRule="auto"/>
        <w:ind w:left="1080"/>
        <w:rPr>
          <w:rFonts w:ascii="Times New Roman" w:hAnsi="Times New Roman"/>
          <w:i/>
        </w:rPr>
      </w:pP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DD717D">
      <w:pPr>
        <w:autoSpaceDE w:val="0"/>
        <w:autoSpaceDN w:val="0"/>
        <w:adjustRightInd w:val="0"/>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DD717D">
      <w:pPr>
        <w:tabs>
          <w:tab w:val="left" w:pos="567"/>
        </w:tabs>
        <w:autoSpaceDE w:val="0"/>
        <w:autoSpaceDN w:val="0"/>
        <w:adjustRightInd w:val="0"/>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DD717D">
      <w:pPr>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DD717D">
      <w:pPr>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90221F">
      <w:pPr>
        <w:pStyle w:val="ad"/>
        <w:numPr>
          <w:ilvl w:val="0"/>
          <w:numId w:val="14"/>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08462F">
      <w:pPr>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08462F">
      <w:pPr>
        <w:jc w:val="both"/>
        <w:rPr>
          <w:rFonts w:ascii="Times New Roman" w:hAnsi="Times New Roman"/>
        </w:rPr>
      </w:pPr>
    </w:p>
    <w:p w:rsidR="00443168" w:rsidRDefault="00443168" w:rsidP="0008462F">
      <w:pPr>
        <w:jc w:val="both"/>
        <w:rPr>
          <w:rFonts w:ascii="Times New Roman" w:hAnsi="Times New Roman"/>
        </w:rPr>
      </w:pPr>
    </w:p>
    <w:p w:rsidR="00C022BF" w:rsidRPr="001F21A8" w:rsidRDefault="00443168" w:rsidP="0008462F">
      <w:pPr>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0A16CC">
      <w:pPr>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443168">
      <w:pPr>
        <w:rPr>
          <w:rFonts w:ascii="Times New Roman" w:hAnsi="Times New Roman"/>
          <w:smallCaps/>
        </w:rPr>
      </w:pPr>
    </w:p>
    <w:p w:rsidR="009175A8" w:rsidRDefault="009175A8" w:rsidP="00443168">
      <w:pPr>
        <w:rPr>
          <w:rFonts w:ascii="Times New Roman" w:hAnsi="Times New Roman"/>
          <w:smallCaps/>
        </w:rPr>
      </w:pPr>
    </w:p>
    <w:p w:rsidR="005C4FF9" w:rsidRDefault="005C4FF9" w:rsidP="00572CFF">
      <w:pPr>
        <w:pStyle w:val="Times12"/>
        <w:jc w:val="right"/>
        <w:rPr>
          <w:b/>
          <w:bCs w:val="0"/>
          <w:szCs w:val="24"/>
        </w:rPr>
      </w:pPr>
    </w:p>
    <w:p w:rsidR="00EF3757" w:rsidRDefault="00EF3757" w:rsidP="00572CFF">
      <w:pPr>
        <w:pStyle w:val="Times12"/>
        <w:jc w:val="right"/>
        <w:rPr>
          <w:b/>
          <w:bCs w:val="0"/>
          <w:szCs w:val="24"/>
        </w:rPr>
      </w:pPr>
    </w:p>
    <w:p w:rsidR="00EF3757" w:rsidRDefault="00EF3757" w:rsidP="00572CFF">
      <w:pPr>
        <w:pStyle w:val="Times12"/>
        <w:jc w:val="right"/>
        <w:rPr>
          <w:b/>
          <w:bCs w:val="0"/>
          <w:szCs w:val="24"/>
        </w:rPr>
      </w:pPr>
    </w:p>
    <w:p w:rsidR="00572CFF" w:rsidRPr="00572CFF" w:rsidRDefault="00572CFF" w:rsidP="00572CFF">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572CFF">
      <w:pPr>
        <w:pStyle w:val="Times12"/>
        <w:jc w:val="right"/>
        <w:rPr>
          <w:b/>
          <w:bCs w:val="0"/>
          <w:szCs w:val="24"/>
        </w:rPr>
      </w:pPr>
    </w:p>
    <w:p w:rsidR="00572CFF" w:rsidRPr="00572CFF" w:rsidRDefault="00572CFF" w:rsidP="00572CFF">
      <w:pPr>
        <w:jc w:val="center"/>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572CFF">
      <w:pPr>
        <w:spacing w:after="0" w:line="240" w:lineRule="auto"/>
        <w:jc w:val="both"/>
        <w:rPr>
          <w:rFonts w:ascii="Times New Roman" w:hAnsi="Times New Roman"/>
          <w:lang w:eastAsia="en-US"/>
        </w:rPr>
      </w:pP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572CFF">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572CFF">
      <w:pPr>
        <w:jc w:val="both"/>
        <w:rPr>
          <w:rFonts w:ascii="Times New Roman" w:hAnsi="Times New Roman"/>
          <w:lang w:eastAsia="en-US"/>
        </w:rPr>
      </w:pPr>
      <w:r w:rsidRPr="00572CFF">
        <w:rPr>
          <w:rFonts w:ascii="Times New Roman" w:hAnsi="Times New Roman"/>
          <w:lang w:eastAsia="en-US"/>
        </w:rPr>
        <w:tab/>
      </w:r>
    </w:p>
    <w:p w:rsidR="00572CFF" w:rsidRPr="00572CFF" w:rsidRDefault="00443168" w:rsidP="00572CFF">
      <w:pPr>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572CFF">
      <w:pPr>
        <w:tabs>
          <w:tab w:val="left" w:pos="660"/>
          <w:tab w:val="center" w:pos="5018"/>
        </w:tabs>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5C595C" w:rsidRDefault="005C595C" w:rsidP="00572CFF">
      <w:pPr>
        <w:jc w:val="both"/>
        <w:rPr>
          <w:rFonts w:ascii="Times New Roman" w:eastAsia="Albany WT J" w:hAnsi="Times New Roman"/>
          <w:lang w:eastAsia="en-US"/>
        </w:rPr>
      </w:pPr>
    </w:p>
    <w:p w:rsidR="009175A8" w:rsidRDefault="009175A8" w:rsidP="00572CFF">
      <w:pPr>
        <w:jc w:val="both"/>
        <w:rPr>
          <w:rFonts w:ascii="Times New Roman" w:eastAsia="Albany WT J" w:hAnsi="Times New Roman"/>
          <w:lang w:eastAsia="en-US"/>
        </w:rPr>
      </w:pPr>
    </w:p>
    <w:p w:rsidR="009175A8" w:rsidRPr="00572CFF" w:rsidRDefault="009175A8" w:rsidP="00572CFF">
      <w:pPr>
        <w:jc w:val="both"/>
        <w:rPr>
          <w:rFonts w:ascii="Times New Roman" w:eastAsia="Albany WT J" w:hAnsi="Times New Roman"/>
          <w:lang w:eastAsia="en-US"/>
        </w:rPr>
      </w:pPr>
    </w:p>
    <w:p w:rsidR="00572CFF" w:rsidRPr="00572CFF" w:rsidRDefault="00572CFF" w:rsidP="00572CFF">
      <w:pPr>
        <w:jc w:val="both"/>
        <w:rPr>
          <w:rFonts w:ascii="Times New Roman" w:eastAsia="Albany WT J" w:hAnsi="Times New Roman"/>
          <w:lang w:eastAsia="en-US"/>
        </w:rPr>
      </w:pPr>
    </w:p>
    <w:p w:rsidR="00B2196A" w:rsidRPr="00572CFF" w:rsidRDefault="00B2196A" w:rsidP="00572CFF">
      <w:pPr>
        <w:jc w:val="both"/>
        <w:rPr>
          <w:rFonts w:ascii="Times New Roman" w:eastAsia="Albany WT J" w:hAnsi="Times New Roman"/>
          <w:lang w:eastAsia="en-US"/>
        </w:rPr>
      </w:pPr>
    </w:p>
    <w:p w:rsidR="00572CFF" w:rsidRPr="00572CFF" w:rsidRDefault="00572CFF" w:rsidP="00572CFF">
      <w:pPr>
        <w:pStyle w:val="Times12"/>
        <w:jc w:val="right"/>
        <w:rPr>
          <w:b/>
          <w:bCs w:val="0"/>
          <w:sz w:val="22"/>
        </w:rPr>
      </w:pPr>
      <w:r w:rsidRPr="00572CFF">
        <w:rPr>
          <w:b/>
          <w:bCs w:val="0"/>
          <w:sz w:val="22"/>
        </w:rPr>
        <w:t>Форма №</w:t>
      </w:r>
      <w:r>
        <w:rPr>
          <w:b/>
          <w:bCs w:val="0"/>
          <w:sz w:val="22"/>
        </w:rPr>
        <w:t>1</w:t>
      </w:r>
      <w:r w:rsidRPr="00572CFF">
        <w:rPr>
          <w:b/>
          <w:bCs w:val="0"/>
          <w:sz w:val="22"/>
        </w:rPr>
        <w:t>.2 к Приложению №</w:t>
      </w:r>
      <w:r>
        <w:rPr>
          <w:b/>
          <w:bCs w:val="0"/>
          <w:sz w:val="22"/>
        </w:rPr>
        <w:t>1</w:t>
      </w:r>
    </w:p>
    <w:p w:rsidR="00572CFF" w:rsidRPr="00572CFF" w:rsidRDefault="00572CFF" w:rsidP="00572CFF">
      <w:pPr>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572CFF">
      <w:pPr>
        <w:ind w:firstLine="708"/>
        <w:jc w:val="center"/>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572CFF">
      <w:pPr>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572CFF">
      <w:pPr>
        <w:ind w:left="142"/>
        <w:jc w:val="center"/>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572CFF">
      <w:pPr>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572CFF">
      <w:pPr>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572CFF">
      <w:pPr>
        <w:jc w:val="both"/>
        <w:rPr>
          <w:rFonts w:ascii="Times New Roman" w:hAnsi="Times New Roman"/>
          <w:lang w:eastAsia="en-US"/>
        </w:rPr>
      </w:pPr>
    </w:p>
    <w:p w:rsidR="00572CFF" w:rsidRPr="00572CFF" w:rsidRDefault="00572CFF" w:rsidP="00572CFF">
      <w:pPr>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572CFF">
      <w:pPr>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572CFF">
      <w:pPr>
        <w:jc w:val="center"/>
        <w:rPr>
          <w:rFonts w:ascii="Times New Roman" w:hAnsi="Times New Roman"/>
          <w:lang w:eastAsia="en-US"/>
        </w:rPr>
      </w:pPr>
    </w:p>
    <w:p w:rsidR="00572CFF" w:rsidRDefault="00572CFF" w:rsidP="00572CFF">
      <w:pPr>
        <w:jc w:val="center"/>
        <w:rPr>
          <w:rFonts w:ascii="Times New Roman" w:hAnsi="Times New Roman"/>
          <w:lang w:eastAsia="en-US"/>
        </w:rPr>
      </w:pPr>
    </w:p>
    <w:p w:rsidR="0059468B" w:rsidRDefault="0059468B" w:rsidP="00043BE4">
      <w:pPr>
        <w:rPr>
          <w:rFonts w:ascii="Times New Roman" w:hAnsi="Times New Roman"/>
          <w:lang w:eastAsia="en-US"/>
        </w:rPr>
      </w:pPr>
    </w:p>
    <w:p w:rsidR="00572CFF" w:rsidRPr="00BF28B7" w:rsidRDefault="005C595C" w:rsidP="00572CFF">
      <w:pPr>
        <w:spacing w:after="0" w:line="240" w:lineRule="auto"/>
        <w:ind w:left="6372"/>
        <w:jc w:val="right"/>
        <w:rPr>
          <w:rFonts w:ascii="Times New Roman" w:hAnsi="Times New Roman"/>
          <w:b/>
          <w:sz w:val="24"/>
          <w:szCs w:val="24"/>
        </w:rPr>
      </w:pPr>
      <w:r>
        <w:rPr>
          <w:rFonts w:ascii="Times New Roman" w:hAnsi="Times New Roman"/>
          <w:b/>
          <w:sz w:val="24"/>
          <w:szCs w:val="24"/>
        </w:rPr>
        <w:lastRenderedPageBreak/>
        <w:t>П</w:t>
      </w:r>
      <w:r w:rsidR="00572CFF" w:rsidRPr="00BF28B7">
        <w:rPr>
          <w:rFonts w:ascii="Times New Roman" w:hAnsi="Times New Roman"/>
          <w:b/>
          <w:sz w:val="24"/>
          <w:szCs w:val="24"/>
        </w:rPr>
        <w:t xml:space="preserve">риложение № </w:t>
      </w:r>
      <w:r w:rsidR="00572CFF">
        <w:rPr>
          <w:rFonts w:ascii="Times New Roman" w:hAnsi="Times New Roman"/>
          <w:b/>
          <w:sz w:val="24"/>
          <w:szCs w:val="24"/>
        </w:rPr>
        <w:t>2</w:t>
      </w:r>
    </w:p>
    <w:p w:rsidR="00572CFF" w:rsidRDefault="00572CFF" w:rsidP="00E142F6">
      <w:pPr>
        <w:pStyle w:val="a3"/>
        <w:jc w:val="center"/>
        <w:rPr>
          <w:rFonts w:ascii="Times New Roman" w:hAnsi="Times New Roman"/>
          <w:b/>
          <w:sz w:val="24"/>
          <w:szCs w:val="24"/>
        </w:rPr>
      </w:pPr>
    </w:p>
    <w:p w:rsidR="003506A0" w:rsidRDefault="003506A0" w:rsidP="00E142F6">
      <w:pPr>
        <w:pStyle w:val="a3"/>
        <w:jc w:val="center"/>
        <w:rPr>
          <w:rFonts w:ascii="Times New Roman" w:hAnsi="Times New Roman"/>
          <w:b/>
          <w:sz w:val="24"/>
          <w:szCs w:val="24"/>
        </w:rPr>
      </w:pPr>
    </w:p>
    <w:p w:rsidR="00C9150C" w:rsidRDefault="00C9150C" w:rsidP="00C9150C">
      <w:pPr>
        <w:pStyle w:val="2a"/>
        <w:jc w:val="center"/>
        <w:rPr>
          <w:rFonts w:ascii="Arial" w:hAnsi="Arial" w:cs="Arial"/>
          <w:b/>
          <w:sz w:val="28"/>
          <w:szCs w:val="28"/>
        </w:rPr>
      </w:pPr>
      <w:r>
        <w:rPr>
          <w:rFonts w:ascii="Arial" w:hAnsi="Arial" w:cs="Arial"/>
          <w:b/>
          <w:sz w:val="28"/>
          <w:szCs w:val="28"/>
        </w:rPr>
        <w:t>Техническое задание</w:t>
      </w:r>
    </w:p>
    <w:p w:rsidR="00C9150C" w:rsidRDefault="00C9150C" w:rsidP="00C9150C">
      <w:pPr>
        <w:pStyle w:val="2a"/>
        <w:jc w:val="center"/>
        <w:rPr>
          <w:rFonts w:ascii="Arial" w:hAnsi="Arial" w:cs="Arial"/>
          <w:sz w:val="20"/>
          <w:szCs w:val="20"/>
        </w:rPr>
      </w:pPr>
      <w:r>
        <w:rPr>
          <w:rFonts w:ascii="Arial" w:hAnsi="Arial" w:cs="Arial"/>
          <w:sz w:val="20"/>
          <w:szCs w:val="20"/>
        </w:rPr>
        <w:t>(Техническое задание на приобретение товаров)</w:t>
      </w:r>
    </w:p>
    <w:p w:rsidR="00C9150C" w:rsidRDefault="00C9150C" w:rsidP="00C9150C">
      <w:pPr>
        <w:pStyle w:val="2a"/>
        <w:rPr>
          <w:rFonts w:ascii="Arial" w:hAnsi="Arial" w:cs="Arial"/>
          <w:sz w:val="20"/>
          <w:szCs w:val="20"/>
        </w:rPr>
      </w:pPr>
    </w:p>
    <w:p w:rsidR="00C9150C" w:rsidRPr="004805D8" w:rsidRDefault="00C9150C" w:rsidP="004805D8">
      <w:pPr>
        <w:pStyle w:val="2a"/>
        <w:numPr>
          <w:ilvl w:val="0"/>
          <w:numId w:val="36"/>
        </w:numPr>
        <w:rPr>
          <w:rFonts w:ascii="Times New Roman" w:hAnsi="Times New Roman"/>
          <w:b/>
          <w:sz w:val="24"/>
          <w:szCs w:val="24"/>
        </w:rPr>
      </w:pPr>
      <w:r w:rsidRPr="004805D8">
        <w:rPr>
          <w:rFonts w:ascii="Times New Roman" w:hAnsi="Times New Roman"/>
          <w:b/>
          <w:sz w:val="24"/>
          <w:szCs w:val="24"/>
        </w:rPr>
        <w:t xml:space="preserve">Наименование товара: </w:t>
      </w:r>
      <w:r w:rsidRPr="004805D8">
        <w:rPr>
          <w:rFonts w:ascii="Times New Roman" w:hAnsi="Times New Roman"/>
          <w:bCs/>
          <w:lang w:eastAsia="ru-RU"/>
        </w:rPr>
        <w:t xml:space="preserve">Насос марки </w:t>
      </w:r>
      <w:proofErr w:type="spellStart"/>
      <w:r w:rsidRPr="004805D8">
        <w:rPr>
          <w:rFonts w:ascii="Times New Roman" w:hAnsi="Times New Roman"/>
          <w:sz w:val="24"/>
          <w:szCs w:val="24"/>
          <w:lang w:val="en-US"/>
        </w:rPr>
        <w:t>Grundfos</w:t>
      </w:r>
      <w:proofErr w:type="spellEnd"/>
    </w:p>
    <w:p w:rsidR="00C9150C" w:rsidRPr="004805D8" w:rsidRDefault="00C9150C" w:rsidP="004805D8">
      <w:pPr>
        <w:pStyle w:val="2a"/>
        <w:numPr>
          <w:ilvl w:val="0"/>
          <w:numId w:val="36"/>
        </w:numPr>
        <w:rPr>
          <w:rFonts w:ascii="Times New Roman" w:hAnsi="Times New Roman"/>
          <w:sz w:val="24"/>
          <w:szCs w:val="24"/>
        </w:rPr>
      </w:pPr>
      <w:r w:rsidRPr="004805D8">
        <w:rPr>
          <w:rFonts w:ascii="Times New Roman" w:hAnsi="Times New Roman"/>
          <w:b/>
          <w:sz w:val="24"/>
          <w:szCs w:val="24"/>
        </w:rPr>
        <w:t xml:space="preserve">Место поставки товара: </w:t>
      </w:r>
      <w:r w:rsidRPr="004805D8">
        <w:rPr>
          <w:rFonts w:ascii="Times New Roman" w:hAnsi="Times New Roman"/>
          <w:sz w:val="24"/>
          <w:szCs w:val="24"/>
        </w:rPr>
        <w:t xml:space="preserve">628449, Российская Федерация, Тюменская обл., </w:t>
      </w:r>
      <w:proofErr w:type="spellStart"/>
      <w:r w:rsidRPr="004805D8">
        <w:rPr>
          <w:rFonts w:ascii="Times New Roman" w:hAnsi="Times New Roman"/>
          <w:sz w:val="24"/>
          <w:szCs w:val="24"/>
        </w:rPr>
        <w:t>Сургутский</w:t>
      </w:r>
      <w:proofErr w:type="spellEnd"/>
      <w:r w:rsidRPr="004805D8">
        <w:rPr>
          <w:rFonts w:ascii="Times New Roman" w:hAnsi="Times New Roman"/>
          <w:sz w:val="24"/>
          <w:szCs w:val="24"/>
        </w:rPr>
        <w:t xml:space="preserve"> район, </w:t>
      </w:r>
      <w:proofErr w:type="gramStart"/>
      <w:r w:rsidRPr="004805D8">
        <w:rPr>
          <w:rFonts w:ascii="Times New Roman" w:hAnsi="Times New Roman"/>
          <w:sz w:val="24"/>
          <w:szCs w:val="24"/>
        </w:rPr>
        <w:t>г</w:t>
      </w:r>
      <w:proofErr w:type="gramEnd"/>
      <w:r w:rsidRPr="004805D8">
        <w:rPr>
          <w:rFonts w:ascii="Times New Roman" w:hAnsi="Times New Roman"/>
          <w:sz w:val="24"/>
          <w:szCs w:val="24"/>
        </w:rPr>
        <w:t xml:space="preserve">. </w:t>
      </w:r>
      <w:proofErr w:type="spellStart"/>
      <w:r w:rsidRPr="004805D8">
        <w:rPr>
          <w:rFonts w:ascii="Times New Roman" w:hAnsi="Times New Roman"/>
          <w:sz w:val="24"/>
          <w:szCs w:val="24"/>
        </w:rPr>
        <w:t>Лянтор</w:t>
      </w:r>
      <w:proofErr w:type="spellEnd"/>
      <w:r w:rsidRPr="004805D8">
        <w:rPr>
          <w:rFonts w:ascii="Times New Roman" w:hAnsi="Times New Roman"/>
          <w:sz w:val="24"/>
          <w:szCs w:val="24"/>
        </w:rPr>
        <w:t>, ул. Магистральная, стр.14</w:t>
      </w:r>
    </w:p>
    <w:p w:rsidR="00C9150C" w:rsidRPr="004805D8" w:rsidRDefault="00C9150C" w:rsidP="004805D8">
      <w:pPr>
        <w:pStyle w:val="2a"/>
        <w:numPr>
          <w:ilvl w:val="0"/>
          <w:numId w:val="36"/>
        </w:numPr>
        <w:rPr>
          <w:rFonts w:ascii="Times New Roman" w:hAnsi="Times New Roman"/>
          <w:b/>
          <w:sz w:val="24"/>
          <w:szCs w:val="24"/>
        </w:rPr>
      </w:pPr>
      <w:r w:rsidRPr="004805D8">
        <w:rPr>
          <w:rFonts w:ascii="Times New Roman" w:hAnsi="Times New Roman"/>
          <w:b/>
          <w:sz w:val="24"/>
          <w:szCs w:val="24"/>
        </w:rPr>
        <w:t>Характеристика и количество товара:</w:t>
      </w:r>
    </w:p>
    <w:tbl>
      <w:tblPr>
        <w:tblW w:w="10582" w:type="dxa"/>
        <w:tblInd w:w="-34" w:type="dxa"/>
        <w:tblLayout w:type="fixed"/>
        <w:tblLook w:val="00A0"/>
      </w:tblPr>
      <w:tblGrid>
        <w:gridCol w:w="682"/>
        <w:gridCol w:w="2700"/>
        <w:gridCol w:w="4680"/>
        <w:gridCol w:w="1620"/>
        <w:gridCol w:w="900"/>
      </w:tblGrid>
      <w:tr w:rsidR="00C9150C" w:rsidRPr="004805D8" w:rsidTr="009B7539">
        <w:trPr>
          <w:trHeight w:val="1020"/>
        </w:trPr>
        <w:tc>
          <w:tcPr>
            <w:tcW w:w="682" w:type="dxa"/>
            <w:tcBorders>
              <w:top w:val="single" w:sz="8" w:space="0" w:color="auto"/>
              <w:left w:val="single" w:sz="8" w:space="0" w:color="auto"/>
              <w:bottom w:val="single" w:sz="8" w:space="0" w:color="auto"/>
              <w:right w:val="single" w:sz="8" w:space="0" w:color="auto"/>
            </w:tcBorders>
            <w:vAlign w:val="center"/>
          </w:tcPr>
          <w:p w:rsidR="00C9150C" w:rsidRPr="004805D8" w:rsidRDefault="00C9150C" w:rsidP="004805D8">
            <w:pPr>
              <w:spacing w:after="0" w:line="240" w:lineRule="auto"/>
              <w:jc w:val="center"/>
              <w:rPr>
                <w:rFonts w:ascii="Times New Roman" w:hAnsi="Times New Roman"/>
                <w:b/>
                <w:bCs/>
                <w:sz w:val="24"/>
                <w:szCs w:val="24"/>
              </w:rPr>
            </w:pPr>
            <w:r w:rsidRPr="004805D8">
              <w:rPr>
                <w:rFonts w:ascii="Times New Roman" w:hAnsi="Times New Roman"/>
                <w:b/>
                <w:bCs/>
                <w:sz w:val="24"/>
                <w:szCs w:val="24"/>
              </w:rPr>
              <w:t xml:space="preserve">№     </w:t>
            </w:r>
            <w:proofErr w:type="spellStart"/>
            <w:proofErr w:type="gramStart"/>
            <w:r w:rsidRPr="004805D8">
              <w:rPr>
                <w:rFonts w:ascii="Times New Roman" w:hAnsi="Times New Roman"/>
                <w:b/>
                <w:bCs/>
                <w:sz w:val="24"/>
                <w:szCs w:val="24"/>
              </w:rPr>
              <w:t>п</w:t>
            </w:r>
            <w:proofErr w:type="spellEnd"/>
            <w:proofErr w:type="gramEnd"/>
            <w:r w:rsidRPr="004805D8">
              <w:rPr>
                <w:rFonts w:ascii="Times New Roman" w:hAnsi="Times New Roman"/>
                <w:b/>
                <w:bCs/>
                <w:sz w:val="24"/>
                <w:szCs w:val="24"/>
              </w:rPr>
              <w:t>/</w:t>
            </w:r>
            <w:proofErr w:type="spellStart"/>
            <w:r w:rsidRPr="004805D8">
              <w:rPr>
                <w:rFonts w:ascii="Times New Roman" w:hAnsi="Times New Roman"/>
                <w:b/>
                <w:bCs/>
                <w:sz w:val="24"/>
                <w:szCs w:val="24"/>
              </w:rPr>
              <w:t>п</w:t>
            </w:r>
            <w:proofErr w:type="spellEnd"/>
          </w:p>
        </w:tc>
        <w:tc>
          <w:tcPr>
            <w:tcW w:w="2700" w:type="dxa"/>
            <w:tcBorders>
              <w:top w:val="single" w:sz="8" w:space="0" w:color="auto"/>
              <w:left w:val="nil"/>
              <w:bottom w:val="single" w:sz="8" w:space="0" w:color="auto"/>
              <w:right w:val="single" w:sz="8" w:space="0" w:color="auto"/>
            </w:tcBorders>
            <w:vAlign w:val="center"/>
          </w:tcPr>
          <w:p w:rsidR="00C9150C" w:rsidRPr="004805D8" w:rsidRDefault="00C9150C" w:rsidP="004805D8">
            <w:pPr>
              <w:spacing w:after="0" w:line="240" w:lineRule="auto"/>
              <w:jc w:val="center"/>
              <w:rPr>
                <w:rFonts w:ascii="Times New Roman" w:hAnsi="Times New Roman"/>
                <w:b/>
                <w:bCs/>
                <w:sz w:val="24"/>
                <w:szCs w:val="24"/>
              </w:rPr>
            </w:pPr>
            <w:r w:rsidRPr="004805D8">
              <w:rPr>
                <w:rFonts w:ascii="Times New Roman" w:hAnsi="Times New Roman"/>
                <w:b/>
                <w:bCs/>
                <w:sz w:val="24"/>
                <w:szCs w:val="24"/>
              </w:rPr>
              <w:t>Наименование товара</w:t>
            </w:r>
          </w:p>
        </w:tc>
        <w:tc>
          <w:tcPr>
            <w:tcW w:w="4680" w:type="dxa"/>
            <w:tcBorders>
              <w:top w:val="single" w:sz="8" w:space="0" w:color="auto"/>
              <w:left w:val="nil"/>
              <w:bottom w:val="single" w:sz="4" w:space="0" w:color="auto"/>
              <w:right w:val="single" w:sz="8" w:space="0" w:color="000000"/>
            </w:tcBorders>
            <w:vAlign w:val="center"/>
          </w:tcPr>
          <w:p w:rsidR="00C9150C" w:rsidRPr="004805D8" w:rsidRDefault="00C9150C" w:rsidP="004805D8">
            <w:pPr>
              <w:spacing w:after="0" w:line="240" w:lineRule="auto"/>
              <w:jc w:val="center"/>
              <w:rPr>
                <w:rFonts w:ascii="Times New Roman" w:hAnsi="Times New Roman"/>
                <w:b/>
                <w:bCs/>
                <w:sz w:val="24"/>
                <w:szCs w:val="24"/>
              </w:rPr>
            </w:pPr>
            <w:r w:rsidRPr="004805D8">
              <w:rPr>
                <w:rFonts w:ascii="Times New Roman" w:hAnsi="Times New Roman"/>
                <w:b/>
                <w:bCs/>
                <w:sz w:val="24"/>
                <w:szCs w:val="24"/>
              </w:rPr>
              <w:t>Характеристика</w:t>
            </w:r>
          </w:p>
        </w:tc>
        <w:tc>
          <w:tcPr>
            <w:tcW w:w="1620" w:type="dxa"/>
            <w:tcBorders>
              <w:top w:val="single" w:sz="8" w:space="0" w:color="auto"/>
              <w:left w:val="nil"/>
              <w:bottom w:val="single" w:sz="8" w:space="0" w:color="auto"/>
              <w:right w:val="single" w:sz="8" w:space="0" w:color="auto"/>
            </w:tcBorders>
            <w:vAlign w:val="center"/>
          </w:tcPr>
          <w:p w:rsidR="00C9150C" w:rsidRPr="004805D8" w:rsidRDefault="00C9150C" w:rsidP="004805D8">
            <w:pPr>
              <w:spacing w:after="0" w:line="240" w:lineRule="auto"/>
              <w:jc w:val="center"/>
              <w:rPr>
                <w:rFonts w:ascii="Times New Roman" w:hAnsi="Times New Roman"/>
                <w:b/>
                <w:bCs/>
                <w:sz w:val="24"/>
                <w:szCs w:val="24"/>
              </w:rPr>
            </w:pPr>
            <w:r w:rsidRPr="004805D8">
              <w:rPr>
                <w:rFonts w:ascii="Times New Roman" w:hAnsi="Times New Roman"/>
                <w:b/>
                <w:bCs/>
                <w:sz w:val="24"/>
                <w:szCs w:val="24"/>
              </w:rPr>
              <w:t>Единица измерения</w:t>
            </w:r>
          </w:p>
        </w:tc>
        <w:tc>
          <w:tcPr>
            <w:tcW w:w="900" w:type="dxa"/>
            <w:tcBorders>
              <w:top w:val="single" w:sz="8" w:space="0" w:color="auto"/>
              <w:left w:val="nil"/>
              <w:bottom w:val="single" w:sz="8" w:space="0" w:color="auto"/>
              <w:right w:val="single" w:sz="8" w:space="0" w:color="auto"/>
            </w:tcBorders>
            <w:vAlign w:val="center"/>
          </w:tcPr>
          <w:p w:rsidR="00C9150C" w:rsidRPr="004805D8" w:rsidRDefault="00C9150C" w:rsidP="004805D8">
            <w:pPr>
              <w:spacing w:after="0" w:line="240" w:lineRule="auto"/>
              <w:jc w:val="center"/>
              <w:rPr>
                <w:rFonts w:ascii="Times New Roman" w:hAnsi="Times New Roman"/>
                <w:b/>
                <w:bCs/>
                <w:sz w:val="24"/>
                <w:szCs w:val="24"/>
              </w:rPr>
            </w:pPr>
            <w:r w:rsidRPr="004805D8">
              <w:rPr>
                <w:rFonts w:ascii="Times New Roman" w:hAnsi="Times New Roman"/>
                <w:b/>
                <w:bCs/>
                <w:sz w:val="24"/>
                <w:szCs w:val="24"/>
              </w:rPr>
              <w:t>Кол-во</w:t>
            </w:r>
          </w:p>
        </w:tc>
      </w:tr>
      <w:tr w:rsidR="00C9150C" w:rsidRPr="004805D8" w:rsidTr="009B7539">
        <w:trPr>
          <w:trHeight w:val="6105"/>
        </w:trPr>
        <w:tc>
          <w:tcPr>
            <w:tcW w:w="682" w:type="dxa"/>
            <w:tcBorders>
              <w:top w:val="single" w:sz="8" w:space="0" w:color="auto"/>
              <w:left w:val="single" w:sz="8" w:space="0" w:color="auto"/>
              <w:bottom w:val="single" w:sz="8" w:space="0" w:color="auto"/>
              <w:right w:val="single" w:sz="8" w:space="0" w:color="auto"/>
            </w:tcBorders>
          </w:tcPr>
          <w:p w:rsidR="00C9150C" w:rsidRPr="004805D8" w:rsidRDefault="00C9150C" w:rsidP="004805D8">
            <w:pPr>
              <w:spacing w:after="0" w:line="240" w:lineRule="auto"/>
              <w:jc w:val="center"/>
              <w:rPr>
                <w:rFonts w:ascii="Times New Roman" w:hAnsi="Times New Roman"/>
                <w:bCs/>
              </w:rPr>
            </w:pPr>
            <w:r w:rsidRPr="004805D8">
              <w:rPr>
                <w:rFonts w:ascii="Times New Roman" w:hAnsi="Times New Roman"/>
                <w:bCs/>
              </w:rPr>
              <w:t>1.</w:t>
            </w:r>
          </w:p>
        </w:tc>
        <w:tc>
          <w:tcPr>
            <w:tcW w:w="2700" w:type="dxa"/>
            <w:tcBorders>
              <w:top w:val="single" w:sz="8" w:space="0" w:color="auto"/>
              <w:left w:val="nil"/>
              <w:bottom w:val="single" w:sz="8" w:space="0" w:color="auto"/>
              <w:right w:val="single" w:sz="4" w:space="0" w:color="auto"/>
            </w:tcBorders>
          </w:tcPr>
          <w:p w:rsidR="00C9150C" w:rsidRPr="004805D8" w:rsidRDefault="00C9150C" w:rsidP="004805D8">
            <w:pPr>
              <w:spacing w:after="0" w:line="240" w:lineRule="auto"/>
              <w:rPr>
                <w:rFonts w:ascii="Times New Roman" w:hAnsi="Times New Roman"/>
                <w:bCs/>
              </w:rPr>
            </w:pPr>
            <w:r w:rsidRPr="004805D8">
              <w:rPr>
                <w:rFonts w:ascii="Times New Roman" w:hAnsi="Times New Roman"/>
                <w:bCs/>
              </w:rPr>
              <w:t xml:space="preserve">Насос марки </w:t>
            </w:r>
            <w:proofErr w:type="spellStart"/>
            <w:r w:rsidRPr="004805D8">
              <w:rPr>
                <w:rFonts w:ascii="Times New Roman" w:hAnsi="Times New Roman"/>
                <w:sz w:val="24"/>
                <w:szCs w:val="24"/>
                <w:lang w:val="en-US"/>
              </w:rPr>
              <w:t>Grundfos</w:t>
            </w:r>
            <w:proofErr w:type="spellEnd"/>
            <w:r w:rsidRPr="004805D8">
              <w:rPr>
                <w:rFonts w:ascii="Times New Roman" w:hAnsi="Times New Roman"/>
                <w:sz w:val="24"/>
                <w:szCs w:val="24"/>
              </w:rPr>
              <w:t xml:space="preserve"> </w:t>
            </w:r>
            <w:r w:rsidRPr="004805D8">
              <w:rPr>
                <w:rFonts w:ascii="Times New Roman" w:hAnsi="Times New Roman"/>
                <w:sz w:val="24"/>
                <w:szCs w:val="24"/>
                <w:lang w:val="en-US"/>
              </w:rPr>
              <w:t>SL</w:t>
            </w:r>
            <w:r w:rsidRPr="004805D8">
              <w:rPr>
                <w:rFonts w:ascii="Times New Roman" w:hAnsi="Times New Roman"/>
                <w:sz w:val="24"/>
                <w:szCs w:val="24"/>
              </w:rPr>
              <w:t>1.100.100.75.4.51</w:t>
            </w:r>
            <w:r w:rsidRPr="004805D8">
              <w:rPr>
                <w:rFonts w:ascii="Times New Roman" w:hAnsi="Times New Roman"/>
                <w:sz w:val="24"/>
                <w:szCs w:val="24"/>
                <w:lang w:val="en-US"/>
              </w:rPr>
              <w:t>D</w:t>
            </w:r>
            <w:r w:rsidRPr="004805D8">
              <w:rPr>
                <w:rFonts w:ascii="Times New Roman" w:hAnsi="Times New Roman"/>
                <w:sz w:val="24"/>
                <w:szCs w:val="24"/>
              </w:rPr>
              <w:t xml:space="preserve"> (номер изделия 98626067)</w:t>
            </w:r>
          </w:p>
        </w:tc>
        <w:tc>
          <w:tcPr>
            <w:tcW w:w="4680" w:type="dxa"/>
            <w:tcBorders>
              <w:top w:val="single" w:sz="4" w:space="0" w:color="auto"/>
              <w:left w:val="single" w:sz="4" w:space="0" w:color="auto"/>
              <w:bottom w:val="single" w:sz="4" w:space="0" w:color="auto"/>
              <w:right w:val="single" w:sz="4" w:space="0" w:color="auto"/>
            </w:tcBorders>
          </w:tcPr>
          <w:p w:rsidR="00C9150C" w:rsidRPr="004805D8" w:rsidRDefault="00C9150C" w:rsidP="004805D8">
            <w:pPr>
              <w:spacing w:line="240" w:lineRule="auto"/>
              <w:rPr>
                <w:rFonts w:ascii="Times New Roman" w:hAnsi="Times New Roman"/>
                <w:bCs/>
              </w:rPr>
            </w:pPr>
            <w:r w:rsidRPr="004805D8">
              <w:rPr>
                <w:rFonts w:ascii="Times New Roman" w:hAnsi="Times New Roman"/>
                <w:bCs/>
              </w:rPr>
              <w:t xml:space="preserve">Несамовсасывающий одноступенчатый центробежный насос, предназначенный для перекачивания сточных вод, технологических вод и неочищенных сточных вод, не пропущенных через решетку. Насос предназначен для периодической и непрерывной эксплуатации в </w:t>
            </w:r>
            <w:proofErr w:type="spellStart"/>
            <w:r w:rsidRPr="004805D8">
              <w:rPr>
                <w:rFonts w:ascii="Times New Roman" w:hAnsi="Times New Roman"/>
                <w:bCs/>
              </w:rPr>
              <w:t>погружном</w:t>
            </w:r>
            <w:proofErr w:type="spellEnd"/>
            <w:r w:rsidRPr="004805D8">
              <w:rPr>
                <w:rFonts w:ascii="Times New Roman" w:hAnsi="Times New Roman"/>
                <w:bCs/>
              </w:rPr>
              <w:t xml:space="preserve"> положении.</w:t>
            </w:r>
          </w:p>
          <w:p w:rsidR="00C9150C" w:rsidRPr="004805D8" w:rsidRDefault="00C9150C" w:rsidP="004805D8">
            <w:pPr>
              <w:spacing w:line="240" w:lineRule="auto"/>
              <w:rPr>
                <w:rFonts w:ascii="Times New Roman" w:hAnsi="Times New Roman"/>
                <w:bCs/>
              </w:rPr>
            </w:pPr>
            <w:r w:rsidRPr="004805D8">
              <w:rPr>
                <w:rFonts w:ascii="Times New Roman" w:hAnsi="Times New Roman"/>
                <w:bCs/>
              </w:rPr>
              <w:t>- текущий рассчитанный расход – 48,6 л/с;            - общий гидростатический напор насоса – 11,53 м;                                                            - без датчика воды в масле;                                 - максимальная температура окружающей среды – 40</w:t>
            </w:r>
            <w:r w:rsidRPr="004805D8">
              <w:rPr>
                <w:rFonts w:ascii="Times New Roman" w:hAnsi="Times New Roman"/>
                <w:bCs/>
                <w:vertAlign w:val="superscript"/>
              </w:rPr>
              <w:t>0</w:t>
            </w:r>
            <w:r w:rsidRPr="004805D8">
              <w:rPr>
                <w:rFonts w:ascii="Times New Roman" w:hAnsi="Times New Roman"/>
                <w:bCs/>
              </w:rPr>
              <w:t xml:space="preserve">С;                                                 - вход насоса  - 150;                                                 - выход насоса – 100;                                          - допустимое давление  - </w:t>
            </w:r>
            <w:r w:rsidRPr="004805D8">
              <w:rPr>
                <w:rFonts w:ascii="Times New Roman" w:hAnsi="Times New Roman"/>
                <w:bCs/>
                <w:lang w:val="en-US"/>
              </w:rPr>
              <w:t>PN</w:t>
            </w:r>
            <w:r w:rsidRPr="004805D8">
              <w:rPr>
                <w:rFonts w:ascii="Times New Roman" w:hAnsi="Times New Roman"/>
                <w:bCs/>
              </w:rPr>
              <w:t xml:space="preserve"> 10;                      - максимальная глубина установки – 20 м;           - модельный ряд – </w:t>
            </w:r>
            <w:r w:rsidRPr="004805D8">
              <w:rPr>
                <w:rFonts w:ascii="Times New Roman" w:hAnsi="Times New Roman"/>
                <w:bCs/>
                <w:lang w:val="en-US"/>
              </w:rPr>
              <w:t>D</w:t>
            </w:r>
            <w:r w:rsidRPr="004805D8">
              <w:rPr>
                <w:rFonts w:ascii="Times New Roman" w:hAnsi="Times New Roman"/>
                <w:bCs/>
              </w:rPr>
              <w:t>;                                                              - подводимая мощность Р</w:t>
            </w:r>
            <w:proofErr w:type="gramStart"/>
            <w:r w:rsidRPr="004805D8">
              <w:rPr>
                <w:rFonts w:ascii="Times New Roman" w:hAnsi="Times New Roman"/>
                <w:bCs/>
              </w:rPr>
              <w:t>1</w:t>
            </w:r>
            <w:proofErr w:type="gramEnd"/>
            <w:r w:rsidRPr="004805D8">
              <w:rPr>
                <w:rFonts w:ascii="Times New Roman" w:hAnsi="Times New Roman"/>
                <w:bCs/>
              </w:rPr>
              <w:t xml:space="preserve"> – 8,4 кВт;                 - номинальная мощность Р2 – 7,5 кВт;               - частота питающей сети  - 50Н</w:t>
            </w:r>
            <w:r w:rsidRPr="004805D8">
              <w:rPr>
                <w:rFonts w:ascii="Times New Roman" w:hAnsi="Times New Roman"/>
                <w:bCs/>
                <w:lang w:val="en-US"/>
              </w:rPr>
              <w:t>z</w:t>
            </w:r>
            <w:r w:rsidRPr="004805D8">
              <w:rPr>
                <w:rFonts w:ascii="Times New Roman" w:hAnsi="Times New Roman"/>
                <w:bCs/>
              </w:rPr>
              <w:t>;                       - номинальное напряжение  - 3*380-415</w:t>
            </w:r>
            <w:r w:rsidRPr="004805D8">
              <w:rPr>
                <w:rFonts w:ascii="Times New Roman" w:hAnsi="Times New Roman"/>
                <w:bCs/>
                <w:lang w:val="en-US"/>
              </w:rPr>
              <w:t>V</w:t>
            </w:r>
            <w:r w:rsidRPr="004805D8">
              <w:rPr>
                <w:rFonts w:ascii="Times New Roman" w:hAnsi="Times New Roman"/>
                <w:bCs/>
              </w:rPr>
              <w:t xml:space="preserve">;           - </w:t>
            </w:r>
            <w:proofErr w:type="spellStart"/>
            <w:r w:rsidRPr="004805D8">
              <w:rPr>
                <w:rFonts w:ascii="Times New Roman" w:hAnsi="Times New Roman"/>
                <w:bCs/>
              </w:rPr>
              <w:t>допуст</w:t>
            </w:r>
            <w:proofErr w:type="spellEnd"/>
            <w:r w:rsidRPr="004805D8">
              <w:rPr>
                <w:rFonts w:ascii="Times New Roman" w:hAnsi="Times New Roman"/>
                <w:bCs/>
              </w:rPr>
              <w:t xml:space="preserve">. отклонение </w:t>
            </w:r>
            <w:proofErr w:type="spellStart"/>
            <w:r w:rsidRPr="004805D8">
              <w:rPr>
                <w:rFonts w:ascii="Times New Roman" w:hAnsi="Times New Roman"/>
                <w:bCs/>
              </w:rPr>
              <w:t>напряж</w:t>
            </w:r>
            <w:proofErr w:type="spellEnd"/>
            <w:r w:rsidRPr="004805D8">
              <w:rPr>
                <w:rFonts w:ascii="Times New Roman" w:hAnsi="Times New Roman"/>
                <w:bCs/>
              </w:rPr>
              <w:t>.   - +10/-10%;    - номинальный ток 15,1-14,4</w:t>
            </w:r>
            <w:proofErr w:type="gramStart"/>
            <w:r w:rsidRPr="004805D8">
              <w:rPr>
                <w:rFonts w:ascii="Times New Roman" w:hAnsi="Times New Roman"/>
                <w:bCs/>
              </w:rPr>
              <w:t>А</w:t>
            </w:r>
            <w:proofErr w:type="gramEnd"/>
            <w:r w:rsidRPr="004805D8">
              <w:rPr>
                <w:rFonts w:ascii="Times New Roman" w:hAnsi="Times New Roman"/>
                <w:bCs/>
              </w:rPr>
              <w:t xml:space="preserve">;                             - пусковой ток – 111А;                                       - номинальная скорость – 1462 об/мин;                                          - количество полюсов  - 4;                                        - класс защиты   -  </w:t>
            </w:r>
            <w:r w:rsidRPr="004805D8">
              <w:rPr>
                <w:rFonts w:ascii="Times New Roman" w:hAnsi="Times New Roman"/>
                <w:bCs/>
                <w:lang w:val="en-US"/>
              </w:rPr>
              <w:t>IP</w:t>
            </w:r>
            <w:r w:rsidRPr="004805D8">
              <w:rPr>
                <w:rFonts w:ascii="Times New Roman" w:hAnsi="Times New Roman"/>
                <w:bCs/>
              </w:rPr>
              <w:t xml:space="preserve">68;                                    - длина кабеля  - 10 м.             </w:t>
            </w:r>
          </w:p>
        </w:tc>
        <w:tc>
          <w:tcPr>
            <w:tcW w:w="1620" w:type="dxa"/>
            <w:tcBorders>
              <w:top w:val="single" w:sz="8" w:space="0" w:color="auto"/>
              <w:left w:val="single" w:sz="4" w:space="0" w:color="auto"/>
              <w:bottom w:val="single" w:sz="8" w:space="0" w:color="auto"/>
              <w:right w:val="single" w:sz="8" w:space="0" w:color="auto"/>
            </w:tcBorders>
          </w:tcPr>
          <w:p w:rsidR="00C9150C" w:rsidRPr="004805D8" w:rsidRDefault="00C9150C" w:rsidP="004805D8">
            <w:pPr>
              <w:spacing w:after="0" w:line="240" w:lineRule="auto"/>
              <w:jc w:val="center"/>
              <w:rPr>
                <w:rFonts w:ascii="Times New Roman" w:hAnsi="Times New Roman"/>
                <w:bCs/>
              </w:rPr>
            </w:pPr>
            <w:r w:rsidRPr="004805D8">
              <w:rPr>
                <w:rFonts w:ascii="Times New Roman" w:hAnsi="Times New Roman"/>
                <w:bCs/>
              </w:rPr>
              <w:t>шт.</w:t>
            </w:r>
          </w:p>
        </w:tc>
        <w:tc>
          <w:tcPr>
            <w:tcW w:w="900" w:type="dxa"/>
            <w:tcBorders>
              <w:top w:val="single" w:sz="8" w:space="0" w:color="auto"/>
              <w:left w:val="nil"/>
              <w:bottom w:val="single" w:sz="8" w:space="0" w:color="auto"/>
              <w:right w:val="single" w:sz="8" w:space="0" w:color="auto"/>
            </w:tcBorders>
          </w:tcPr>
          <w:p w:rsidR="00C9150C" w:rsidRPr="004805D8" w:rsidRDefault="00C9150C" w:rsidP="004805D8">
            <w:pPr>
              <w:spacing w:after="0" w:line="240" w:lineRule="auto"/>
              <w:jc w:val="center"/>
              <w:rPr>
                <w:rFonts w:ascii="Times New Roman" w:hAnsi="Times New Roman"/>
                <w:bCs/>
              </w:rPr>
            </w:pPr>
            <w:r w:rsidRPr="004805D8">
              <w:rPr>
                <w:rFonts w:ascii="Times New Roman" w:hAnsi="Times New Roman"/>
                <w:bCs/>
              </w:rPr>
              <w:t>1</w:t>
            </w:r>
          </w:p>
        </w:tc>
      </w:tr>
    </w:tbl>
    <w:p w:rsidR="00C9150C" w:rsidRPr="004805D8" w:rsidRDefault="00C9150C" w:rsidP="004805D8">
      <w:pPr>
        <w:spacing w:after="0" w:line="240" w:lineRule="auto"/>
        <w:jc w:val="both"/>
        <w:rPr>
          <w:rFonts w:ascii="Times New Roman" w:hAnsi="Times New Roman"/>
          <w:b/>
          <w:sz w:val="24"/>
          <w:szCs w:val="24"/>
        </w:rPr>
      </w:pPr>
    </w:p>
    <w:p w:rsidR="00C9150C" w:rsidRPr="004805D8" w:rsidRDefault="00C9150C" w:rsidP="004805D8">
      <w:pPr>
        <w:spacing w:after="0" w:line="240" w:lineRule="auto"/>
        <w:jc w:val="both"/>
        <w:rPr>
          <w:rFonts w:ascii="Times New Roman" w:hAnsi="Times New Roman"/>
          <w:sz w:val="24"/>
          <w:szCs w:val="24"/>
        </w:rPr>
      </w:pPr>
      <w:r w:rsidRPr="004805D8">
        <w:rPr>
          <w:rFonts w:ascii="Times New Roman" w:hAnsi="Times New Roman"/>
          <w:b/>
          <w:sz w:val="24"/>
          <w:szCs w:val="24"/>
        </w:rPr>
        <w:t>4. Срок (период) поставки товара:</w:t>
      </w:r>
      <w:r w:rsidRPr="004805D8">
        <w:rPr>
          <w:rFonts w:ascii="Times New Roman" w:hAnsi="Times New Roman"/>
          <w:sz w:val="24"/>
          <w:szCs w:val="24"/>
        </w:rPr>
        <w:t xml:space="preserve"> 30 дней с момента подписания договора.</w:t>
      </w:r>
    </w:p>
    <w:p w:rsidR="00C9150C" w:rsidRPr="004805D8" w:rsidRDefault="00C9150C" w:rsidP="004805D8">
      <w:pPr>
        <w:spacing w:after="0" w:line="240" w:lineRule="auto"/>
        <w:rPr>
          <w:rFonts w:ascii="Times New Roman" w:hAnsi="Times New Roman"/>
          <w:b/>
          <w:sz w:val="24"/>
          <w:szCs w:val="24"/>
        </w:rPr>
      </w:pPr>
    </w:p>
    <w:p w:rsidR="00C9150C" w:rsidRPr="004805D8" w:rsidRDefault="00C9150C" w:rsidP="004805D8">
      <w:pPr>
        <w:spacing w:after="0" w:line="240" w:lineRule="auto"/>
        <w:rPr>
          <w:rFonts w:ascii="Times New Roman" w:hAnsi="Times New Roman"/>
          <w:sz w:val="24"/>
          <w:szCs w:val="24"/>
        </w:rPr>
      </w:pPr>
      <w:r w:rsidRPr="004805D8">
        <w:rPr>
          <w:rFonts w:ascii="Times New Roman" w:hAnsi="Times New Roman"/>
          <w:b/>
          <w:sz w:val="24"/>
          <w:szCs w:val="24"/>
        </w:rPr>
        <w:t>5.Начальная (максимальная) цена договора: 269 208 рублей 66 копеек</w:t>
      </w:r>
      <w:r w:rsidRPr="004805D8">
        <w:rPr>
          <w:rFonts w:ascii="Times New Roman" w:hAnsi="Times New Roman"/>
          <w:sz w:val="24"/>
          <w:szCs w:val="24"/>
        </w:rPr>
        <w:t xml:space="preserve"> (двести шестьдесят девять тысяч двести восемь рублей 66 копеек) с учётом  НДС 18%.</w:t>
      </w:r>
    </w:p>
    <w:p w:rsidR="00C9150C" w:rsidRPr="004805D8" w:rsidRDefault="00C9150C" w:rsidP="004805D8">
      <w:pPr>
        <w:spacing w:line="240" w:lineRule="auto"/>
        <w:jc w:val="both"/>
        <w:rPr>
          <w:rFonts w:ascii="Times New Roman" w:hAnsi="Times New Roman"/>
          <w:sz w:val="24"/>
          <w:szCs w:val="24"/>
        </w:rPr>
      </w:pPr>
      <w:r w:rsidRPr="004805D8">
        <w:rPr>
          <w:rFonts w:ascii="Times New Roman" w:hAnsi="Times New Roman"/>
          <w:sz w:val="24"/>
          <w:szCs w:val="24"/>
        </w:rPr>
        <w:t xml:space="preserve"> Цена включает стоимость товара, отгрузку, упаковку, доставку, транспортные расходы и прочие издержки, связанные с исполнением договора. 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C9150C" w:rsidRPr="004805D8" w:rsidRDefault="00C9150C" w:rsidP="004805D8">
      <w:pPr>
        <w:spacing w:after="0" w:line="240" w:lineRule="auto"/>
        <w:jc w:val="both"/>
        <w:rPr>
          <w:rFonts w:ascii="Times New Roman" w:hAnsi="Times New Roman"/>
          <w:b/>
          <w:sz w:val="24"/>
          <w:szCs w:val="24"/>
        </w:rPr>
      </w:pPr>
    </w:p>
    <w:p w:rsidR="00C9150C" w:rsidRPr="004805D8" w:rsidRDefault="00C9150C" w:rsidP="004805D8">
      <w:pPr>
        <w:spacing w:after="0" w:line="240" w:lineRule="auto"/>
        <w:jc w:val="both"/>
        <w:rPr>
          <w:rFonts w:ascii="Times New Roman" w:hAnsi="Times New Roman"/>
          <w:b/>
          <w:sz w:val="24"/>
          <w:szCs w:val="24"/>
        </w:rPr>
      </w:pPr>
      <w:r w:rsidRPr="004805D8">
        <w:rPr>
          <w:rFonts w:ascii="Times New Roman" w:hAnsi="Times New Roman"/>
          <w:b/>
          <w:sz w:val="24"/>
          <w:szCs w:val="24"/>
        </w:rPr>
        <w:lastRenderedPageBreak/>
        <w:t xml:space="preserve">6.Требование к качеству, транспортировке, гарантии: </w:t>
      </w:r>
      <w:r w:rsidRPr="004805D8">
        <w:rPr>
          <w:rFonts w:ascii="Times New Roman" w:hAnsi="Times New Roman"/>
          <w:sz w:val="24"/>
          <w:szCs w:val="24"/>
        </w:rPr>
        <w:t>Поставляемый товар должен иметь паспорт качества, заводской паспорт, сертификат соответствия, и т.д. Товар должен быть новым, не бывшим в употреблении, не восстановленным.</w:t>
      </w:r>
    </w:p>
    <w:p w:rsidR="004805D8" w:rsidRDefault="004805D8" w:rsidP="004805D8">
      <w:pPr>
        <w:spacing w:line="240" w:lineRule="auto"/>
        <w:jc w:val="both"/>
        <w:rPr>
          <w:rFonts w:ascii="Times New Roman" w:hAnsi="Times New Roman"/>
          <w:b/>
          <w:sz w:val="24"/>
          <w:szCs w:val="24"/>
        </w:rPr>
      </w:pPr>
    </w:p>
    <w:p w:rsidR="00C9150C" w:rsidRPr="004805D8" w:rsidRDefault="00C9150C" w:rsidP="004805D8">
      <w:pPr>
        <w:spacing w:line="240" w:lineRule="auto"/>
        <w:jc w:val="both"/>
        <w:rPr>
          <w:rFonts w:ascii="Times New Roman" w:hAnsi="Times New Roman"/>
          <w:sz w:val="24"/>
          <w:szCs w:val="24"/>
        </w:rPr>
      </w:pPr>
      <w:r w:rsidRPr="004805D8">
        <w:rPr>
          <w:rFonts w:ascii="Times New Roman" w:hAnsi="Times New Roman"/>
          <w:b/>
          <w:sz w:val="24"/>
          <w:szCs w:val="24"/>
        </w:rPr>
        <w:t>7. Требования к размерам, упаковке, отгрузке и разгрузке товара:</w:t>
      </w:r>
      <w:r w:rsidRPr="004805D8">
        <w:rPr>
          <w:rFonts w:ascii="Times New Roman" w:hAnsi="Times New Roman"/>
          <w:sz w:val="24"/>
          <w:szCs w:val="24"/>
        </w:rPr>
        <w:t xml:space="preserve"> Упаковка должна обеспечивать сохранность товара при транспортировке и погрузочно-разгрузочных работ к конечному месту доставки.</w:t>
      </w:r>
    </w:p>
    <w:p w:rsidR="00C9150C" w:rsidRPr="004805D8" w:rsidRDefault="00C9150C" w:rsidP="004805D8">
      <w:pPr>
        <w:spacing w:line="240" w:lineRule="auto"/>
        <w:jc w:val="both"/>
        <w:rPr>
          <w:rFonts w:ascii="Times New Roman" w:hAnsi="Times New Roman"/>
          <w:sz w:val="24"/>
          <w:szCs w:val="24"/>
        </w:rPr>
      </w:pPr>
      <w:r w:rsidRPr="004805D8">
        <w:rPr>
          <w:rFonts w:ascii="Times New Roman" w:hAnsi="Times New Roman"/>
          <w:b/>
          <w:sz w:val="24"/>
          <w:szCs w:val="24"/>
        </w:rPr>
        <w:t xml:space="preserve">8. Требования к сроку гарантий качества товара: </w:t>
      </w:r>
      <w:r w:rsidRPr="004805D8">
        <w:rPr>
          <w:rFonts w:ascii="Times New Roman" w:hAnsi="Times New Roman"/>
          <w:sz w:val="24"/>
          <w:szCs w:val="24"/>
        </w:rPr>
        <w:t>Гарантийный срок товара должен быть не менее 2 лет со дня  изготовления (согласно паспорту завода-изготовителя).</w:t>
      </w:r>
    </w:p>
    <w:p w:rsidR="00C9150C" w:rsidRDefault="00C9150C" w:rsidP="004805D8">
      <w:pPr>
        <w:spacing w:after="0" w:line="240" w:lineRule="auto"/>
        <w:jc w:val="both"/>
        <w:rPr>
          <w:rFonts w:ascii="Times New Roman" w:hAnsi="Times New Roman"/>
          <w:sz w:val="24"/>
          <w:szCs w:val="24"/>
        </w:rPr>
      </w:pPr>
      <w:r w:rsidRPr="004805D8">
        <w:rPr>
          <w:rFonts w:ascii="Times New Roman" w:hAnsi="Times New Roman"/>
          <w:b/>
          <w:sz w:val="24"/>
          <w:szCs w:val="24"/>
        </w:rPr>
        <w:t>9. Форма, сроки и порядок оплаты товара:</w:t>
      </w:r>
      <w:r w:rsidRPr="004805D8">
        <w:rPr>
          <w:rFonts w:ascii="Times New Roman" w:hAnsi="Times New Roman"/>
          <w:sz w:val="24"/>
          <w:szCs w:val="24"/>
        </w:rPr>
        <w:t xml:space="preserve"> Безналичный расчет, в течение 60 дней,  по факту поставки товара, счетов-фактур, оформленных в соответствии с требованиями нормативных документов.</w:t>
      </w:r>
    </w:p>
    <w:p w:rsidR="004805D8" w:rsidRPr="004805D8" w:rsidRDefault="004805D8" w:rsidP="004805D8">
      <w:pPr>
        <w:spacing w:after="0" w:line="240" w:lineRule="auto"/>
        <w:jc w:val="both"/>
        <w:rPr>
          <w:rFonts w:ascii="Times New Roman" w:hAnsi="Times New Roman"/>
          <w:b/>
          <w:sz w:val="24"/>
          <w:szCs w:val="24"/>
        </w:rPr>
      </w:pPr>
    </w:p>
    <w:p w:rsidR="00C9150C" w:rsidRDefault="00C9150C" w:rsidP="004805D8">
      <w:pPr>
        <w:spacing w:after="0" w:line="240" w:lineRule="auto"/>
        <w:jc w:val="both"/>
        <w:rPr>
          <w:rFonts w:ascii="Times New Roman" w:hAnsi="Times New Roman"/>
          <w:sz w:val="24"/>
          <w:szCs w:val="24"/>
        </w:rPr>
      </w:pPr>
      <w:r w:rsidRPr="004805D8">
        <w:rPr>
          <w:rFonts w:ascii="Times New Roman" w:hAnsi="Times New Roman"/>
          <w:b/>
          <w:sz w:val="24"/>
          <w:szCs w:val="24"/>
        </w:rPr>
        <w:t xml:space="preserve">10. Срок действия договора: </w:t>
      </w:r>
      <w:r w:rsidRPr="004805D8">
        <w:rPr>
          <w:rFonts w:ascii="Times New Roman" w:hAnsi="Times New Roman"/>
          <w:sz w:val="24"/>
          <w:szCs w:val="24"/>
        </w:rPr>
        <w:t>с момента подписания сторонами договора и до исполнения сторонами своих обязательств.</w:t>
      </w:r>
    </w:p>
    <w:p w:rsidR="004805D8" w:rsidRPr="004805D8" w:rsidRDefault="004805D8" w:rsidP="004805D8">
      <w:pPr>
        <w:spacing w:after="0" w:line="240" w:lineRule="auto"/>
        <w:jc w:val="both"/>
        <w:rPr>
          <w:rFonts w:ascii="Times New Roman" w:hAnsi="Times New Roman"/>
          <w:b/>
          <w:sz w:val="24"/>
          <w:szCs w:val="24"/>
        </w:rPr>
      </w:pPr>
    </w:p>
    <w:p w:rsidR="00C9150C" w:rsidRPr="004805D8" w:rsidRDefault="00C9150C" w:rsidP="004805D8">
      <w:pPr>
        <w:spacing w:after="0" w:line="240" w:lineRule="auto"/>
        <w:jc w:val="both"/>
        <w:rPr>
          <w:rFonts w:ascii="Times New Roman" w:hAnsi="Times New Roman"/>
          <w:sz w:val="24"/>
          <w:szCs w:val="24"/>
        </w:rPr>
      </w:pPr>
      <w:r w:rsidRPr="004805D8">
        <w:rPr>
          <w:rFonts w:ascii="Times New Roman" w:hAnsi="Times New Roman"/>
          <w:b/>
          <w:sz w:val="24"/>
          <w:szCs w:val="24"/>
        </w:rPr>
        <w:t xml:space="preserve">11. Примечание: </w:t>
      </w:r>
      <w:r w:rsidRPr="004805D8">
        <w:rPr>
          <w:rFonts w:ascii="Times New Roman" w:hAnsi="Times New Roman"/>
          <w:sz w:val="24"/>
          <w:szCs w:val="24"/>
        </w:rPr>
        <w:t>внешний вид товара должен соответствовать виду указанному в приложении №6</w:t>
      </w:r>
    </w:p>
    <w:p w:rsidR="00C9150C" w:rsidRPr="004805D8" w:rsidRDefault="00C9150C" w:rsidP="004805D8">
      <w:pPr>
        <w:spacing w:after="0" w:line="240" w:lineRule="auto"/>
        <w:rPr>
          <w:rFonts w:ascii="Times New Roman" w:hAnsi="Times New Roman"/>
          <w:b/>
          <w:bCs/>
        </w:rPr>
      </w:pPr>
    </w:p>
    <w:p w:rsidR="00C9150C" w:rsidRPr="004805D8" w:rsidRDefault="00C9150C" w:rsidP="004805D8">
      <w:pPr>
        <w:spacing w:after="0" w:line="240" w:lineRule="auto"/>
        <w:rPr>
          <w:rFonts w:ascii="Times New Roman" w:hAnsi="Times New Roman"/>
          <w:b/>
          <w:bCs/>
        </w:rPr>
      </w:pPr>
    </w:p>
    <w:p w:rsidR="00C9150C" w:rsidRPr="004805D8" w:rsidRDefault="00C9150C" w:rsidP="004805D8">
      <w:pPr>
        <w:spacing w:after="0" w:line="240" w:lineRule="auto"/>
        <w:rPr>
          <w:rFonts w:ascii="Times New Roman" w:hAnsi="Times New Roman"/>
          <w:b/>
          <w:bCs/>
        </w:rPr>
      </w:pPr>
    </w:p>
    <w:p w:rsidR="00C9150C" w:rsidRPr="004805D8" w:rsidRDefault="00C9150C" w:rsidP="004805D8">
      <w:pPr>
        <w:spacing w:after="0" w:line="240" w:lineRule="auto"/>
        <w:rPr>
          <w:rFonts w:ascii="Times New Roman" w:hAnsi="Times New Roman"/>
          <w:b/>
          <w:bCs/>
        </w:rPr>
      </w:pPr>
    </w:p>
    <w:p w:rsidR="00C9150C" w:rsidRPr="004805D8" w:rsidRDefault="00C9150C" w:rsidP="004805D8">
      <w:pPr>
        <w:spacing w:after="0" w:line="240" w:lineRule="auto"/>
        <w:rPr>
          <w:rFonts w:ascii="Times New Roman" w:hAnsi="Times New Roman"/>
          <w:b/>
          <w:bCs/>
        </w:rPr>
      </w:pPr>
    </w:p>
    <w:p w:rsidR="00C9150C" w:rsidRPr="004805D8" w:rsidRDefault="00C9150C" w:rsidP="004805D8">
      <w:pPr>
        <w:spacing w:after="0" w:line="240" w:lineRule="auto"/>
        <w:rPr>
          <w:rFonts w:ascii="Times New Roman" w:hAnsi="Times New Roman"/>
          <w:bCs/>
        </w:rPr>
      </w:pPr>
      <w:r w:rsidRPr="004805D8">
        <w:rPr>
          <w:rFonts w:ascii="Times New Roman" w:hAnsi="Times New Roman"/>
          <w:bCs/>
        </w:rPr>
        <w:t>Ответственное лицо                            ___________           ____________________</w:t>
      </w:r>
    </w:p>
    <w:p w:rsidR="00C9150C" w:rsidRPr="004805D8" w:rsidRDefault="00C9150C" w:rsidP="004805D8">
      <w:pPr>
        <w:spacing w:after="0" w:line="240" w:lineRule="auto"/>
        <w:rPr>
          <w:rFonts w:ascii="Times New Roman" w:hAnsi="Times New Roman"/>
          <w:bCs/>
          <w:i/>
          <w:sz w:val="20"/>
          <w:szCs w:val="20"/>
        </w:rPr>
      </w:pPr>
      <w:r w:rsidRPr="004805D8">
        <w:rPr>
          <w:rFonts w:ascii="Times New Roman" w:hAnsi="Times New Roman"/>
          <w:bCs/>
          <w:sz w:val="24"/>
          <w:szCs w:val="24"/>
        </w:rPr>
        <w:t xml:space="preserve">                                                           </w:t>
      </w:r>
      <w:r w:rsidRPr="004805D8">
        <w:rPr>
          <w:rFonts w:ascii="Times New Roman" w:hAnsi="Times New Roman"/>
          <w:bCs/>
          <w:i/>
          <w:sz w:val="20"/>
          <w:szCs w:val="20"/>
        </w:rPr>
        <w:t>(подпись)                                (Ф.И.О.)</w:t>
      </w:r>
    </w:p>
    <w:p w:rsidR="00C9150C" w:rsidRPr="004805D8" w:rsidRDefault="00C9150C" w:rsidP="004805D8">
      <w:pPr>
        <w:spacing w:after="0" w:line="240" w:lineRule="auto"/>
        <w:rPr>
          <w:rFonts w:ascii="Times New Roman" w:hAnsi="Times New Roman"/>
          <w:bCs/>
          <w:sz w:val="24"/>
          <w:szCs w:val="24"/>
        </w:rPr>
      </w:pPr>
    </w:p>
    <w:p w:rsidR="00C9150C" w:rsidRPr="004805D8" w:rsidRDefault="00C9150C" w:rsidP="004805D8">
      <w:pPr>
        <w:spacing w:after="0" w:line="240" w:lineRule="auto"/>
        <w:rPr>
          <w:rFonts w:ascii="Times New Roman" w:hAnsi="Times New Roman"/>
          <w:bCs/>
          <w:sz w:val="24"/>
          <w:szCs w:val="24"/>
        </w:rPr>
      </w:pPr>
    </w:p>
    <w:p w:rsidR="00C9150C" w:rsidRPr="004805D8" w:rsidRDefault="00C9150C" w:rsidP="004805D8">
      <w:pPr>
        <w:spacing w:after="0" w:line="240" w:lineRule="auto"/>
        <w:rPr>
          <w:rFonts w:ascii="Times New Roman" w:hAnsi="Times New Roman"/>
          <w:bCs/>
          <w:sz w:val="24"/>
          <w:szCs w:val="24"/>
        </w:rPr>
      </w:pPr>
    </w:p>
    <w:p w:rsidR="00C9150C" w:rsidRPr="004805D8" w:rsidRDefault="00C9150C" w:rsidP="004805D8">
      <w:pPr>
        <w:spacing w:after="0" w:line="240" w:lineRule="auto"/>
        <w:rPr>
          <w:rFonts w:ascii="Times New Roman" w:hAnsi="Times New Roman"/>
          <w:bCs/>
          <w:sz w:val="24"/>
          <w:szCs w:val="24"/>
          <w:u w:val="single"/>
        </w:rPr>
      </w:pPr>
      <w:r w:rsidRPr="004805D8">
        <w:rPr>
          <w:rFonts w:ascii="Times New Roman" w:hAnsi="Times New Roman"/>
          <w:bCs/>
          <w:sz w:val="24"/>
          <w:szCs w:val="24"/>
        </w:rPr>
        <w:t xml:space="preserve">                                                         ___________           </w:t>
      </w:r>
      <w:proofErr w:type="spellStart"/>
      <w:r w:rsidRPr="004805D8">
        <w:rPr>
          <w:rFonts w:ascii="Times New Roman" w:hAnsi="Times New Roman"/>
          <w:bCs/>
          <w:sz w:val="24"/>
          <w:szCs w:val="24"/>
        </w:rPr>
        <w:t>___</w:t>
      </w:r>
      <w:r w:rsidRPr="004805D8">
        <w:rPr>
          <w:rFonts w:ascii="Times New Roman" w:hAnsi="Times New Roman"/>
          <w:bCs/>
          <w:sz w:val="24"/>
          <w:szCs w:val="24"/>
          <w:u w:val="single"/>
        </w:rPr>
        <w:t>А.В.Вержиковский</w:t>
      </w:r>
      <w:proofErr w:type="spellEnd"/>
    </w:p>
    <w:p w:rsidR="00C9150C" w:rsidRPr="004805D8" w:rsidRDefault="00C9150C" w:rsidP="004805D8">
      <w:pPr>
        <w:spacing w:after="0" w:line="240" w:lineRule="auto"/>
        <w:rPr>
          <w:rFonts w:ascii="Times New Roman" w:hAnsi="Times New Roman"/>
          <w:bCs/>
          <w:i/>
          <w:sz w:val="20"/>
          <w:szCs w:val="20"/>
        </w:rPr>
      </w:pPr>
      <w:r w:rsidRPr="004805D8">
        <w:rPr>
          <w:rFonts w:ascii="Times New Roman" w:hAnsi="Times New Roman"/>
          <w:bCs/>
          <w:sz w:val="24"/>
          <w:szCs w:val="24"/>
        </w:rPr>
        <w:t xml:space="preserve">                                                            </w:t>
      </w:r>
      <w:r w:rsidRPr="004805D8">
        <w:rPr>
          <w:rFonts w:ascii="Times New Roman" w:hAnsi="Times New Roman"/>
          <w:bCs/>
          <w:i/>
          <w:sz w:val="20"/>
          <w:szCs w:val="20"/>
        </w:rPr>
        <w:t>(подпись)                                (Ф.И.О.)</w:t>
      </w:r>
    </w:p>
    <w:p w:rsidR="00C9150C" w:rsidRPr="004805D8" w:rsidRDefault="00C9150C" w:rsidP="004805D8">
      <w:pPr>
        <w:spacing w:after="0" w:line="240" w:lineRule="auto"/>
        <w:rPr>
          <w:rFonts w:ascii="Times New Roman" w:hAnsi="Times New Roman"/>
          <w:bCs/>
          <w:sz w:val="24"/>
          <w:szCs w:val="24"/>
        </w:rPr>
      </w:pPr>
    </w:p>
    <w:p w:rsidR="00C9150C" w:rsidRPr="004805D8" w:rsidRDefault="00C9150C" w:rsidP="004805D8">
      <w:pPr>
        <w:spacing w:after="0" w:line="240" w:lineRule="auto"/>
        <w:rPr>
          <w:rFonts w:ascii="Times New Roman" w:hAnsi="Times New Roman"/>
          <w:bCs/>
          <w:sz w:val="24"/>
          <w:szCs w:val="24"/>
        </w:rPr>
      </w:pPr>
    </w:p>
    <w:p w:rsidR="00C9150C" w:rsidRPr="004805D8" w:rsidRDefault="00C9150C" w:rsidP="004805D8">
      <w:pPr>
        <w:spacing w:after="0" w:line="240" w:lineRule="auto"/>
        <w:rPr>
          <w:rFonts w:ascii="Times New Roman" w:hAnsi="Times New Roman"/>
          <w:bCs/>
          <w:sz w:val="24"/>
          <w:szCs w:val="24"/>
        </w:rPr>
      </w:pPr>
      <w:r w:rsidRPr="004805D8">
        <w:rPr>
          <w:rFonts w:ascii="Times New Roman" w:hAnsi="Times New Roman"/>
          <w:bCs/>
          <w:sz w:val="24"/>
          <w:szCs w:val="24"/>
        </w:rPr>
        <w:t xml:space="preserve">                                                          ___________           </w:t>
      </w:r>
      <w:proofErr w:type="spellStart"/>
      <w:r w:rsidRPr="004805D8">
        <w:rPr>
          <w:rFonts w:ascii="Times New Roman" w:hAnsi="Times New Roman"/>
          <w:bCs/>
          <w:sz w:val="24"/>
          <w:szCs w:val="24"/>
        </w:rPr>
        <w:t>___</w:t>
      </w:r>
      <w:r w:rsidRPr="004805D8">
        <w:rPr>
          <w:rFonts w:ascii="Times New Roman" w:hAnsi="Times New Roman"/>
          <w:bCs/>
          <w:sz w:val="24"/>
          <w:szCs w:val="24"/>
          <w:u w:val="single"/>
        </w:rPr>
        <w:t>Абдуллаев</w:t>
      </w:r>
      <w:proofErr w:type="spellEnd"/>
      <w:r w:rsidRPr="004805D8">
        <w:rPr>
          <w:rFonts w:ascii="Times New Roman" w:hAnsi="Times New Roman"/>
          <w:bCs/>
          <w:sz w:val="24"/>
          <w:szCs w:val="24"/>
          <w:u w:val="single"/>
        </w:rPr>
        <w:t xml:space="preserve"> А.Э.</w:t>
      </w:r>
    </w:p>
    <w:p w:rsidR="00C9150C" w:rsidRPr="004805D8" w:rsidRDefault="00C9150C" w:rsidP="004805D8">
      <w:pPr>
        <w:spacing w:after="0" w:line="240" w:lineRule="auto"/>
        <w:rPr>
          <w:rFonts w:ascii="Times New Roman" w:hAnsi="Times New Roman"/>
          <w:bCs/>
          <w:i/>
          <w:sz w:val="20"/>
          <w:szCs w:val="20"/>
        </w:rPr>
      </w:pPr>
      <w:r w:rsidRPr="004805D8">
        <w:rPr>
          <w:rFonts w:ascii="Times New Roman" w:hAnsi="Times New Roman"/>
          <w:bCs/>
          <w:sz w:val="24"/>
          <w:szCs w:val="24"/>
        </w:rPr>
        <w:t xml:space="preserve">                                                             </w:t>
      </w:r>
      <w:r w:rsidRPr="004805D8">
        <w:rPr>
          <w:rFonts w:ascii="Times New Roman" w:hAnsi="Times New Roman"/>
          <w:bCs/>
          <w:i/>
          <w:sz w:val="20"/>
          <w:szCs w:val="20"/>
        </w:rPr>
        <w:t>(подпись)                                (Ф.И.О.)</w:t>
      </w:r>
    </w:p>
    <w:p w:rsidR="00C9150C" w:rsidRPr="004805D8" w:rsidRDefault="00C9150C" w:rsidP="004805D8">
      <w:pPr>
        <w:spacing w:after="0" w:line="240" w:lineRule="auto"/>
        <w:rPr>
          <w:rFonts w:ascii="Times New Roman" w:hAnsi="Times New Roman"/>
          <w:bCs/>
          <w:i/>
          <w:sz w:val="20"/>
          <w:szCs w:val="20"/>
        </w:rPr>
      </w:pPr>
    </w:p>
    <w:p w:rsidR="00C9150C" w:rsidRPr="004805D8" w:rsidRDefault="00C9150C" w:rsidP="004805D8">
      <w:pPr>
        <w:spacing w:after="0" w:line="240" w:lineRule="auto"/>
        <w:rPr>
          <w:rFonts w:ascii="Times New Roman" w:hAnsi="Times New Roman"/>
          <w:bCs/>
          <w:i/>
          <w:sz w:val="20"/>
          <w:szCs w:val="20"/>
        </w:rPr>
      </w:pPr>
    </w:p>
    <w:p w:rsidR="00C9150C" w:rsidRPr="004805D8" w:rsidRDefault="00C9150C" w:rsidP="004805D8">
      <w:pPr>
        <w:spacing w:after="0" w:line="240" w:lineRule="auto"/>
        <w:rPr>
          <w:rFonts w:ascii="Times New Roman" w:hAnsi="Times New Roman"/>
          <w:bCs/>
          <w:i/>
          <w:sz w:val="20"/>
          <w:szCs w:val="20"/>
        </w:rPr>
      </w:pPr>
    </w:p>
    <w:p w:rsidR="00C9150C" w:rsidRPr="004805D8" w:rsidRDefault="00C9150C" w:rsidP="004805D8">
      <w:pPr>
        <w:spacing w:after="0" w:line="240" w:lineRule="auto"/>
        <w:rPr>
          <w:rFonts w:ascii="Times New Roman" w:hAnsi="Times New Roman"/>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4805D8" w:rsidRDefault="004805D8" w:rsidP="00C9150C">
      <w:pPr>
        <w:spacing w:after="0" w:line="240" w:lineRule="auto"/>
        <w:rPr>
          <w:rFonts w:ascii="Arial" w:hAnsi="Arial" w:cs="Arial"/>
          <w:bCs/>
          <w:i/>
          <w:sz w:val="20"/>
          <w:szCs w:val="20"/>
        </w:rPr>
      </w:pPr>
    </w:p>
    <w:p w:rsidR="004805D8" w:rsidRDefault="004805D8" w:rsidP="00C9150C">
      <w:pPr>
        <w:spacing w:after="0" w:line="240" w:lineRule="auto"/>
        <w:rPr>
          <w:rFonts w:ascii="Arial" w:hAnsi="Arial" w:cs="Arial"/>
          <w:bCs/>
          <w:i/>
          <w:sz w:val="20"/>
          <w:szCs w:val="20"/>
        </w:rPr>
      </w:pPr>
    </w:p>
    <w:p w:rsidR="00C9150C" w:rsidRDefault="00C9150C" w:rsidP="00C9150C">
      <w:pPr>
        <w:spacing w:after="0" w:line="240" w:lineRule="auto"/>
        <w:rPr>
          <w:rFonts w:ascii="Arial" w:hAnsi="Arial" w:cs="Arial"/>
          <w:bCs/>
          <w:i/>
          <w:sz w:val="20"/>
          <w:szCs w:val="20"/>
        </w:rPr>
      </w:pPr>
    </w:p>
    <w:p w:rsidR="001A1FFA" w:rsidRDefault="001A1FFA" w:rsidP="00EF3757">
      <w:pPr>
        <w:ind w:left="360"/>
        <w:jc w:val="right"/>
        <w:rPr>
          <w:rFonts w:ascii="Times New Roman" w:hAnsi="Times New Roman"/>
          <w:b/>
          <w:sz w:val="24"/>
          <w:szCs w:val="24"/>
        </w:rPr>
      </w:pPr>
    </w:p>
    <w:p w:rsidR="00EF3757" w:rsidRPr="00EF3757" w:rsidRDefault="0059468B" w:rsidP="00EF3757">
      <w:pPr>
        <w:ind w:left="360"/>
        <w:jc w:val="right"/>
        <w:rPr>
          <w:rFonts w:ascii="Times New Roman" w:hAnsi="Times New Roman"/>
          <w:b/>
          <w:smallCaps/>
        </w:rPr>
      </w:pPr>
      <w:r>
        <w:rPr>
          <w:rFonts w:ascii="Times New Roman" w:hAnsi="Times New Roman"/>
          <w:b/>
          <w:sz w:val="24"/>
          <w:szCs w:val="24"/>
        </w:rPr>
        <w:lastRenderedPageBreak/>
        <w:t>П</w:t>
      </w:r>
      <w:r w:rsidR="00C022BF" w:rsidRPr="00BF28B7">
        <w:rPr>
          <w:rFonts w:ascii="Times New Roman" w:hAnsi="Times New Roman"/>
          <w:b/>
          <w:sz w:val="24"/>
          <w:szCs w:val="24"/>
        </w:rPr>
        <w:t xml:space="preserve">риложение № </w:t>
      </w:r>
      <w:r w:rsidR="009912F0" w:rsidRPr="00BF28B7">
        <w:rPr>
          <w:rFonts w:ascii="Times New Roman" w:hAnsi="Times New Roman"/>
          <w:b/>
          <w:sz w:val="24"/>
          <w:szCs w:val="24"/>
        </w:rPr>
        <w:t>3</w:t>
      </w:r>
      <w:r w:rsidR="00C022BF" w:rsidRPr="00BF28B7">
        <w:rPr>
          <w:rFonts w:ascii="Times New Roman" w:hAnsi="Times New Roman"/>
          <w:b/>
          <w:sz w:val="24"/>
          <w:szCs w:val="24"/>
        </w:rPr>
        <w:t xml:space="preserve">                                                     </w:t>
      </w:r>
      <w:r w:rsidR="00C022BF" w:rsidRPr="00BF28B7">
        <w:rPr>
          <w:rFonts w:ascii="Times New Roman" w:hAnsi="Times New Roman"/>
          <w:b/>
          <w:smallCaps/>
        </w:rPr>
        <w:t xml:space="preserve">                                                                      </w:t>
      </w:r>
    </w:p>
    <w:p w:rsidR="00EF3757" w:rsidRDefault="00EF3757" w:rsidP="00EF3757">
      <w:pPr>
        <w:pStyle w:val="ConsPlusNormal"/>
        <w:tabs>
          <w:tab w:val="left" w:pos="1134"/>
        </w:tabs>
        <w:ind w:firstLine="567"/>
        <w:jc w:val="center"/>
        <w:rPr>
          <w:rFonts w:ascii="Times New Roman" w:hAnsi="Times New Roman" w:cs="Times New Roman"/>
          <w:sz w:val="22"/>
          <w:szCs w:val="22"/>
        </w:rPr>
      </w:pPr>
    </w:p>
    <w:p w:rsidR="00EF3757" w:rsidRDefault="00EF3757" w:rsidP="00EF3757">
      <w:pPr>
        <w:pStyle w:val="ConsPlusNormal"/>
        <w:tabs>
          <w:tab w:val="left" w:pos="1134"/>
        </w:tabs>
        <w:ind w:firstLine="567"/>
        <w:jc w:val="center"/>
        <w:rPr>
          <w:rFonts w:ascii="Times New Roman" w:hAnsi="Times New Roman" w:cs="Times New Roman"/>
          <w:sz w:val="22"/>
          <w:szCs w:val="22"/>
        </w:rPr>
      </w:pPr>
    </w:p>
    <w:p w:rsidR="00EF3757" w:rsidRPr="00EF3757" w:rsidRDefault="00EF3757" w:rsidP="00EF3757">
      <w:pPr>
        <w:pStyle w:val="ConsPlusNormal"/>
        <w:tabs>
          <w:tab w:val="left" w:pos="1134"/>
        </w:tabs>
        <w:ind w:firstLine="567"/>
        <w:jc w:val="center"/>
        <w:rPr>
          <w:rFonts w:ascii="Times New Roman" w:hAnsi="Times New Roman" w:cs="Times New Roman"/>
          <w:sz w:val="22"/>
          <w:szCs w:val="22"/>
        </w:rPr>
      </w:pPr>
    </w:p>
    <w:p w:rsidR="004805D8" w:rsidRDefault="004805D8" w:rsidP="004805D8">
      <w:pPr>
        <w:pStyle w:val="2a"/>
        <w:jc w:val="center"/>
        <w:rPr>
          <w:rFonts w:ascii="Arial" w:hAnsi="Arial" w:cs="Arial"/>
          <w:b/>
          <w:sz w:val="28"/>
          <w:szCs w:val="28"/>
        </w:rPr>
      </w:pPr>
      <w:r w:rsidRPr="00794B44">
        <w:rPr>
          <w:rFonts w:ascii="Arial" w:hAnsi="Arial" w:cs="Arial"/>
          <w:b/>
          <w:sz w:val="28"/>
          <w:szCs w:val="28"/>
        </w:rPr>
        <w:t>СПЕЦИФИКАЦИЯ</w:t>
      </w:r>
    </w:p>
    <w:p w:rsidR="004805D8" w:rsidRDefault="004805D8" w:rsidP="004805D8">
      <w:pPr>
        <w:pStyle w:val="2a"/>
        <w:jc w:val="center"/>
        <w:rPr>
          <w:rFonts w:ascii="Arial" w:hAnsi="Arial" w:cs="Arial"/>
          <w:b/>
          <w:sz w:val="28"/>
          <w:szCs w:val="28"/>
        </w:rPr>
      </w:pPr>
    </w:p>
    <w:p w:rsidR="004805D8" w:rsidRPr="004805D8" w:rsidRDefault="004805D8" w:rsidP="004805D8">
      <w:pPr>
        <w:pStyle w:val="2a"/>
        <w:numPr>
          <w:ilvl w:val="0"/>
          <w:numId w:val="37"/>
        </w:numPr>
        <w:rPr>
          <w:rFonts w:ascii="Times New Roman" w:hAnsi="Times New Roman"/>
          <w:b/>
          <w:sz w:val="24"/>
          <w:szCs w:val="24"/>
        </w:rPr>
      </w:pPr>
      <w:r w:rsidRPr="004805D8">
        <w:rPr>
          <w:rFonts w:ascii="Times New Roman" w:hAnsi="Times New Roman"/>
          <w:b/>
          <w:sz w:val="24"/>
          <w:szCs w:val="24"/>
        </w:rPr>
        <w:t>Предмет договора:</w:t>
      </w:r>
    </w:p>
    <w:p w:rsidR="004805D8" w:rsidRPr="004805D8" w:rsidRDefault="004805D8" w:rsidP="004805D8">
      <w:pPr>
        <w:pStyle w:val="2a"/>
        <w:ind w:left="720"/>
        <w:rPr>
          <w:rFonts w:ascii="Times New Roman" w:hAnsi="Times New Roman"/>
          <w:sz w:val="24"/>
          <w:szCs w:val="24"/>
        </w:rPr>
      </w:pPr>
      <w:r w:rsidRPr="004805D8">
        <w:rPr>
          <w:rFonts w:ascii="Times New Roman" w:hAnsi="Times New Roman"/>
          <w:bCs/>
          <w:lang w:eastAsia="ru-RU"/>
        </w:rPr>
        <w:t xml:space="preserve">Насос марки </w:t>
      </w:r>
      <w:proofErr w:type="spellStart"/>
      <w:r w:rsidRPr="004805D8">
        <w:rPr>
          <w:rFonts w:ascii="Times New Roman" w:hAnsi="Times New Roman"/>
          <w:sz w:val="24"/>
          <w:szCs w:val="24"/>
          <w:lang w:val="en-US"/>
        </w:rPr>
        <w:t>Grundfos</w:t>
      </w:r>
      <w:proofErr w:type="spellEnd"/>
    </w:p>
    <w:p w:rsidR="004805D8" w:rsidRPr="004805D8" w:rsidRDefault="004805D8" w:rsidP="004805D8">
      <w:pPr>
        <w:pStyle w:val="2a"/>
        <w:ind w:left="720"/>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3087"/>
        <w:gridCol w:w="768"/>
        <w:gridCol w:w="899"/>
        <w:gridCol w:w="959"/>
        <w:gridCol w:w="1056"/>
        <w:gridCol w:w="963"/>
        <w:gridCol w:w="1398"/>
      </w:tblGrid>
      <w:tr w:rsidR="004805D8" w:rsidRPr="004805D8" w:rsidTr="009B7539">
        <w:tc>
          <w:tcPr>
            <w:tcW w:w="661" w:type="dxa"/>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rPr>
              <w:t xml:space="preserve">№     </w:t>
            </w:r>
            <w:proofErr w:type="spellStart"/>
            <w:proofErr w:type="gramStart"/>
            <w:r w:rsidRPr="004805D8">
              <w:rPr>
                <w:rFonts w:ascii="Times New Roman" w:hAnsi="Times New Roman"/>
                <w:b/>
                <w:bCs/>
              </w:rPr>
              <w:t>п</w:t>
            </w:r>
            <w:proofErr w:type="spellEnd"/>
            <w:proofErr w:type="gramEnd"/>
            <w:r w:rsidRPr="004805D8">
              <w:rPr>
                <w:rFonts w:ascii="Times New Roman" w:hAnsi="Times New Roman"/>
                <w:b/>
                <w:bCs/>
              </w:rPr>
              <w:t>/</w:t>
            </w:r>
            <w:proofErr w:type="spellStart"/>
            <w:r w:rsidRPr="004805D8">
              <w:rPr>
                <w:rFonts w:ascii="Times New Roman" w:hAnsi="Times New Roman"/>
                <w:b/>
                <w:bCs/>
              </w:rPr>
              <w:t>п</w:t>
            </w:r>
            <w:proofErr w:type="spellEnd"/>
          </w:p>
        </w:tc>
        <w:tc>
          <w:tcPr>
            <w:tcW w:w="3447" w:type="dxa"/>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rPr>
              <w:t>Наименование товара</w:t>
            </w:r>
          </w:p>
        </w:tc>
        <w:tc>
          <w:tcPr>
            <w:tcW w:w="838" w:type="dxa"/>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rPr>
              <w:t xml:space="preserve">Ед. </w:t>
            </w:r>
            <w:proofErr w:type="spellStart"/>
            <w:r w:rsidRPr="004805D8">
              <w:rPr>
                <w:rFonts w:ascii="Times New Roman" w:hAnsi="Times New Roman"/>
                <w:b/>
                <w:bCs/>
              </w:rPr>
              <w:t>изм</w:t>
            </w:r>
            <w:proofErr w:type="spellEnd"/>
            <w:r w:rsidRPr="004805D8">
              <w:rPr>
                <w:rFonts w:ascii="Times New Roman" w:hAnsi="Times New Roman"/>
                <w:b/>
                <w:bCs/>
              </w:rPr>
              <w:t>.</w:t>
            </w:r>
          </w:p>
        </w:tc>
        <w:tc>
          <w:tcPr>
            <w:tcW w:w="1014" w:type="dxa"/>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rPr>
              <w:t>Кол-во</w:t>
            </w:r>
          </w:p>
        </w:tc>
        <w:tc>
          <w:tcPr>
            <w:tcW w:w="1085" w:type="dxa"/>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rPr>
              <w:t>Цена за ед., руб. без НДС</w:t>
            </w:r>
          </w:p>
        </w:tc>
        <w:tc>
          <w:tcPr>
            <w:tcW w:w="1113" w:type="dxa"/>
          </w:tcPr>
          <w:p w:rsidR="004805D8" w:rsidRPr="004805D8" w:rsidRDefault="004805D8" w:rsidP="009B7539">
            <w:pPr>
              <w:spacing w:after="0" w:line="240" w:lineRule="auto"/>
              <w:jc w:val="center"/>
              <w:rPr>
                <w:rFonts w:ascii="Times New Roman" w:hAnsi="Times New Roman"/>
                <w:b/>
                <w:bCs/>
              </w:rPr>
            </w:pPr>
            <w:r w:rsidRPr="004805D8">
              <w:rPr>
                <w:rFonts w:ascii="Times New Roman" w:hAnsi="Times New Roman"/>
                <w:b/>
                <w:bCs/>
              </w:rPr>
              <w:t>Сумма, руб.            без НДС</w:t>
            </w:r>
          </w:p>
        </w:tc>
        <w:tc>
          <w:tcPr>
            <w:tcW w:w="1097" w:type="dxa"/>
          </w:tcPr>
          <w:p w:rsidR="004805D8" w:rsidRPr="004805D8" w:rsidRDefault="004805D8" w:rsidP="009B7539">
            <w:pPr>
              <w:spacing w:after="0" w:line="240" w:lineRule="auto"/>
              <w:jc w:val="center"/>
              <w:rPr>
                <w:rFonts w:ascii="Times New Roman" w:hAnsi="Times New Roman"/>
                <w:b/>
                <w:bCs/>
              </w:rPr>
            </w:pPr>
            <w:r w:rsidRPr="004805D8">
              <w:rPr>
                <w:rFonts w:ascii="Times New Roman" w:hAnsi="Times New Roman"/>
                <w:b/>
                <w:bCs/>
              </w:rPr>
              <w:t>НДС 18%,</w:t>
            </w:r>
          </w:p>
          <w:p w:rsidR="004805D8" w:rsidRPr="004805D8" w:rsidRDefault="004805D8" w:rsidP="009B7539">
            <w:pPr>
              <w:spacing w:after="0" w:line="240" w:lineRule="auto"/>
              <w:jc w:val="center"/>
              <w:rPr>
                <w:rFonts w:ascii="Times New Roman" w:hAnsi="Times New Roman"/>
                <w:b/>
                <w:bCs/>
              </w:rPr>
            </w:pPr>
            <w:r w:rsidRPr="004805D8">
              <w:rPr>
                <w:rFonts w:ascii="Times New Roman" w:hAnsi="Times New Roman"/>
                <w:b/>
                <w:bCs/>
              </w:rPr>
              <w:t>руб.</w:t>
            </w:r>
          </w:p>
        </w:tc>
        <w:tc>
          <w:tcPr>
            <w:tcW w:w="1484" w:type="dxa"/>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rPr>
              <w:t>Сумма, руб.            с НДС</w:t>
            </w:r>
          </w:p>
        </w:tc>
      </w:tr>
      <w:tr w:rsidR="004805D8" w:rsidRPr="004805D8" w:rsidTr="009B7539">
        <w:tc>
          <w:tcPr>
            <w:tcW w:w="661" w:type="dxa"/>
            <w:vAlign w:val="center"/>
          </w:tcPr>
          <w:p w:rsidR="004805D8" w:rsidRPr="004805D8" w:rsidRDefault="004805D8" w:rsidP="009B7539">
            <w:pPr>
              <w:spacing w:after="0" w:line="240" w:lineRule="auto"/>
              <w:jc w:val="center"/>
              <w:rPr>
                <w:rFonts w:ascii="Times New Roman" w:hAnsi="Times New Roman"/>
                <w:bCs/>
              </w:rPr>
            </w:pPr>
            <w:r w:rsidRPr="004805D8">
              <w:rPr>
                <w:rFonts w:ascii="Times New Roman" w:hAnsi="Times New Roman"/>
                <w:bCs/>
              </w:rPr>
              <w:t>1.</w:t>
            </w:r>
          </w:p>
        </w:tc>
        <w:tc>
          <w:tcPr>
            <w:tcW w:w="3447" w:type="dxa"/>
            <w:vAlign w:val="center"/>
          </w:tcPr>
          <w:p w:rsidR="004805D8" w:rsidRPr="004805D8" w:rsidRDefault="004805D8" w:rsidP="009B7539">
            <w:pPr>
              <w:spacing w:after="0" w:line="240" w:lineRule="auto"/>
              <w:rPr>
                <w:rFonts w:ascii="Times New Roman" w:hAnsi="Times New Roman"/>
                <w:bCs/>
              </w:rPr>
            </w:pPr>
            <w:r w:rsidRPr="004805D8">
              <w:rPr>
                <w:rFonts w:ascii="Times New Roman" w:hAnsi="Times New Roman"/>
                <w:bCs/>
              </w:rPr>
              <w:t xml:space="preserve">Насос марки </w:t>
            </w:r>
            <w:proofErr w:type="spellStart"/>
            <w:r w:rsidRPr="004805D8">
              <w:rPr>
                <w:rFonts w:ascii="Times New Roman" w:hAnsi="Times New Roman"/>
                <w:sz w:val="24"/>
                <w:szCs w:val="24"/>
                <w:lang w:val="en-US"/>
              </w:rPr>
              <w:t>Grundfos</w:t>
            </w:r>
            <w:proofErr w:type="spellEnd"/>
            <w:r w:rsidRPr="004805D8">
              <w:rPr>
                <w:rFonts w:ascii="Times New Roman" w:hAnsi="Times New Roman"/>
                <w:sz w:val="24"/>
                <w:szCs w:val="24"/>
              </w:rPr>
              <w:t xml:space="preserve"> </w:t>
            </w:r>
            <w:r w:rsidRPr="004805D8">
              <w:rPr>
                <w:rFonts w:ascii="Times New Roman" w:hAnsi="Times New Roman"/>
                <w:sz w:val="24"/>
                <w:szCs w:val="24"/>
                <w:lang w:val="en-US"/>
              </w:rPr>
              <w:t>SL</w:t>
            </w:r>
            <w:r w:rsidRPr="004805D8">
              <w:rPr>
                <w:rFonts w:ascii="Times New Roman" w:hAnsi="Times New Roman"/>
                <w:sz w:val="24"/>
                <w:szCs w:val="24"/>
              </w:rPr>
              <w:t>1.100.100.75.4.51</w:t>
            </w:r>
            <w:r w:rsidRPr="004805D8">
              <w:rPr>
                <w:rFonts w:ascii="Times New Roman" w:hAnsi="Times New Roman"/>
                <w:sz w:val="24"/>
                <w:szCs w:val="24"/>
                <w:lang w:val="en-US"/>
              </w:rPr>
              <w:t>D</w:t>
            </w:r>
            <w:r w:rsidRPr="004805D8">
              <w:rPr>
                <w:rFonts w:ascii="Times New Roman" w:hAnsi="Times New Roman"/>
                <w:sz w:val="24"/>
                <w:szCs w:val="24"/>
              </w:rPr>
              <w:t xml:space="preserve"> (артикул 98626067)</w:t>
            </w:r>
          </w:p>
        </w:tc>
        <w:tc>
          <w:tcPr>
            <w:tcW w:w="838" w:type="dxa"/>
            <w:vAlign w:val="center"/>
          </w:tcPr>
          <w:p w:rsidR="004805D8" w:rsidRPr="004805D8" w:rsidRDefault="004805D8" w:rsidP="009B7539">
            <w:pPr>
              <w:spacing w:after="0" w:line="240" w:lineRule="auto"/>
              <w:jc w:val="center"/>
              <w:rPr>
                <w:rFonts w:ascii="Times New Roman" w:hAnsi="Times New Roman"/>
                <w:bCs/>
              </w:rPr>
            </w:pPr>
            <w:r w:rsidRPr="004805D8">
              <w:rPr>
                <w:rFonts w:ascii="Times New Roman" w:hAnsi="Times New Roman"/>
                <w:bCs/>
              </w:rPr>
              <w:t>шт.</w:t>
            </w:r>
          </w:p>
        </w:tc>
        <w:tc>
          <w:tcPr>
            <w:tcW w:w="1014" w:type="dxa"/>
            <w:vAlign w:val="center"/>
          </w:tcPr>
          <w:p w:rsidR="004805D8" w:rsidRPr="004805D8" w:rsidRDefault="004805D8" w:rsidP="009B7539">
            <w:pPr>
              <w:spacing w:after="0" w:line="240" w:lineRule="auto"/>
              <w:jc w:val="center"/>
              <w:rPr>
                <w:rFonts w:ascii="Times New Roman" w:hAnsi="Times New Roman"/>
                <w:bCs/>
              </w:rPr>
            </w:pPr>
            <w:r w:rsidRPr="004805D8">
              <w:rPr>
                <w:rFonts w:ascii="Times New Roman" w:hAnsi="Times New Roman"/>
                <w:bCs/>
              </w:rPr>
              <w:t>1</w:t>
            </w:r>
          </w:p>
        </w:tc>
        <w:tc>
          <w:tcPr>
            <w:tcW w:w="1085" w:type="dxa"/>
          </w:tcPr>
          <w:p w:rsidR="004805D8" w:rsidRPr="004805D8" w:rsidRDefault="004805D8" w:rsidP="009B7539">
            <w:pPr>
              <w:pStyle w:val="2a"/>
              <w:rPr>
                <w:rFonts w:ascii="Times New Roman" w:hAnsi="Times New Roman"/>
                <w:sz w:val="24"/>
                <w:szCs w:val="24"/>
              </w:rPr>
            </w:pPr>
          </w:p>
        </w:tc>
        <w:tc>
          <w:tcPr>
            <w:tcW w:w="1113" w:type="dxa"/>
          </w:tcPr>
          <w:p w:rsidR="004805D8" w:rsidRPr="004805D8" w:rsidRDefault="004805D8" w:rsidP="009B7539">
            <w:pPr>
              <w:pStyle w:val="2a"/>
              <w:rPr>
                <w:rFonts w:ascii="Times New Roman" w:hAnsi="Times New Roman"/>
                <w:sz w:val="24"/>
                <w:szCs w:val="24"/>
              </w:rPr>
            </w:pPr>
          </w:p>
        </w:tc>
        <w:tc>
          <w:tcPr>
            <w:tcW w:w="1097" w:type="dxa"/>
          </w:tcPr>
          <w:p w:rsidR="004805D8" w:rsidRPr="004805D8" w:rsidRDefault="004805D8" w:rsidP="009B7539">
            <w:pPr>
              <w:pStyle w:val="2a"/>
              <w:rPr>
                <w:rFonts w:ascii="Times New Roman" w:hAnsi="Times New Roman"/>
                <w:sz w:val="24"/>
                <w:szCs w:val="24"/>
              </w:rPr>
            </w:pPr>
          </w:p>
        </w:tc>
        <w:tc>
          <w:tcPr>
            <w:tcW w:w="1484" w:type="dxa"/>
          </w:tcPr>
          <w:p w:rsidR="004805D8" w:rsidRPr="004805D8" w:rsidRDefault="004805D8" w:rsidP="009B7539">
            <w:pPr>
              <w:pStyle w:val="2a"/>
              <w:rPr>
                <w:rFonts w:ascii="Times New Roman" w:hAnsi="Times New Roman"/>
                <w:sz w:val="24"/>
                <w:szCs w:val="24"/>
              </w:rPr>
            </w:pPr>
          </w:p>
        </w:tc>
      </w:tr>
      <w:tr w:rsidR="004805D8" w:rsidRPr="004805D8" w:rsidTr="009B7539">
        <w:tc>
          <w:tcPr>
            <w:tcW w:w="661" w:type="dxa"/>
            <w:tcBorders>
              <w:top w:val="single" w:sz="4" w:space="0" w:color="auto"/>
              <w:left w:val="nil"/>
              <w:bottom w:val="nil"/>
              <w:right w:val="nil"/>
            </w:tcBorders>
            <w:vAlign w:val="center"/>
          </w:tcPr>
          <w:p w:rsidR="004805D8" w:rsidRPr="004805D8" w:rsidRDefault="004805D8" w:rsidP="009B7539">
            <w:pPr>
              <w:spacing w:after="0" w:line="240" w:lineRule="auto"/>
              <w:jc w:val="center"/>
              <w:rPr>
                <w:rFonts w:ascii="Times New Roman" w:hAnsi="Times New Roman"/>
              </w:rPr>
            </w:pPr>
          </w:p>
        </w:tc>
        <w:tc>
          <w:tcPr>
            <w:tcW w:w="3447" w:type="dxa"/>
            <w:tcBorders>
              <w:top w:val="single" w:sz="4" w:space="0" w:color="auto"/>
              <w:left w:val="nil"/>
              <w:bottom w:val="nil"/>
              <w:right w:val="nil"/>
            </w:tcBorders>
            <w:vAlign w:val="bottom"/>
          </w:tcPr>
          <w:p w:rsidR="004805D8" w:rsidRPr="004805D8" w:rsidRDefault="004805D8" w:rsidP="009B7539">
            <w:pPr>
              <w:spacing w:after="0" w:line="240" w:lineRule="auto"/>
              <w:rPr>
                <w:rFonts w:ascii="Times New Roman" w:hAnsi="Times New Roman"/>
              </w:rPr>
            </w:pPr>
          </w:p>
        </w:tc>
        <w:tc>
          <w:tcPr>
            <w:tcW w:w="838" w:type="dxa"/>
            <w:tcBorders>
              <w:top w:val="single" w:sz="4" w:space="0" w:color="auto"/>
              <w:left w:val="nil"/>
              <w:bottom w:val="nil"/>
              <w:right w:val="nil"/>
            </w:tcBorders>
          </w:tcPr>
          <w:p w:rsidR="004805D8" w:rsidRPr="004805D8" w:rsidRDefault="004805D8" w:rsidP="009B7539">
            <w:pPr>
              <w:spacing w:after="0" w:line="240" w:lineRule="auto"/>
              <w:jc w:val="center"/>
              <w:rPr>
                <w:rFonts w:ascii="Times New Roman" w:hAnsi="Times New Roman"/>
              </w:rPr>
            </w:pPr>
          </w:p>
        </w:tc>
        <w:tc>
          <w:tcPr>
            <w:tcW w:w="1014" w:type="dxa"/>
            <w:tcBorders>
              <w:top w:val="single" w:sz="4" w:space="0" w:color="auto"/>
              <w:left w:val="nil"/>
              <w:bottom w:val="nil"/>
              <w:right w:val="nil"/>
            </w:tcBorders>
            <w:vAlign w:val="bottom"/>
          </w:tcPr>
          <w:p w:rsidR="004805D8" w:rsidRPr="004805D8" w:rsidRDefault="004805D8" w:rsidP="009B7539">
            <w:pPr>
              <w:spacing w:after="0" w:line="240" w:lineRule="auto"/>
              <w:jc w:val="right"/>
              <w:rPr>
                <w:rFonts w:ascii="Times New Roman" w:hAnsi="Times New Roman"/>
              </w:rPr>
            </w:pPr>
          </w:p>
        </w:tc>
        <w:tc>
          <w:tcPr>
            <w:tcW w:w="3295" w:type="dxa"/>
            <w:gridSpan w:val="3"/>
            <w:tcBorders>
              <w:top w:val="single" w:sz="4" w:space="0" w:color="auto"/>
              <w:left w:val="nil"/>
              <w:bottom w:val="nil"/>
              <w:right w:val="single" w:sz="4" w:space="0" w:color="auto"/>
            </w:tcBorders>
          </w:tcPr>
          <w:p w:rsidR="004805D8" w:rsidRPr="004805D8" w:rsidRDefault="004805D8" w:rsidP="009B7539">
            <w:pPr>
              <w:pStyle w:val="2a"/>
              <w:rPr>
                <w:rFonts w:ascii="Times New Roman" w:hAnsi="Times New Roman"/>
                <w:sz w:val="24"/>
                <w:szCs w:val="24"/>
              </w:rPr>
            </w:pPr>
            <w:r w:rsidRPr="004805D8">
              <w:rPr>
                <w:rFonts w:ascii="Times New Roman" w:hAnsi="Times New Roman"/>
                <w:b/>
                <w:i/>
                <w:sz w:val="24"/>
                <w:szCs w:val="24"/>
              </w:rPr>
              <w:t xml:space="preserve">            Итого:</w:t>
            </w:r>
          </w:p>
        </w:tc>
        <w:tc>
          <w:tcPr>
            <w:tcW w:w="1484" w:type="dxa"/>
            <w:tcBorders>
              <w:left w:val="single" w:sz="4" w:space="0" w:color="auto"/>
            </w:tcBorders>
            <w:vAlign w:val="bottom"/>
          </w:tcPr>
          <w:p w:rsidR="004805D8" w:rsidRPr="004805D8" w:rsidRDefault="004805D8" w:rsidP="009B7539">
            <w:pPr>
              <w:spacing w:after="0" w:line="240" w:lineRule="auto"/>
              <w:jc w:val="right"/>
              <w:rPr>
                <w:rFonts w:ascii="Times New Roman" w:hAnsi="Times New Roman"/>
                <w:b/>
                <w:bCs/>
                <w:i/>
                <w:iCs/>
                <w:sz w:val="24"/>
                <w:szCs w:val="24"/>
              </w:rPr>
            </w:pPr>
            <w:r w:rsidRPr="004805D8">
              <w:rPr>
                <w:rFonts w:ascii="Times New Roman" w:hAnsi="Times New Roman"/>
                <w:b/>
                <w:bCs/>
                <w:i/>
                <w:iCs/>
                <w:sz w:val="24"/>
                <w:szCs w:val="24"/>
              </w:rPr>
              <w:t>269208,66</w:t>
            </w:r>
          </w:p>
        </w:tc>
      </w:tr>
      <w:tr w:rsidR="004805D8" w:rsidRPr="004805D8" w:rsidTr="009B7539">
        <w:tc>
          <w:tcPr>
            <w:tcW w:w="661" w:type="dxa"/>
            <w:tcBorders>
              <w:top w:val="nil"/>
              <w:left w:val="nil"/>
              <w:bottom w:val="nil"/>
              <w:right w:val="nil"/>
            </w:tcBorders>
            <w:vAlign w:val="center"/>
          </w:tcPr>
          <w:p w:rsidR="004805D8" w:rsidRPr="004805D8" w:rsidRDefault="004805D8" w:rsidP="009B7539">
            <w:pPr>
              <w:spacing w:after="0" w:line="240" w:lineRule="auto"/>
              <w:jc w:val="center"/>
              <w:rPr>
                <w:rFonts w:ascii="Times New Roman" w:hAnsi="Times New Roman"/>
              </w:rPr>
            </w:pPr>
          </w:p>
        </w:tc>
        <w:tc>
          <w:tcPr>
            <w:tcW w:w="3447" w:type="dxa"/>
            <w:tcBorders>
              <w:top w:val="nil"/>
              <w:left w:val="nil"/>
              <w:bottom w:val="nil"/>
              <w:right w:val="nil"/>
            </w:tcBorders>
            <w:vAlign w:val="bottom"/>
          </w:tcPr>
          <w:p w:rsidR="004805D8" w:rsidRPr="004805D8" w:rsidRDefault="004805D8" w:rsidP="009B7539">
            <w:pPr>
              <w:spacing w:after="0" w:line="240" w:lineRule="auto"/>
              <w:rPr>
                <w:rFonts w:ascii="Times New Roman" w:hAnsi="Times New Roman"/>
              </w:rPr>
            </w:pPr>
          </w:p>
        </w:tc>
        <w:tc>
          <w:tcPr>
            <w:tcW w:w="838" w:type="dxa"/>
            <w:tcBorders>
              <w:top w:val="nil"/>
              <w:left w:val="nil"/>
              <w:bottom w:val="nil"/>
              <w:right w:val="nil"/>
            </w:tcBorders>
          </w:tcPr>
          <w:p w:rsidR="004805D8" w:rsidRPr="004805D8" w:rsidRDefault="004805D8" w:rsidP="009B7539">
            <w:pPr>
              <w:spacing w:after="0" w:line="240" w:lineRule="auto"/>
              <w:jc w:val="center"/>
              <w:rPr>
                <w:rFonts w:ascii="Times New Roman" w:hAnsi="Times New Roman"/>
              </w:rPr>
            </w:pPr>
          </w:p>
        </w:tc>
        <w:tc>
          <w:tcPr>
            <w:tcW w:w="1014" w:type="dxa"/>
            <w:tcBorders>
              <w:top w:val="nil"/>
              <w:left w:val="nil"/>
              <w:bottom w:val="nil"/>
              <w:right w:val="nil"/>
            </w:tcBorders>
            <w:vAlign w:val="bottom"/>
          </w:tcPr>
          <w:p w:rsidR="004805D8" w:rsidRPr="004805D8" w:rsidRDefault="004805D8" w:rsidP="009B7539">
            <w:pPr>
              <w:spacing w:after="0" w:line="240" w:lineRule="auto"/>
              <w:jc w:val="right"/>
              <w:rPr>
                <w:rFonts w:ascii="Times New Roman" w:hAnsi="Times New Roman"/>
              </w:rPr>
            </w:pPr>
          </w:p>
        </w:tc>
        <w:tc>
          <w:tcPr>
            <w:tcW w:w="3295" w:type="dxa"/>
            <w:gridSpan w:val="3"/>
            <w:tcBorders>
              <w:top w:val="nil"/>
              <w:left w:val="nil"/>
              <w:bottom w:val="nil"/>
              <w:right w:val="single" w:sz="4" w:space="0" w:color="auto"/>
            </w:tcBorders>
          </w:tcPr>
          <w:p w:rsidR="004805D8" w:rsidRPr="004805D8" w:rsidRDefault="004805D8" w:rsidP="009B7539">
            <w:pPr>
              <w:pStyle w:val="2a"/>
              <w:rPr>
                <w:rFonts w:ascii="Times New Roman" w:hAnsi="Times New Roman"/>
                <w:b/>
                <w:i/>
                <w:sz w:val="20"/>
                <w:szCs w:val="20"/>
              </w:rPr>
            </w:pPr>
            <w:r w:rsidRPr="004805D8">
              <w:rPr>
                <w:rFonts w:ascii="Times New Roman" w:hAnsi="Times New Roman"/>
                <w:sz w:val="24"/>
                <w:szCs w:val="24"/>
              </w:rPr>
              <w:t xml:space="preserve">            </w:t>
            </w:r>
            <w:r w:rsidRPr="004805D8">
              <w:rPr>
                <w:rFonts w:ascii="Times New Roman" w:hAnsi="Times New Roman"/>
                <w:b/>
                <w:i/>
                <w:sz w:val="20"/>
                <w:szCs w:val="20"/>
              </w:rPr>
              <w:t>В том числе НДС 18%</w:t>
            </w:r>
          </w:p>
        </w:tc>
        <w:tc>
          <w:tcPr>
            <w:tcW w:w="1484" w:type="dxa"/>
            <w:tcBorders>
              <w:left w:val="single" w:sz="4" w:space="0" w:color="auto"/>
            </w:tcBorders>
          </w:tcPr>
          <w:p w:rsidR="004805D8" w:rsidRPr="004805D8" w:rsidRDefault="004805D8" w:rsidP="009B7539">
            <w:pPr>
              <w:pStyle w:val="2a"/>
              <w:jc w:val="right"/>
              <w:rPr>
                <w:rFonts w:ascii="Times New Roman" w:hAnsi="Times New Roman"/>
                <w:b/>
                <w:i/>
              </w:rPr>
            </w:pPr>
            <w:r w:rsidRPr="004805D8">
              <w:rPr>
                <w:rFonts w:ascii="Times New Roman" w:hAnsi="Times New Roman"/>
                <w:b/>
                <w:i/>
              </w:rPr>
              <w:t>41065,73</w:t>
            </w:r>
          </w:p>
        </w:tc>
      </w:tr>
    </w:tbl>
    <w:p w:rsidR="004805D8" w:rsidRPr="004805D8" w:rsidRDefault="004805D8" w:rsidP="004805D8">
      <w:pPr>
        <w:pStyle w:val="2a"/>
        <w:rPr>
          <w:rFonts w:ascii="Times New Roman" w:hAnsi="Times New Roman"/>
          <w:sz w:val="24"/>
          <w:szCs w:val="24"/>
        </w:rPr>
      </w:pPr>
    </w:p>
    <w:p w:rsidR="004805D8" w:rsidRPr="004805D8" w:rsidRDefault="004805D8" w:rsidP="004805D8">
      <w:pPr>
        <w:pStyle w:val="2a"/>
        <w:ind w:left="720"/>
        <w:rPr>
          <w:rFonts w:ascii="Times New Roman" w:hAnsi="Times New Roman"/>
          <w:sz w:val="24"/>
          <w:szCs w:val="24"/>
        </w:rPr>
      </w:pPr>
    </w:p>
    <w:p w:rsidR="004805D8" w:rsidRPr="004805D8" w:rsidRDefault="004805D8" w:rsidP="004805D8">
      <w:pPr>
        <w:pStyle w:val="2a"/>
        <w:numPr>
          <w:ilvl w:val="0"/>
          <w:numId w:val="37"/>
        </w:numPr>
        <w:rPr>
          <w:rFonts w:ascii="Times New Roman" w:hAnsi="Times New Roman"/>
          <w:sz w:val="24"/>
          <w:szCs w:val="24"/>
        </w:rPr>
      </w:pPr>
      <w:r w:rsidRPr="004805D8">
        <w:rPr>
          <w:rFonts w:ascii="Times New Roman" w:hAnsi="Times New Roman"/>
          <w:b/>
          <w:sz w:val="24"/>
          <w:szCs w:val="24"/>
        </w:rPr>
        <w:t>Срок поставки товара:</w:t>
      </w:r>
      <w:r w:rsidRPr="004805D8">
        <w:rPr>
          <w:rFonts w:ascii="Times New Roman" w:hAnsi="Times New Roman"/>
          <w:sz w:val="24"/>
          <w:szCs w:val="24"/>
        </w:rPr>
        <w:t xml:space="preserve"> 30 дней с момента подписания договора.</w:t>
      </w:r>
    </w:p>
    <w:p w:rsidR="004805D8" w:rsidRPr="004805D8" w:rsidRDefault="004805D8" w:rsidP="004805D8">
      <w:pPr>
        <w:pStyle w:val="2a"/>
        <w:numPr>
          <w:ilvl w:val="0"/>
          <w:numId w:val="37"/>
        </w:numPr>
        <w:rPr>
          <w:rFonts w:ascii="Times New Roman" w:hAnsi="Times New Roman"/>
          <w:sz w:val="24"/>
          <w:szCs w:val="24"/>
        </w:rPr>
      </w:pPr>
      <w:r w:rsidRPr="004805D8">
        <w:rPr>
          <w:rFonts w:ascii="Times New Roman" w:hAnsi="Times New Roman"/>
          <w:b/>
          <w:sz w:val="24"/>
          <w:szCs w:val="24"/>
        </w:rPr>
        <w:t>Место поставки товара:</w:t>
      </w:r>
      <w:r w:rsidRPr="004805D8">
        <w:rPr>
          <w:rFonts w:ascii="Times New Roman" w:hAnsi="Times New Roman"/>
          <w:sz w:val="24"/>
          <w:szCs w:val="24"/>
        </w:rPr>
        <w:t xml:space="preserve"> 628449, Российская Федерация, Тюменская область, </w:t>
      </w:r>
      <w:proofErr w:type="spellStart"/>
      <w:r w:rsidRPr="004805D8">
        <w:rPr>
          <w:rFonts w:ascii="Times New Roman" w:hAnsi="Times New Roman"/>
          <w:sz w:val="24"/>
          <w:szCs w:val="24"/>
        </w:rPr>
        <w:t>Сургутский</w:t>
      </w:r>
      <w:proofErr w:type="spellEnd"/>
      <w:r w:rsidRPr="004805D8">
        <w:rPr>
          <w:rFonts w:ascii="Times New Roman" w:hAnsi="Times New Roman"/>
          <w:sz w:val="24"/>
          <w:szCs w:val="24"/>
        </w:rPr>
        <w:t xml:space="preserve"> район, </w:t>
      </w:r>
      <w:proofErr w:type="gramStart"/>
      <w:r w:rsidRPr="004805D8">
        <w:rPr>
          <w:rFonts w:ascii="Times New Roman" w:hAnsi="Times New Roman"/>
          <w:sz w:val="24"/>
          <w:szCs w:val="24"/>
        </w:rPr>
        <w:t>г</w:t>
      </w:r>
      <w:proofErr w:type="gramEnd"/>
      <w:r w:rsidRPr="004805D8">
        <w:rPr>
          <w:rFonts w:ascii="Times New Roman" w:hAnsi="Times New Roman"/>
          <w:sz w:val="24"/>
          <w:szCs w:val="24"/>
        </w:rPr>
        <w:t xml:space="preserve">. </w:t>
      </w:r>
      <w:proofErr w:type="spellStart"/>
      <w:r w:rsidRPr="004805D8">
        <w:rPr>
          <w:rFonts w:ascii="Times New Roman" w:hAnsi="Times New Roman"/>
          <w:sz w:val="24"/>
          <w:szCs w:val="24"/>
        </w:rPr>
        <w:t>Лянтор</w:t>
      </w:r>
      <w:proofErr w:type="spellEnd"/>
      <w:r w:rsidRPr="004805D8">
        <w:rPr>
          <w:rFonts w:ascii="Times New Roman" w:hAnsi="Times New Roman"/>
          <w:sz w:val="24"/>
          <w:szCs w:val="24"/>
        </w:rPr>
        <w:t>, ул. Магистральная, стр.14.</w:t>
      </w:r>
    </w:p>
    <w:p w:rsidR="004805D8" w:rsidRPr="004805D8" w:rsidRDefault="004805D8" w:rsidP="004805D8">
      <w:pPr>
        <w:pStyle w:val="2a"/>
        <w:rPr>
          <w:rFonts w:ascii="Times New Roman" w:hAnsi="Times New Roman"/>
          <w:sz w:val="24"/>
          <w:szCs w:val="24"/>
        </w:rPr>
      </w:pPr>
    </w:p>
    <w:p w:rsidR="004805D8" w:rsidRPr="004805D8" w:rsidRDefault="004805D8" w:rsidP="004805D8">
      <w:pPr>
        <w:pStyle w:val="2a"/>
        <w:rPr>
          <w:rFonts w:ascii="Times New Roman" w:hAnsi="Times New Roman"/>
          <w:sz w:val="24"/>
          <w:szCs w:val="24"/>
        </w:rPr>
      </w:pPr>
    </w:p>
    <w:p w:rsidR="004805D8" w:rsidRPr="004805D8" w:rsidRDefault="004805D8" w:rsidP="004805D8">
      <w:pPr>
        <w:pStyle w:val="2a"/>
        <w:rPr>
          <w:rFonts w:ascii="Times New Roman" w:hAnsi="Times New Roman"/>
          <w:sz w:val="24"/>
          <w:szCs w:val="24"/>
        </w:rPr>
      </w:pPr>
    </w:p>
    <w:p w:rsidR="004805D8" w:rsidRDefault="004805D8" w:rsidP="004805D8">
      <w:pPr>
        <w:pStyle w:val="2a"/>
        <w:rPr>
          <w:rFonts w:ascii="Arial" w:hAnsi="Arial" w:cs="Arial"/>
          <w:sz w:val="24"/>
          <w:szCs w:val="24"/>
        </w:rPr>
      </w:pPr>
    </w:p>
    <w:p w:rsidR="004805D8" w:rsidRDefault="004805D8" w:rsidP="004805D8">
      <w:pPr>
        <w:pStyle w:val="2a"/>
        <w:rPr>
          <w:rFonts w:ascii="Arial" w:hAnsi="Arial" w:cs="Arial"/>
          <w:sz w:val="24"/>
          <w:szCs w:val="24"/>
        </w:rPr>
      </w:pPr>
    </w:p>
    <w:p w:rsidR="004805D8" w:rsidRDefault="004805D8" w:rsidP="004805D8">
      <w:pPr>
        <w:pStyle w:val="2a"/>
        <w:rPr>
          <w:rFonts w:ascii="Arial" w:hAnsi="Arial" w:cs="Arial"/>
          <w:sz w:val="24"/>
          <w:szCs w:val="24"/>
        </w:rPr>
      </w:pPr>
    </w:p>
    <w:p w:rsidR="000B2840" w:rsidRPr="000B2840" w:rsidRDefault="000B2840" w:rsidP="000B2840">
      <w:pPr>
        <w:jc w:val="both"/>
        <w:rPr>
          <w:rFonts w:ascii="Times New Roman" w:hAnsi="Times New Roman"/>
          <w:b/>
        </w:rPr>
      </w:pPr>
      <w:r w:rsidRPr="000B2840">
        <w:rPr>
          <w:rFonts w:ascii="Times New Roman" w:hAnsi="Times New Roman"/>
          <w:b/>
        </w:rPr>
        <w:t xml:space="preserve">Поставщик                                                                 </w:t>
      </w:r>
      <w:r>
        <w:rPr>
          <w:rFonts w:ascii="Times New Roman" w:hAnsi="Times New Roman"/>
          <w:b/>
        </w:rPr>
        <w:t xml:space="preserve">    </w:t>
      </w:r>
      <w:r w:rsidRPr="000B2840">
        <w:rPr>
          <w:rFonts w:ascii="Times New Roman" w:hAnsi="Times New Roman"/>
          <w:b/>
        </w:rPr>
        <w:t xml:space="preserve">  Заказчик:</w:t>
      </w:r>
    </w:p>
    <w:p w:rsidR="000B2840" w:rsidRPr="000B2840" w:rsidRDefault="000B2840" w:rsidP="000B2840">
      <w:pPr>
        <w:rPr>
          <w:rFonts w:ascii="Times New Roman" w:hAnsi="Times New Roman"/>
          <w:b/>
        </w:rPr>
      </w:pPr>
      <w:r w:rsidRPr="000B2840">
        <w:rPr>
          <w:rFonts w:ascii="Times New Roman" w:hAnsi="Times New Roman"/>
          <w:b/>
        </w:rPr>
        <w:t xml:space="preserve">                                                                                    </w:t>
      </w:r>
      <w:r>
        <w:rPr>
          <w:rFonts w:ascii="Times New Roman" w:hAnsi="Times New Roman"/>
          <w:b/>
        </w:rPr>
        <w:t xml:space="preserve">              </w:t>
      </w:r>
      <w:r w:rsidRPr="000B2840">
        <w:rPr>
          <w:rFonts w:ascii="Times New Roman" w:hAnsi="Times New Roman"/>
          <w:b/>
        </w:rPr>
        <w:t xml:space="preserve">  И.о</w:t>
      </w:r>
      <w:proofErr w:type="gramStart"/>
      <w:r w:rsidRPr="000B2840">
        <w:rPr>
          <w:rFonts w:ascii="Times New Roman" w:hAnsi="Times New Roman"/>
          <w:b/>
        </w:rPr>
        <w:t>.д</w:t>
      </w:r>
      <w:proofErr w:type="gramEnd"/>
      <w:r w:rsidRPr="000B2840">
        <w:rPr>
          <w:rFonts w:ascii="Times New Roman" w:hAnsi="Times New Roman"/>
          <w:b/>
        </w:rPr>
        <w:t>иректора</w:t>
      </w:r>
    </w:p>
    <w:p w:rsidR="000B2840" w:rsidRPr="000B2840" w:rsidRDefault="000B2840" w:rsidP="000B2840">
      <w:pPr>
        <w:rPr>
          <w:rFonts w:ascii="Times New Roman" w:hAnsi="Times New Roman"/>
          <w:b/>
        </w:rPr>
      </w:pPr>
      <w:r w:rsidRPr="000B2840">
        <w:rPr>
          <w:rFonts w:ascii="Times New Roman" w:hAnsi="Times New Roman"/>
          <w:b/>
        </w:rPr>
        <w:t xml:space="preserve">                                                                                     </w:t>
      </w:r>
      <w:r>
        <w:rPr>
          <w:rFonts w:ascii="Times New Roman" w:hAnsi="Times New Roman"/>
          <w:b/>
        </w:rPr>
        <w:t xml:space="preserve">              </w:t>
      </w:r>
      <w:r w:rsidRPr="000B2840">
        <w:rPr>
          <w:rFonts w:ascii="Times New Roman" w:hAnsi="Times New Roman"/>
          <w:b/>
        </w:rPr>
        <w:t xml:space="preserve"> ЛГ МУП «</w:t>
      </w:r>
      <w:proofErr w:type="spellStart"/>
      <w:r w:rsidRPr="000B2840">
        <w:rPr>
          <w:rFonts w:ascii="Times New Roman" w:hAnsi="Times New Roman"/>
          <w:b/>
        </w:rPr>
        <w:t>УТВиВ</w:t>
      </w:r>
      <w:proofErr w:type="spellEnd"/>
      <w:r w:rsidRPr="000B2840">
        <w:rPr>
          <w:rFonts w:ascii="Times New Roman" w:hAnsi="Times New Roman"/>
          <w:b/>
        </w:rPr>
        <w:t>»</w:t>
      </w:r>
    </w:p>
    <w:p w:rsidR="000B2840" w:rsidRPr="000B2840" w:rsidRDefault="000B2840" w:rsidP="000B2840">
      <w:pPr>
        <w:jc w:val="both"/>
        <w:rPr>
          <w:rFonts w:ascii="Times New Roman" w:hAnsi="Times New Roman"/>
          <w:b/>
        </w:rPr>
      </w:pPr>
    </w:p>
    <w:p w:rsidR="000B2840" w:rsidRPr="000B2840" w:rsidRDefault="000B2840" w:rsidP="000B2840">
      <w:pPr>
        <w:spacing w:after="0" w:line="240" w:lineRule="auto"/>
        <w:rPr>
          <w:rFonts w:ascii="Times New Roman" w:hAnsi="Times New Roman"/>
          <w:b/>
        </w:rPr>
      </w:pPr>
      <w:r w:rsidRPr="000B2840">
        <w:rPr>
          <w:rFonts w:ascii="Times New Roman" w:hAnsi="Times New Roman"/>
          <w:b/>
        </w:rPr>
        <w:t xml:space="preserve">_____________                                                           </w:t>
      </w:r>
      <w:r>
        <w:rPr>
          <w:rFonts w:ascii="Times New Roman" w:hAnsi="Times New Roman"/>
          <w:b/>
        </w:rPr>
        <w:t xml:space="preserve">                </w:t>
      </w:r>
      <w:r w:rsidRPr="000B2840">
        <w:rPr>
          <w:rFonts w:ascii="Times New Roman" w:hAnsi="Times New Roman"/>
          <w:b/>
        </w:rPr>
        <w:t>____________  В. Г. Агафонов</w:t>
      </w:r>
    </w:p>
    <w:p w:rsidR="000B2840" w:rsidRPr="000B2840" w:rsidRDefault="000B2840" w:rsidP="000B2840">
      <w:pPr>
        <w:spacing w:after="0" w:line="240" w:lineRule="auto"/>
        <w:jc w:val="both"/>
        <w:rPr>
          <w:rFonts w:ascii="Times New Roman" w:hAnsi="Times New Roman"/>
          <w:b/>
        </w:rPr>
      </w:pPr>
      <w:r w:rsidRPr="000B2840">
        <w:rPr>
          <w:rFonts w:ascii="Times New Roman" w:hAnsi="Times New Roman"/>
          <w:b/>
          <w:sz w:val="16"/>
          <w:szCs w:val="16"/>
        </w:rPr>
        <w:t>М.П</w:t>
      </w:r>
      <w:r w:rsidRPr="000B2840">
        <w:rPr>
          <w:rFonts w:ascii="Times New Roman" w:hAnsi="Times New Roman"/>
          <w:b/>
        </w:rPr>
        <w:t xml:space="preserve">.                                                                          </w:t>
      </w:r>
      <w:r>
        <w:rPr>
          <w:rFonts w:ascii="Times New Roman" w:hAnsi="Times New Roman"/>
          <w:b/>
        </w:rPr>
        <w:t xml:space="preserve">                 </w:t>
      </w:r>
      <w:r w:rsidRPr="000B2840">
        <w:rPr>
          <w:rFonts w:ascii="Times New Roman" w:hAnsi="Times New Roman"/>
          <w:b/>
        </w:rPr>
        <w:t xml:space="preserve"> </w:t>
      </w:r>
      <w:r w:rsidRPr="000B2840">
        <w:rPr>
          <w:rFonts w:ascii="Times New Roman" w:hAnsi="Times New Roman"/>
          <w:b/>
          <w:sz w:val="18"/>
          <w:szCs w:val="18"/>
        </w:rPr>
        <w:t>М.П</w:t>
      </w:r>
      <w:r w:rsidRPr="000B2840">
        <w:rPr>
          <w:rFonts w:ascii="Times New Roman" w:hAnsi="Times New Roman"/>
          <w:b/>
        </w:rPr>
        <w:t>.</w:t>
      </w:r>
    </w:p>
    <w:p w:rsidR="000B2840" w:rsidRDefault="000B2840" w:rsidP="000B2840">
      <w:pPr>
        <w:spacing w:after="0"/>
        <w:jc w:val="both"/>
        <w:rPr>
          <w:rFonts w:ascii="Times New Roman" w:hAnsi="Times New Roman"/>
          <w:b/>
        </w:rPr>
      </w:pPr>
    </w:p>
    <w:p w:rsidR="000B2840" w:rsidRPr="000B2840" w:rsidRDefault="000B2840" w:rsidP="000B2840">
      <w:pPr>
        <w:spacing w:after="0"/>
        <w:jc w:val="both"/>
        <w:rPr>
          <w:rFonts w:ascii="Times New Roman" w:hAnsi="Times New Roman"/>
          <w:b/>
        </w:rPr>
      </w:pPr>
      <w:r w:rsidRPr="000B2840">
        <w:rPr>
          <w:rFonts w:ascii="Times New Roman" w:hAnsi="Times New Roman"/>
          <w:b/>
        </w:rPr>
        <w:t xml:space="preserve">«_____»________2016г.                                           </w:t>
      </w:r>
      <w:r>
        <w:rPr>
          <w:rFonts w:ascii="Times New Roman" w:hAnsi="Times New Roman"/>
          <w:b/>
        </w:rPr>
        <w:t xml:space="preserve">      </w:t>
      </w:r>
      <w:r w:rsidRPr="000B2840">
        <w:rPr>
          <w:rFonts w:ascii="Times New Roman" w:hAnsi="Times New Roman"/>
          <w:b/>
        </w:rPr>
        <w:t xml:space="preserve"> «_____» ______________2016г.</w:t>
      </w:r>
    </w:p>
    <w:p w:rsidR="00EF3757" w:rsidRDefault="00EF3757" w:rsidP="009912F0">
      <w:pPr>
        <w:pStyle w:val="a3"/>
        <w:rPr>
          <w:rFonts w:ascii="Times New Roman" w:hAnsi="Times New Roman"/>
          <w:b/>
          <w:sz w:val="24"/>
          <w:szCs w:val="24"/>
        </w:rPr>
      </w:pPr>
    </w:p>
    <w:p w:rsidR="00EF3757" w:rsidRDefault="00EF3757" w:rsidP="009912F0">
      <w:pPr>
        <w:pStyle w:val="a3"/>
        <w:rPr>
          <w:rFonts w:ascii="Times New Roman" w:hAnsi="Times New Roman"/>
          <w:b/>
          <w:sz w:val="24"/>
          <w:szCs w:val="24"/>
        </w:rPr>
      </w:pPr>
    </w:p>
    <w:p w:rsidR="00EF3757" w:rsidRDefault="00EF3757"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4805D8" w:rsidRDefault="004805D8" w:rsidP="009912F0">
      <w:pPr>
        <w:pStyle w:val="a3"/>
        <w:rPr>
          <w:rFonts w:ascii="Times New Roman" w:hAnsi="Times New Roman"/>
          <w:b/>
          <w:sz w:val="24"/>
          <w:szCs w:val="24"/>
        </w:rPr>
      </w:pPr>
    </w:p>
    <w:p w:rsidR="00695CB7" w:rsidRDefault="0049380E" w:rsidP="0049380E">
      <w:pPr>
        <w:pStyle w:val="a3"/>
        <w:jc w:val="right"/>
        <w:rPr>
          <w:rFonts w:ascii="Times New Roman" w:hAnsi="Times New Roman"/>
          <w:b/>
          <w:sz w:val="24"/>
          <w:szCs w:val="24"/>
        </w:rPr>
      </w:pPr>
      <w:r>
        <w:rPr>
          <w:rFonts w:ascii="Times New Roman" w:hAnsi="Times New Roman"/>
          <w:b/>
          <w:sz w:val="24"/>
          <w:szCs w:val="24"/>
        </w:rPr>
        <w:lastRenderedPageBreak/>
        <w:t>При</w:t>
      </w:r>
      <w:r w:rsidR="00695CB7">
        <w:rPr>
          <w:rFonts w:ascii="Times New Roman" w:hAnsi="Times New Roman"/>
          <w:b/>
          <w:sz w:val="24"/>
          <w:szCs w:val="24"/>
        </w:rPr>
        <w:t>ложение №</w:t>
      </w:r>
      <w:r>
        <w:rPr>
          <w:rFonts w:ascii="Times New Roman" w:hAnsi="Times New Roman"/>
          <w:b/>
          <w:sz w:val="24"/>
          <w:szCs w:val="24"/>
        </w:rPr>
        <w:t>3.1</w:t>
      </w:r>
      <w:r w:rsidR="00695CB7">
        <w:rPr>
          <w:rFonts w:ascii="Times New Roman" w:hAnsi="Times New Roman"/>
          <w:b/>
          <w:sz w:val="24"/>
          <w:szCs w:val="24"/>
        </w:rPr>
        <w:t xml:space="preserve"> </w:t>
      </w:r>
      <w:r w:rsidR="00695CB7" w:rsidRPr="003734A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59.75pt">
            <v:imagedata r:id="rId9" o:title="45178-1431090160564"/>
          </v:shape>
        </w:pict>
      </w:r>
    </w:p>
    <w:p w:rsidR="004805D8" w:rsidRDefault="004805D8" w:rsidP="009912F0">
      <w:pPr>
        <w:pStyle w:val="a3"/>
        <w:rPr>
          <w:rFonts w:ascii="Times New Roman" w:hAnsi="Times New Roman"/>
          <w:b/>
          <w:sz w:val="24"/>
          <w:szCs w:val="24"/>
        </w:rPr>
      </w:pPr>
    </w:p>
    <w:p w:rsidR="009912F0" w:rsidRPr="009912F0" w:rsidRDefault="00365993" w:rsidP="00571D10">
      <w:pPr>
        <w:pStyle w:val="a3"/>
        <w:jc w:val="right"/>
        <w:rPr>
          <w:rFonts w:ascii="Times New Roman" w:hAnsi="Times New Roman"/>
          <w:b/>
          <w:sz w:val="24"/>
          <w:szCs w:val="24"/>
        </w:rPr>
      </w:pPr>
      <w:r>
        <w:rPr>
          <w:rFonts w:ascii="Arial" w:hAnsi="Arial" w:cs="Arial"/>
          <w:b/>
          <w:sz w:val="20"/>
          <w:szCs w:val="20"/>
        </w:rPr>
        <w:t xml:space="preserve">       </w:t>
      </w:r>
      <w:r w:rsidR="009912F0">
        <w:rPr>
          <w:rFonts w:ascii="Arial" w:hAnsi="Arial" w:cs="Arial"/>
          <w:b/>
          <w:sz w:val="20"/>
          <w:szCs w:val="20"/>
        </w:rPr>
        <w:t xml:space="preserve">                                                                       </w:t>
      </w:r>
      <w:r w:rsidR="001F21A8">
        <w:rPr>
          <w:rFonts w:ascii="Arial" w:hAnsi="Arial" w:cs="Arial"/>
          <w:b/>
          <w:sz w:val="20"/>
          <w:szCs w:val="20"/>
        </w:rPr>
        <w:t xml:space="preserve">       </w:t>
      </w:r>
      <w:r w:rsidR="009912F0">
        <w:rPr>
          <w:rFonts w:ascii="Arial" w:hAnsi="Arial" w:cs="Arial"/>
          <w:b/>
          <w:sz w:val="20"/>
          <w:szCs w:val="20"/>
        </w:rPr>
        <w:t xml:space="preserve">    </w:t>
      </w:r>
      <w:r w:rsidR="001B3D48">
        <w:rPr>
          <w:rFonts w:ascii="Arial" w:hAnsi="Arial" w:cs="Arial"/>
          <w:b/>
          <w:sz w:val="20"/>
          <w:szCs w:val="20"/>
        </w:rPr>
        <w:t xml:space="preserve">               </w:t>
      </w:r>
      <w:r w:rsidR="009912F0" w:rsidRPr="009912F0">
        <w:rPr>
          <w:rFonts w:ascii="Times New Roman" w:hAnsi="Times New Roman"/>
          <w:b/>
          <w:sz w:val="24"/>
          <w:szCs w:val="24"/>
        </w:rPr>
        <w:t>Приложение №4 к заявке</w:t>
      </w:r>
    </w:p>
    <w:p w:rsidR="009912F0" w:rsidRDefault="009912F0" w:rsidP="00571D10">
      <w:pPr>
        <w:pStyle w:val="a3"/>
        <w:jc w:val="right"/>
        <w:rPr>
          <w:rFonts w:ascii="Times New Roman" w:hAnsi="Times New Roman"/>
          <w:b/>
          <w:sz w:val="24"/>
          <w:szCs w:val="24"/>
        </w:rPr>
      </w:pPr>
    </w:p>
    <w:p w:rsidR="009912F0" w:rsidRPr="009912F0" w:rsidRDefault="009912F0" w:rsidP="000B2840">
      <w:pPr>
        <w:pStyle w:val="a3"/>
        <w:rPr>
          <w:rFonts w:ascii="Times New Roman" w:hAnsi="Times New Roman"/>
          <w:b/>
          <w:sz w:val="24"/>
          <w:szCs w:val="24"/>
        </w:rPr>
      </w:pPr>
    </w:p>
    <w:p w:rsidR="000B2840" w:rsidRPr="004805D8" w:rsidRDefault="000B2840" w:rsidP="000B2840">
      <w:pPr>
        <w:pStyle w:val="ConsPlusNormal"/>
        <w:tabs>
          <w:tab w:val="left" w:pos="1134"/>
        </w:tabs>
        <w:ind w:firstLine="567"/>
        <w:rPr>
          <w:rFonts w:ascii="Times New Roman" w:hAnsi="Times New Roman" w:cs="Times New Roman"/>
          <w:sz w:val="28"/>
          <w:szCs w:val="28"/>
        </w:rPr>
      </w:pPr>
    </w:p>
    <w:p w:rsidR="004805D8" w:rsidRPr="004805D8" w:rsidRDefault="004805D8" w:rsidP="004805D8">
      <w:pPr>
        <w:pStyle w:val="2a"/>
        <w:jc w:val="center"/>
        <w:rPr>
          <w:rFonts w:ascii="Times New Roman" w:hAnsi="Times New Roman"/>
          <w:b/>
          <w:sz w:val="28"/>
          <w:szCs w:val="28"/>
        </w:rPr>
      </w:pPr>
      <w:r w:rsidRPr="004805D8">
        <w:rPr>
          <w:rFonts w:ascii="Times New Roman" w:hAnsi="Times New Roman"/>
          <w:b/>
          <w:sz w:val="28"/>
          <w:szCs w:val="28"/>
        </w:rPr>
        <w:t>Обоснование начальной (максимальной) цены</w:t>
      </w:r>
    </w:p>
    <w:p w:rsidR="004805D8" w:rsidRPr="004805D8" w:rsidRDefault="004805D8" w:rsidP="004805D8">
      <w:pPr>
        <w:pStyle w:val="2a"/>
        <w:jc w:val="center"/>
        <w:rPr>
          <w:rFonts w:ascii="Times New Roman" w:hAnsi="Times New Roman"/>
          <w:b/>
          <w:sz w:val="28"/>
          <w:szCs w:val="28"/>
        </w:rPr>
      </w:pPr>
    </w:p>
    <w:p w:rsidR="004805D8" w:rsidRPr="004805D8" w:rsidRDefault="004805D8" w:rsidP="004805D8">
      <w:pPr>
        <w:pStyle w:val="2a"/>
        <w:jc w:val="center"/>
        <w:rPr>
          <w:rFonts w:ascii="Times New Roman" w:hAnsi="Times New Roman"/>
          <w:b/>
          <w:sz w:val="28"/>
          <w:szCs w:val="28"/>
        </w:rPr>
      </w:pPr>
    </w:p>
    <w:tbl>
      <w:tblPr>
        <w:tblW w:w="9556" w:type="dxa"/>
        <w:tblInd w:w="332" w:type="dxa"/>
        <w:tblLook w:val="00A0"/>
      </w:tblPr>
      <w:tblGrid>
        <w:gridCol w:w="724"/>
        <w:gridCol w:w="4279"/>
        <w:gridCol w:w="1794"/>
        <w:gridCol w:w="2759"/>
      </w:tblGrid>
      <w:tr w:rsidR="004805D8" w:rsidRPr="004805D8" w:rsidTr="009B7539">
        <w:trPr>
          <w:trHeight w:val="765"/>
        </w:trPr>
        <w:tc>
          <w:tcPr>
            <w:tcW w:w="724" w:type="dxa"/>
            <w:tcBorders>
              <w:top w:val="single" w:sz="4" w:space="0" w:color="auto"/>
              <w:left w:val="single" w:sz="4" w:space="0" w:color="auto"/>
              <w:bottom w:val="single" w:sz="4" w:space="0" w:color="auto"/>
              <w:right w:val="single" w:sz="4" w:space="0" w:color="auto"/>
            </w:tcBorders>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sz w:val="24"/>
                <w:szCs w:val="24"/>
              </w:rPr>
              <w:t xml:space="preserve">№    </w:t>
            </w:r>
          </w:p>
          <w:p w:rsidR="004805D8" w:rsidRPr="004805D8" w:rsidRDefault="004805D8" w:rsidP="009B7539">
            <w:pPr>
              <w:spacing w:after="0" w:line="240" w:lineRule="auto"/>
              <w:jc w:val="center"/>
              <w:rPr>
                <w:rFonts w:ascii="Times New Roman" w:hAnsi="Times New Roman"/>
                <w:b/>
                <w:bCs/>
                <w:sz w:val="24"/>
                <w:szCs w:val="24"/>
              </w:rPr>
            </w:pPr>
            <w:proofErr w:type="spellStart"/>
            <w:proofErr w:type="gramStart"/>
            <w:r w:rsidRPr="004805D8">
              <w:rPr>
                <w:rFonts w:ascii="Times New Roman" w:hAnsi="Times New Roman"/>
                <w:b/>
                <w:bCs/>
                <w:sz w:val="24"/>
                <w:szCs w:val="24"/>
              </w:rPr>
              <w:t>п</w:t>
            </w:r>
            <w:proofErr w:type="spellEnd"/>
            <w:proofErr w:type="gramEnd"/>
            <w:r w:rsidRPr="004805D8">
              <w:rPr>
                <w:rFonts w:ascii="Times New Roman" w:hAnsi="Times New Roman"/>
                <w:b/>
                <w:bCs/>
                <w:sz w:val="24"/>
                <w:szCs w:val="24"/>
              </w:rPr>
              <w:t>/</w:t>
            </w:r>
            <w:proofErr w:type="spellStart"/>
            <w:r w:rsidRPr="004805D8">
              <w:rPr>
                <w:rFonts w:ascii="Times New Roman" w:hAnsi="Times New Roman"/>
                <w:b/>
                <w:bCs/>
                <w:sz w:val="24"/>
                <w:szCs w:val="24"/>
              </w:rPr>
              <w:t>п</w:t>
            </w:r>
            <w:proofErr w:type="spellEnd"/>
          </w:p>
        </w:tc>
        <w:tc>
          <w:tcPr>
            <w:tcW w:w="4279" w:type="dxa"/>
            <w:tcBorders>
              <w:top w:val="single" w:sz="4" w:space="0" w:color="auto"/>
              <w:left w:val="nil"/>
              <w:bottom w:val="single" w:sz="4" w:space="0" w:color="auto"/>
              <w:right w:val="single" w:sz="4" w:space="0" w:color="auto"/>
            </w:tcBorders>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sz w:val="24"/>
                <w:szCs w:val="24"/>
              </w:rPr>
              <w:t>Наименование                                    (источник)</w:t>
            </w:r>
          </w:p>
        </w:tc>
        <w:tc>
          <w:tcPr>
            <w:tcW w:w="1794" w:type="dxa"/>
            <w:tcBorders>
              <w:top w:val="single" w:sz="4" w:space="0" w:color="auto"/>
              <w:left w:val="nil"/>
              <w:bottom w:val="single" w:sz="4" w:space="0" w:color="auto"/>
              <w:right w:val="single" w:sz="4" w:space="0" w:color="auto"/>
            </w:tcBorders>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sz w:val="24"/>
                <w:szCs w:val="24"/>
              </w:rPr>
              <w:t>Сумма без НДС, руб.</w:t>
            </w:r>
          </w:p>
        </w:tc>
        <w:tc>
          <w:tcPr>
            <w:tcW w:w="2759" w:type="dxa"/>
            <w:tcBorders>
              <w:top w:val="single" w:sz="4" w:space="0" w:color="auto"/>
              <w:left w:val="nil"/>
              <w:bottom w:val="single" w:sz="4" w:space="0" w:color="auto"/>
              <w:right w:val="single" w:sz="4" w:space="0" w:color="auto"/>
            </w:tcBorders>
            <w:vAlign w:val="center"/>
          </w:tcPr>
          <w:p w:rsidR="004805D8" w:rsidRPr="004805D8" w:rsidRDefault="004805D8" w:rsidP="009B7539">
            <w:pPr>
              <w:spacing w:after="0" w:line="240" w:lineRule="auto"/>
              <w:jc w:val="center"/>
              <w:rPr>
                <w:rFonts w:ascii="Times New Roman" w:hAnsi="Times New Roman"/>
                <w:b/>
                <w:bCs/>
                <w:sz w:val="24"/>
                <w:szCs w:val="24"/>
              </w:rPr>
            </w:pPr>
            <w:r w:rsidRPr="004805D8">
              <w:rPr>
                <w:rFonts w:ascii="Times New Roman" w:hAnsi="Times New Roman"/>
                <w:b/>
                <w:bCs/>
                <w:sz w:val="24"/>
                <w:szCs w:val="24"/>
              </w:rPr>
              <w:t>Сумма с НДС                (18%), руб.</w:t>
            </w:r>
          </w:p>
        </w:tc>
      </w:tr>
      <w:tr w:rsidR="004805D8" w:rsidRPr="004805D8" w:rsidTr="009B7539">
        <w:trPr>
          <w:trHeight w:val="315"/>
        </w:trPr>
        <w:tc>
          <w:tcPr>
            <w:tcW w:w="724" w:type="dxa"/>
            <w:tcBorders>
              <w:top w:val="nil"/>
              <w:left w:val="single" w:sz="4" w:space="0" w:color="auto"/>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1.</w:t>
            </w:r>
          </w:p>
        </w:tc>
        <w:tc>
          <w:tcPr>
            <w:tcW w:w="427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Счёт №3535 от 20.09.2016г.</w:t>
            </w:r>
          </w:p>
        </w:tc>
        <w:tc>
          <w:tcPr>
            <w:tcW w:w="1794"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jc w:val="right"/>
              <w:rPr>
                <w:rFonts w:ascii="Times New Roman" w:hAnsi="Times New Roman"/>
                <w:b/>
                <w:bCs/>
                <w:sz w:val="24"/>
                <w:szCs w:val="24"/>
              </w:rPr>
            </w:pPr>
            <w:r w:rsidRPr="004805D8">
              <w:rPr>
                <w:rFonts w:ascii="Times New Roman" w:hAnsi="Times New Roman"/>
                <w:b/>
                <w:bCs/>
                <w:sz w:val="24"/>
                <w:szCs w:val="24"/>
              </w:rPr>
              <w:t>224848,78</w:t>
            </w:r>
          </w:p>
        </w:tc>
        <w:tc>
          <w:tcPr>
            <w:tcW w:w="275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jc w:val="right"/>
              <w:rPr>
                <w:rFonts w:ascii="Times New Roman" w:hAnsi="Times New Roman"/>
                <w:b/>
                <w:bCs/>
                <w:sz w:val="24"/>
                <w:szCs w:val="24"/>
              </w:rPr>
            </w:pPr>
            <w:r w:rsidRPr="004805D8">
              <w:rPr>
                <w:rFonts w:ascii="Times New Roman" w:hAnsi="Times New Roman"/>
                <w:b/>
                <w:bCs/>
                <w:sz w:val="24"/>
                <w:szCs w:val="24"/>
              </w:rPr>
              <w:t>265321,56</w:t>
            </w:r>
          </w:p>
        </w:tc>
      </w:tr>
      <w:tr w:rsidR="004805D8" w:rsidRPr="004805D8" w:rsidTr="009B7539">
        <w:trPr>
          <w:trHeight w:val="315"/>
        </w:trPr>
        <w:tc>
          <w:tcPr>
            <w:tcW w:w="724" w:type="dxa"/>
            <w:tcBorders>
              <w:top w:val="nil"/>
              <w:left w:val="single" w:sz="4" w:space="0" w:color="auto"/>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2.</w:t>
            </w:r>
          </w:p>
        </w:tc>
        <w:tc>
          <w:tcPr>
            <w:tcW w:w="427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Счёт №879 от 20.09.2016г.</w:t>
            </w:r>
          </w:p>
        </w:tc>
        <w:tc>
          <w:tcPr>
            <w:tcW w:w="1794"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jc w:val="right"/>
              <w:rPr>
                <w:rFonts w:ascii="Times New Roman" w:hAnsi="Times New Roman"/>
                <w:b/>
                <w:bCs/>
                <w:sz w:val="24"/>
                <w:szCs w:val="24"/>
              </w:rPr>
            </w:pPr>
            <w:r w:rsidRPr="004805D8">
              <w:rPr>
                <w:rFonts w:ascii="Times New Roman" w:hAnsi="Times New Roman"/>
                <w:b/>
                <w:bCs/>
                <w:sz w:val="24"/>
                <w:szCs w:val="24"/>
              </w:rPr>
              <w:t>242568,16</w:t>
            </w:r>
          </w:p>
        </w:tc>
        <w:tc>
          <w:tcPr>
            <w:tcW w:w="275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jc w:val="right"/>
              <w:rPr>
                <w:rFonts w:ascii="Times New Roman" w:hAnsi="Times New Roman"/>
                <w:b/>
                <w:bCs/>
                <w:sz w:val="24"/>
                <w:szCs w:val="24"/>
              </w:rPr>
            </w:pPr>
            <w:r w:rsidRPr="004805D8">
              <w:rPr>
                <w:rFonts w:ascii="Times New Roman" w:hAnsi="Times New Roman"/>
                <w:b/>
                <w:bCs/>
                <w:sz w:val="24"/>
                <w:szCs w:val="24"/>
              </w:rPr>
              <w:t>286230,43</w:t>
            </w:r>
          </w:p>
        </w:tc>
      </w:tr>
      <w:tr w:rsidR="004805D8" w:rsidRPr="004805D8" w:rsidTr="009B7539">
        <w:trPr>
          <w:trHeight w:val="300"/>
        </w:trPr>
        <w:tc>
          <w:tcPr>
            <w:tcW w:w="724" w:type="dxa"/>
            <w:tcBorders>
              <w:top w:val="nil"/>
              <w:left w:val="single" w:sz="4" w:space="0" w:color="auto"/>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 3.</w:t>
            </w:r>
          </w:p>
        </w:tc>
        <w:tc>
          <w:tcPr>
            <w:tcW w:w="427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Интернет-предложение от 12.10.2016г.</w:t>
            </w:r>
          </w:p>
        </w:tc>
        <w:tc>
          <w:tcPr>
            <w:tcW w:w="1794"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jc w:val="right"/>
              <w:rPr>
                <w:rFonts w:ascii="Times New Roman" w:hAnsi="Times New Roman"/>
                <w:b/>
                <w:sz w:val="24"/>
                <w:szCs w:val="24"/>
              </w:rPr>
            </w:pPr>
            <w:r w:rsidRPr="004805D8">
              <w:rPr>
                <w:rFonts w:ascii="Times New Roman" w:hAnsi="Times New Roman"/>
                <w:b/>
                <w:sz w:val="24"/>
                <w:szCs w:val="24"/>
              </w:rPr>
              <w:t>217011,86</w:t>
            </w:r>
          </w:p>
        </w:tc>
        <w:tc>
          <w:tcPr>
            <w:tcW w:w="275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jc w:val="right"/>
              <w:rPr>
                <w:rFonts w:ascii="Times New Roman" w:hAnsi="Times New Roman"/>
                <w:b/>
                <w:sz w:val="24"/>
                <w:szCs w:val="24"/>
              </w:rPr>
            </w:pPr>
            <w:r w:rsidRPr="004805D8">
              <w:rPr>
                <w:rFonts w:ascii="Times New Roman" w:hAnsi="Times New Roman"/>
                <w:b/>
                <w:sz w:val="24"/>
                <w:szCs w:val="24"/>
              </w:rPr>
              <w:t>256074,00</w:t>
            </w:r>
          </w:p>
        </w:tc>
      </w:tr>
      <w:tr w:rsidR="004805D8" w:rsidRPr="004805D8" w:rsidTr="009B7539">
        <w:trPr>
          <w:trHeight w:val="300"/>
        </w:trPr>
        <w:tc>
          <w:tcPr>
            <w:tcW w:w="724" w:type="dxa"/>
            <w:tcBorders>
              <w:top w:val="nil"/>
              <w:left w:val="single" w:sz="4" w:space="0" w:color="auto"/>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 </w:t>
            </w:r>
          </w:p>
        </w:tc>
        <w:tc>
          <w:tcPr>
            <w:tcW w:w="427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 </w:t>
            </w:r>
          </w:p>
        </w:tc>
        <w:tc>
          <w:tcPr>
            <w:tcW w:w="1794"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p>
        </w:tc>
        <w:tc>
          <w:tcPr>
            <w:tcW w:w="275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p>
        </w:tc>
      </w:tr>
      <w:tr w:rsidR="004805D8" w:rsidRPr="004805D8" w:rsidTr="009B7539">
        <w:trPr>
          <w:trHeight w:val="300"/>
        </w:trPr>
        <w:tc>
          <w:tcPr>
            <w:tcW w:w="724" w:type="dxa"/>
            <w:tcBorders>
              <w:top w:val="nil"/>
              <w:left w:val="single" w:sz="4" w:space="0" w:color="auto"/>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sz w:val="24"/>
                <w:szCs w:val="24"/>
              </w:rPr>
            </w:pPr>
            <w:r w:rsidRPr="004805D8">
              <w:rPr>
                <w:rFonts w:ascii="Times New Roman" w:hAnsi="Times New Roman"/>
                <w:sz w:val="24"/>
                <w:szCs w:val="24"/>
              </w:rPr>
              <w:t> </w:t>
            </w:r>
          </w:p>
        </w:tc>
        <w:tc>
          <w:tcPr>
            <w:tcW w:w="4279" w:type="dxa"/>
            <w:tcBorders>
              <w:top w:val="nil"/>
              <w:left w:val="nil"/>
              <w:bottom w:val="single" w:sz="4" w:space="0" w:color="auto"/>
              <w:right w:val="single" w:sz="4" w:space="0" w:color="auto"/>
            </w:tcBorders>
            <w:noWrap/>
            <w:vAlign w:val="bottom"/>
          </w:tcPr>
          <w:p w:rsidR="004805D8" w:rsidRPr="004805D8" w:rsidRDefault="004805D8" w:rsidP="009B7539">
            <w:pPr>
              <w:spacing w:after="0" w:line="240" w:lineRule="auto"/>
              <w:rPr>
                <w:rFonts w:ascii="Times New Roman" w:hAnsi="Times New Roman"/>
                <w:b/>
                <w:bCs/>
                <w:i/>
                <w:iCs/>
                <w:sz w:val="24"/>
                <w:szCs w:val="24"/>
              </w:rPr>
            </w:pPr>
            <w:r w:rsidRPr="004805D8">
              <w:rPr>
                <w:rFonts w:ascii="Times New Roman" w:hAnsi="Times New Roman"/>
                <w:b/>
                <w:bCs/>
                <w:i/>
                <w:iCs/>
                <w:sz w:val="24"/>
                <w:szCs w:val="24"/>
              </w:rPr>
              <w:t>ИТОГО с НДС:</w:t>
            </w:r>
          </w:p>
        </w:tc>
        <w:tc>
          <w:tcPr>
            <w:tcW w:w="4553" w:type="dxa"/>
            <w:gridSpan w:val="2"/>
            <w:tcBorders>
              <w:top w:val="single" w:sz="4" w:space="0" w:color="auto"/>
              <w:left w:val="nil"/>
              <w:bottom w:val="single" w:sz="4" w:space="0" w:color="auto"/>
              <w:right w:val="single" w:sz="4" w:space="0" w:color="000000"/>
            </w:tcBorders>
            <w:noWrap/>
            <w:vAlign w:val="bottom"/>
          </w:tcPr>
          <w:p w:rsidR="004805D8" w:rsidRPr="004805D8" w:rsidRDefault="004805D8" w:rsidP="009B7539">
            <w:pPr>
              <w:spacing w:after="0" w:line="240" w:lineRule="auto"/>
              <w:jc w:val="right"/>
              <w:rPr>
                <w:rFonts w:ascii="Times New Roman" w:hAnsi="Times New Roman"/>
                <w:b/>
                <w:bCs/>
                <w:i/>
                <w:iCs/>
                <w:sz w:val="24"/>
                <w:szCs w:val="24"/>
              </w:rPr>
            </w:pPr>
            <w:r w:rsidRPr="004805D8">
              <w:rPr>
                <w:rFonts w:ascii="Times New Roman" w:hAnsi="Times New Roman"/>
                <w:b/>
                <w:bCs/>
                <w:i/>
                <w:iCs/>
                <w:sz w:val="24"/>
                <w:szCs w:val="24"/>
              </w:rPr>
              <w:t>269208,66</w:t>
            </w:r>
          </w:p>
        </w:tc>
      </w:tr>
    </w:tbl>
    <w:p w:rsidR="004805D8" w:rsidRPr="004805D8" w:rsidRDefault="004805D8" w:rsidP="004805D8">
      <w:pPr>
        <w:pStyle w:val="2a"/>
        <w:rPr>
          <w:rFonts w:ascii="Times New Roman" w:hAnsi="Times New Roman"/>
          <w:b/>
          <w:bCs/>
          <w:i/>
          <w:iCs/>
          <w:sz w:val="24"/>
          <w:szCs w:val="24"/>
          <w:lang w:eastAsia="ru-RU"/>
        </w:rPr>
      </w:pPr>
    </w:p>
    <w:p w:rsidR="004805D8" w:rsidRPr="004805D8" w:rsidRDefault="004805D8" w:rsidP="004805D8">
      <w:pPr>
        <w:pStyle w:val="2a"/>
        <w:rPr>
          <w:rFonts w:ascii="Times New Roman" w:hAnsi="Times New Roman"/>
          <w:b/>
          <w:bCs/>
          <w:i/>
          <w:iCs/>
          <w:sz w:val="24"/>
          <w:szCs w:val="24"/>
          <w:lang w:eastAsia="ru-RU"/>
        </w:rPr>
      </w:pPr>
    </w:p>
    <w:p w:rsidR="004805D8" w:rsidRPr="004805D8" w:rsidRDefault="004805D8" w:rsidP="004805D8">
      <w:pPr>
        <w:pStyle w:val="2a"/>
        <w:rPr>
          <w:rFonts w:ascii="Times New Roman" w:hAnsi="Times New Roman"/>
          <w:b/>
          <w:bCs/>
          <w:i/>
          <w:iCs/>
          <w:sz w:val="24"/>
          <w:szCs w:val="24"/>
          <w:lang w:eastAsia="ru-RU"/>
        </w:rPr>
      </w:pPr>
    </w:p>
    <w:p w:rsidR="004805D8" w:rsidRPr="004805D8" w:rsidRDefault="004805D8" w:rsidP="004805D8">
      <w:pPr>
        <w:pStyle w:val="2a"/>
        <w:rPr>
          <w:rFonts w:ascii="Times New Roman" w:hAnsi="Times New Roman"/>
          <w:b/>
          <w:bCs/>
          <w:i/>
          <w:iCs/>
          <w:sz w:val="24"/>
          <w:szCs w:val="24"/>
          <w:lang w:eastAsia="ru-RU"/>
        </w:rPr>
      </w:pPr>
    </w:p>
    <w:p w:rsidR="004805D8" w:rsidRPr="004805D8" w:rsidRDefault="004805D8" w:rsidP="004805D8">
      <w:pPr>
        <w:pStyle w:val="2a"/>
        <w:rPr>
          <w:rFonts w:ascii="Times New Roman" w:hAnsi="Times New Roman"/>
          <w:b/>
          <w:bCs/>
          <w:i/>
          <w:iCs/>
          <w:sz w:val="24"/>
          <w:szCs w:val="24"/>
          <w:lang w:eastAsia="ru-RU"/>
        </w:rPr>
      </w:pPr>
      <w:r>
        <w:rPr>
          <w:rFonts w:ascii="Times New Roman" w:hAnsi="Times New Roman"/>
          <w:b/>
          <w:bCs/>
          <w:i/>
          <w:iCs/>
          <w:sz w:val="24"/>
          <w:szCs w:val="24"/>
          <w:lang w:eastAsia="ru-RU"/>
        </w:rPr>
        <w:t xml:space="preserve"> </w:t>
      </w:r>
    </w:p>
    <w:p w:rsidR="004805D8" w:rsidRPr="004805D8" w:rsidRDefault="004805D8" w:rsidP="004805D8">
      <w:pPr>
        <w:pStyle w:val="2a"/>
        <w:rPr>
          <w:rFonts w:ascii="Times New Roman" w:hAnsi="Times New Roman"/>
          <w:sz w:val="24"/>
          <w:szCs w:val="24"/>
        </w:rPr>
      </w:pPr>
      <w:r>
        <w:rPr>
          <w:rFonts w:ascii="Times New Roman" w:hAnsi="Times New Roman"/>
          <w:b/>
          <w:bCs/>
          <w:i/>
          <w:iCs/>
          <w:sz w:val="24"/>
          <w:szCs w:val="24"/>
          <w:lang w:eastAsia="ru-RU"/>
        </w:rPr>
        <w:t xml:space="preserve">       </w:t>
      </w:r>
      <w:r w:rsidRPr="004805D8">
        <w:rPr>
          <w:rFonts w:ascii="Times New Roman" w:hAnsi="Times New Roman"/>
          <w:b/>
          <w:bCs/>
          <w:i/>
          <w:iCs/>
          <w:sz w:val="24"/>
          <w:szCs w:val="24"/>
          <w:lang w:eastAsia="ru-RU"/>
        </w:rPr>
        <w:t>Приложения:</w:t>
      </w:r>
    </w:p>
    <w:p w:rsidR="004805D8" w:rsidRPr="004805D8" w:rsidRDefault="004805D8" w:rsidP="004805D8">
      <w:pPr>
        <w:pStyle w:val="2a"/>
        <w:numPr>
          <w:ilvl w:val="0"/>
          <w:numId w:val="42"/>
        </w:numPr>
        <w:tabs>
          <w:tab w:val="clear" w:pos="785"/>
          <w:tab w:val="num" w:pos="720"/>
        </w:tabs>
        <w:ind w:left="720"/>
        <w:rPr>
          <w:rFonts w:ascii="Times New Roman" w:hAnsi="Times New Roman"/>
          <w:sz w:val="24"/>
          <w:szCs w:val="24"/>
        </w:rPr>
      </w:pPr>
      <w:r w:rsidRPr="004805D8">
        <w:rPr>
          <w:rFonts w:ascii="Times New Roman" w:hAnsi="Times New Roman"/>
          <w:sz w:val="24"/>
          <w:szCs w:val="24"/>
          <w:lang w:eastAsia="ru-RU"/>
        </w:rPr>
        <w:t>Счёт №6572 от 07.04.2016г. ООО «Сервисный центр «</w:t>
      </w:r>
      <w:proofErr w:type="spellStart"/>
      <w:r w:rsidRPr="004805D8">
        <w:rPr>
          <w:rFonts w:ascii="Times New Roman" w:hAnsi="Times New Roman"/>
          <w:sz w:val="24"/>
          <w:szCs w:val="24"/>
          <w:lang w:eastAsia="ru-RU"/>
        </w:rPr>
        <w:t>АСТиВ</w:t>
      </w:r>
      <w:proofErr w:type="spellEnd"/>
      <w:r w:rsidRPr="004805D8">
        <w:rPr>
          <w:rFonts w:ascii="Times New Roman" w:hAnsi="Times New Roman"/>
          <w:sz w:val="24"/>
          <w:szCs w:val="24"/>
          <w:lang w:eastAsia="ru-RU"/>
        </w:rPr>
        <w:t>»</w:t>
      </w:r>
    </w:p>
    <w:p w:rsidR="004805D8" w:rsidRPr="004805D8" w:rsidRDefault="004805D8" w:rsidP="004805D8">
      <w:pPr>
        <w:spacing w:after="0" w:line="240" w:lineRule="auto"/>
        <w:rPr>
          <w:rFonts w:ascii="Times New Roman" w:hAnsi="Times New Roman"/>
          <w:sz w:val="24"/>
          <w:szCs w:val="24"/>
        </w:rPr>
      </w:pPr>
      <w:r w:rsidRPr="004805D8">
        <w:rPr>
          <w:rFonts w:ascii="Times New Roman" w:hAnsi="Times New Roman"/>
          <w:sz w:val="24"/>
          <w:szCs w:val="24"/>
        </w:rPr>
        <w:t xml:space="preserve">      2.  Счёт №3535 от 20.09.2016г. ООО «КОВ»</w:t>
      </w:r>
    </w:p>
    <w:p w:rsidR="004805D8" w:rsidRPr="004805D8" w:rsidRDefault="004805D8" w:rsidP="004805D8">
      <w:pPr>
        <w:spacing w:after="0" w:line="240" w:lineRule="auto"/>
        <w:rPr>
          <w:rFonts w:ascii="Times New Roman" w:hAnsi="Times New Roman"/>
          <w:sz w:val="24"/>
          <w:szCs w:val="24"/>
        </w:rPr>
      </w:pPr>
      <w:r w:rsidRPr="004805D8">
        <w:rPr>
          <w:rFonts w:ascii="Times New Roman" w:hAnsi="Times New Roman"/>
          <w:sz w:val="24"/>
          <w:szCs w:val="24"/>
        </w:rPr>
        <w:t xml:space="preserve">      3.  Интернет-предложение от 12.10.2016г. ООО «</w:t>
      </w:r>
      <w:r w:rsidRPr="004805D8">
        <w:rPr>
          <w:rFonts w:ascii="Times New Roman" w:hAnsi="Times New Roman"/>
          <w:sz w:val="24"/>
          <w:szCs w:val="24"/>
          <w:lang w:val="en-US"/>
        </w:rPr>
        <w:t>KRONZEN</w:t>
      </w:r>
      <w:r w:rsidRPr="004805D8">
        <w:rPr>
          <w:rFonts w:ascii="Times New Roman" w:hAnsi="Times New Roman"/>
          <w:sz w:val="24"/>
          <w:szCs w:val="24"/>
        </w:rPr>
        <w:t>»</w:t>
      </w:r>
    </w:p>
    <w:p w:rsidR="004805D8" w:rsidRPr="004805D8" w:rsidRDefault="004805D8" w:rsidP="004805D8">
      <w:pPr>
        <w:pStyle w:val="2a"/>
        <w:rPr>
          <w:rFonts w:ascii="Times New Roman" w:hAnsi="Times New Roman"/>
          <w:sz w:val="24"/>
          <w:szCs w:val="24"/>
          <w:lang w:eastAsia="ru-RU"/>
        </w:rPr>
      </w:pPr>
    </w:p>
    <w:p w:rsidR="004805D8" w:rsidRPr="004805D8" w:rsidRDefault="004805D8" w:rsidP="004805D8">
      <w:pPr>
        <w:pStyle w:val="2a"/>
        <w:rPr>
          <w:rFonts w:ascii="Times New Roman" w:hAnsi="Times New Roman"/>
          <w:sz w:val="24"/>
          <w:szCs w:val="24"/>
          <w:lang w:eastAsia="ru-RU"/>
        </w:rPr>
      </w:pPr>
    </w:p>
    <w:p w:rsidR="004805D8" w:rsidRDefault="004805D8" w:rsidP="004805D8">
      <w:pPr>
        <w:pStyle w:val="2a"/>
        <w:rPr>
          <w:rFonts w:ascii="Arial" w:hAnsi="Arial" w:cs="Arial"/>
          <w:sz w:val="24"/>
          <w:szCs w:val="24"/>
          <w:lang w:eastAsia="ru-RU"/>
        </w:rPr>
      </w:pPr>
    </w:p>
    <w:p w:rsidR="004805D8" w:rsidRDefault="004805D8" w:rsidP="004805D8">
      <w:pPr>
        <w:pStyle w:val="2a"/>
        <w:rPr>
          <w:rFonts w:ascii="Arial" w:hAnsi="Arial" w:cs="Arial"/>
          <w:sz w:val="24"/>
          <w:szCs w:val="24"/>
          <w:lang w:eastAsia="ru-RU"/>
        </w:rPr>
      </w:pPr>
    </w:p>
    <w:p w:rsidR="004805D8" w:rsidRDefault="004805D8" w:rsidP="004805D8">
      <w:pPr>
        <w:pStyle w:val="2a"/>
        <w:rPr>
          <w:rFonts w:ascii="Arial" w:hAnsi="Arial" w:cs="Arial"/>
          <w:sz w:val="24"/>
          <w:szCs w:val="24"/>
          <w:lang w:eastAsia="ru-RU"/>
        </w:rPr>
      </w:pPr>
    </w:p>
    <w:p w:rsidR="004805D8" w:rsidRDefault="004805D8" w:rsidP="004805D8">
      <w:pPr>
        <w:pStyle w:val="2a"/>
        <w:rPr>
          <w:rFonts w:ascii="Arial" w:hAnsi="Arial" w:cs="Arial"/>
          <w:sz w:val="24"/>
          <w:szCs w:val="24"/>
          <w:lang w:eastAsia="ru-RU"/>
        </w:rPr>
      </w:pPr>
    </w:p>
    <w:p w:rsidR="004805D8" w:rsidRDefault="004805D8" w:rsidP="004805D8">
      <w:pPr>
        <w:pStyle w:val="2a"/>
        <w:rPr>
          <w:rFonts w:ascii="Arial" w:hAnsi="Arial" w:cs="Arial"/>
          <w:sz w:val="24"/>
          <w:szCs w:val="24"/>
          <w:lang w:eastAsia="ru-RU"/>
        </w:rPr>
      </w:pPr>
    </w:p>
    <w:p w:rsidR="004805D8" w:rsidRDefault="004805D8" w:rsidP="004805D8">
      <w:pPr>
        <w:pStyle w:val="2a"/>
        <w:rPr>
          <w:rFonts w:ascii="Arial" w:hAnsi="Arial" w:cs="Arial"/>
          <w:sz w:val="24"/>
          <w:szCs w:val="24"/>
        </w:rPr>
      </w:pPr>
    </w:p>
    <w:p w:rsidR="004805D8" w:rsidRPr="00185374" w:rsidRDefault="004805D8" w:rsidP="004805D8">
      <w:pPr>
        <w:pStyle w:val="2a"/>
        <w:rPr>
          <w:rFonts w:ascii="Arial" w:hAnsi="Arial" w:cs="Arial"/>
          <w:sz w:val="24"/>
          <w:szCs w:val="24"/>
        </w:rPr>
      </w:pPr>
      <w:r w:rsidRPr="00185374">
        <w:rPr>
          <w:rFonts w:ascii="Arial" w:hAnsi="Arial" w:cs="Arial"/>
          <w:sz w:val="24"/>
          <w:szCs w:val="24"/>
        </w:rPr>
        <w:t>Ответственное лицо                   _____________            _________________</w:t>
      </w:r>
    </w:p>
    <w:p w:rsidR="004805D8" w:rsidRPr="00BA7306" w:rsidRDefault="004805D8" w:rsidP="004805D8">
      <w:pPr>
        <w:pStyle w:val="2a"/>
        <w:rPr>
          <w:rFonts w:ascii="Arial" w:hAnsi="Arial" w:cs="Arial"/>
          <w:i/>
          <w:sz w:val="20"/>
          <w:szCs w:val="20"/>
        </w:rPr>
      </w:pPr>
      <w:r w:rsidRPr="00BA7306">
        <w:rPr>
          <w:rFonts w:ascii="Arial" w:hAnsi="Arial" w:cs="Arial"/>
          <w:sz w:val="20"/>
          <w:szCs w:val="20"/>
        </w:rPr>
        <w:t xml:space="preserve">                                                           </w:t>
      </w:r>
      <w:r>
        <w:rPr>
          <w:rFonts w:ascii="Arial" w:hAnsi="Arial" w:cs="Arial"/>
          <w:sz w:val="20"/>
          <w:szCs w:val="20"/>
        </w:rPr>
        <w:t xml:space="preserve">          </w:t>
      </w:r>
      <w:r w:rsidRPr="00BA7306">
        <w:rPr>
          <w:rFonts w:ascii="Arial" w:hAnsi="Arial" w:cs="Arial"/>
          <w:sz w:val="20"/>
          <w:szCs w:val="20"/>
        </w:rPr>
        <w:t xml:space="preserve">  </w:t>
      </w:r>
      <w:r w:rsidRPr="00BA7306">
        <w:rPr>
          <w:rFonts w:ascii="Arial" w:hAnsi="Arial" w:cs="Arial"/>
          <w:i/>
          <w:sz w:val="20"/>
          <w:szCs w:val="20"/>
        </w:rPr>
        <w:t xml:space="preserve">(подпись)                 </w:t>
      </w:r>
      <w:r>
        <w:rPr>
          <w:rFonts w:ascii="Arial" w:hAnsi="Arial" w:cs="Arial"/>
          <w:i/>
          <w:sz w:val="20"/>
          <w:szCs w:val="20"/>
        </w:rPr>
        <w:t xml:space="preserve">                        </w:t>
      </w:r>
      <w:r w:rsidRPr="00BA7306">
        <w:rPr>
          <w:rFonts w:ascii="Arial" w:hAnsi="Arial" w:cs="Arial"/>
          <w:i/>
          <w:sz w:val="20"/>
          <w:szCs w:val="20"/>
        </w:rPr>
        <w:t xml:space="preserve">   (Ф.И.О.)</w:t>
      </w:r>
    </w:p>
    <w:p w:rsidR="004805D8" w:rsidRDefault="004805D8" w:rsidP="004805D8">
      <w:pPr>
        <w:pStyle w:val="2a"/>
        <w:rPr>
          <w:rFonts w:ascii="Arial" w:hAnsi="Arial" w:cs="Arial"/>
          <w:i/>
          <w:sz w:val="20"/>
          <w:szCs w:val="20"/>
        </w:rPr>
      </w:pPr>
    </w:p>
    <w:p w:rsidR="004805D8" w:rsidRDefault="004805D8" w:rsidP="004805D8">
      <w:pPr>
        <w:pStyle w:val="2a"/>
        <w:rPr>
          <w:rFonts w:ascii="Arial" w:hAnsi="Arial" w:cs="Arial"/>
          <w:i/>
          <w:sz w:val="20"/>
          <w:szCs w:val="20"/>
        </w:rPr>
      </w:pPr>
    </w:p>
    <w:p w:rsidR="004805D8" w:rsidRDefault="004805D8" w:rsidP="004805D8">
      <w:pPr>
        <w:pStyle w:val="2a"/>
        <w:rPr>
          <w:rFonts w:ascii="Arial" w:hAnsi="Arial" w:cs="Arial"/>
          <w:i/>
          <w:sz w:val="20"/>
          <w:szCs w:val="20"/>
        </w:rPr>
      </w:pPr>
    </w:p>
    <w:p w:rsidR="004805D8" w:rsidRDefault="004805D8" w:rsidP="004805D8">
      <w:pPr>
        <w:pStyle w:val="2a"/>
        <w:rPr>
          <w:rFonts w:ascii="Arial" w:hAnsi="Arial" w:cs="Arial"/>
          <w:i/>
          <w:sz w:val="20"/>
          <w:szCs w:val="20"/>
        </w:rPr>
      </w:pPr>
    </w:p>
    <w:p w:rsidR="004805D8" w:rsidRDefault="004805D8" w:rsidP="004805D8">
      <w:pPr>
        <w:pStyle w:val="2a"/>
        <w:rPr>
          <w:rFonts w:ascii="Arial" w:hAnsi="Arial" w:cs="Arial"/>
          <w:i/>
          <w:sz w:val="20"/>
          <w:szCs w:val="20"/>
        </w:rPr>
      </w:pPr>
    </w:p>
    <w:p w:rsidR="004805D8" w:rsidRDefault="004805D8" w:rsidP="004805D8">
      <w:pPr>
        <w:pStyle w:val="2a"/>
        <w:rPr>
          <w:rFonts w:ascii="Arial" w:hAnsi="Arial" w:cs="Arial"/>
          <w:i/>
          <w:sz w:val="20"/>
          <w:szCs w:val="20"/>
        </w:rPr>
      </w:pPr>
    </w:p>
    <w:p w:rsidR="004805D8" w:rsidRDefault="004805D8" w:rsidP="004805D8">
      <w:pPr>
        <w:pStyle w:val="2a"/>
        <w:rPr>
          <w:rFonts w:ascii="Arial" w:hAnsi="Arial" w:cs="Arial"/>
          <w:i/>
          <w:sz w:val="20"/>
          <w:szCs w:val="20"/>
        </w:rPr>
      </w:pPr>
    </w:p>
    <w:p w:rsidR="001B3D48" w:rsidRDefault="001B3D48" w:rsidP="002367B3">
      <w:pPr>
        <w:spacing w:after="0" w:line="240" w:lineRule="auto"/>
        <w:jc w:val="right"/>
        <w:rPr>
          <w:rFonts w:ascii="Times New Roman" w:hAnsi="Times New Roman"/>
          <w:b/>
          <w:bCs/>
          <w:sz w:val="24"/>
          <w:szCs w:val="24"/>
        </w:rPr>
      </w:pPr>
    </w:p>
    <w:p w:rsidR="001B3D48" w:rsidRPr="00443168" w:rsidRDefault="001B3D48" w:rsidP="002367B3">
      <w:pPr>
        <w:spacing w:after="0" w:line="240" w:lineRule="auto"/>
        <w:jc w:val="right"/>
        <w:rPr>
          <w:rFonts w:ascii="Times New Roman" w:hAnsi="Times New Roman"/>
          <w:bCs/>
          <w:sz w:val="24"/>
          <w:szCs w:val="24"/>
        </w:rPr>
      </w:pPr>
    </w:p>
    <w:p w:rsidR="002367B3" w:rsidRDefault="002367B3" w:rsidP="002367B3">
      <w:pPr>
        <w:autoSpaceDE w:val="0"/>
        <w:autoSpaceDN w:val="0"/>
        <w:adjustRightInd w:val="0"/>
        <w:jc w:val="center"/>
        <w:rPr>
          <w:rFonts w:ascii="Times New Roman" w:hAnsi="Times New Roman"/>
          <w:b/>
          <w:sz w:val="24"/>
          <w:szCs w:val="24"/>
        </w:rPr>
      </w:pPr>
    </w:p>
    <w:p w:rsidR="002367B3" w:rsidRDefault="002367B3" w:rsidP="002367B3">
      <w:pPr>
        <w:autoSpaceDE w:val="0"/>
        <w:autoSpaceDN w:val="0"/>
        <w:adjustRightInd w:val="0"/>
        <w:jc w:val="center"/>
        <w:rPr>
          <w:rFonts w:ascii="Times New Roman" w:hAnsi="Times New Roman"/>
          <w:b/>
          <w:sz w:val="24"/>
          <w:szCs w:val="24"/>
        </w:rPr>
      </w:pPr>
    </w:p>
    <w:p w:rsidR="001E66A3" w:rsidRDefault="001E66A3" w:rsidP="009912F0">
      <w:pPr>
        <w:pStyle w:val="a3"/>
        <w:rPr>
          <w:rFonts w:ascii="Times New Roman" w:hAnsi="Times New Roman"/>
          <w:sz w:val="24"/>
          <w:szCs w:val="24"/>
        </w:rPr>
      </w:pPr>
    </w:p>
    <w:p w:rsidR="009912F0" w:rsidRPr="009912F0" w:rsidRDefault="009912F0" w:rsidP="009912F0">
      <w:pPr>
        <w:pStyle w:val="a3"/>
        <w:rPr>
          <w:rFonts w:ascii="Times New Roman" w:hAnsi="Times New Roman"/>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531374">
      <w:pPr>
        <w:pStyle w:val="a3"/>
        <w:jc w:val="right"/>
        <w:rPr>
          <w:rFonts w:ascii="Times New Roman" w:hAnsi="Times New Roman"/>
          <w:b/>
          <w:sz w:val="24"/>
          <w:szCs w:val="24"/>
        </w:rPr>
      </w:pPr>
    </w:p>
    <w:p w:rsidR="00571D10" w:rsidRDefault="00571D10" w:rsidP="004805D8">
      <w:pPr>
        <w:pStyle w:val="a3"/>
        <w:rPr>
          <w:rFonts w:ascii="Times New Roman" w:hAnsi="Times New Roman"/>
          <w:b/>
          <w:sz w:val="24"/>
          <w:szCs w:val="24"/>
        </w:rPr>
      </w:pPr>
    </w:p>
    <w:p w:rsidR="001B3D48"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w:t>
      </w:r>
      <w:r w:rsidR="002A14DE">
        <w:rPr>
          <w:rFonts w:ascii="Times New Roman" w:hAnsi="Times New Roman"/>
          <w:b/>
          <w:sz w:val="24"/>
          <w:szCs w:val="24"/>
        </w:rPr>
        <w:t>Приложение № 5</w:t>
      </w:r>
    </w:p>
    <w:p w:rsidR="000B2840" w:rsidRDefault="000B2840" w:rsidP="001B3D48">
      <w:pPr>
        <w:pStyle w:val="a3"/>
        <w:tabs>
          <w:tab w:val="left" w:pos="6663"/>
        </w:tabs>
        <w:rPr>
          <w:rFonts w:ascii="Times New Roman" w:hAnsi="Times New Roman"/>
          <w:b/>
          <w:sz w:val="24"/>
          <w:szCs w:val="24"/>
        </w:rPr>
      </w:pPr>
      <w:r>
        <w:rPr>
          <w:rFonts w:ascii="Times New Roman" w:hAnsi="Times New Roman"/>
          <w:b/>
          <w:sz w:val="24"/>
          <w:szCs w:val="24"/>
        </w:rPr>
        <w:t xml:space="preserve"> </w:t>
      </w:r>
    </w:p>
    <w:p w:rsidR="004805D8" w:rsidRPr="00AC7752" w:rsidRDefault="004805D8" w:rsidP="004805D8">
      <w:pPr>
        <w:jc w:val="center"/>
        <w:rPr>
          <w:rFonts w:ascii="Times New Roman" w:hAnsi="Times New Roman"/>
          <w:b/>
          <w:sz w:val="24"/>
          <w:szCs w:val="24"/>
        </w:rPr>
      </w:pPr>
      <w:r>
        <w:rPr>
          <w:rFonts w:ascii="Times New Roman" w:hAnsi="Times New Roman"/>
          <w:b/>
          <w:sz w:val="24"/>
          <w:szCs w:val="24"/>
        </w:rPr>
        <w:t xml:space="preserve">          </w:t>
      </w:r>
      <w:r w:rsidRPr="00AC7752">
        <w:rPr>
          <w:rFonts w:ascii="Times New Roman" w:hAnsi="Times New Roman"/>
          <w:b/>
          <w:sz w:val="24"/>
          <w:szCs w:val="24"/>
        </w:rPr>
        <w:t>ДОГОВОР  ПОСТАВКИ   № ___- ЗК</w:t>
      </w:r>
    </w:p>
    <w:p w:rsidR="004805D8" w:rsidRPr="00AC7752" w:rsidRDefault="004805D8" w:rsidP="004805D8">
      <w:pPr>
        <w:pStyle w:val="af2"/>
        <w:tabs>
          <w:tab w:val="left" w:pos="0"/>
          <w:tab w:val="right" w:pos="9923"/>
        </w:tabs>
        <w:rPr>
          <w:b/>
          <w:iCs/>
          <w:sz w:val="24"/>
          <w:szCs w:val="24"/>
        </w:rPr>
      </w:pPr>
      <w:r>
        <w:rPr>
          <w:b/>
          <w:iCs/>
          <w:sz w:val="24"/>
          <w:szCs w:val="24"/>
        </w:rPr>
        <w:t xml:space="preserve">       </w:t>
      </w:r>
      <w:r w:rsidRPr="00AC7752">
        <w:rPr>
          <w:b/>
          <w:iCs/>
          <w:sz w:val="24"/>
          <w:szCs w:val="24"/>
        </w:rPr>
        <w:t xml:space="preserve">г. </w:t>
      </w:r>
      <w:proofErr w:type="spellStart"/>
      <w:r w:rsidRPr="00AC7752">
        <w:rPr>
          <w:b/>
          <w:iCs/>
          <w:sz w:val="24"/>
          <w:szCs w:val="24"/>
        </w:rPr>
        <w:t>Лянтор</w:t>
      </w:r>
      <w:proofErr w:type="spellEnd"/>
      <w:r w:rsidRPr="00AC7752">
        <w:rPr>
          <w:b/>
          <w:iCs/>
          <w:sz w:val="24"/>
          <w:szCs w:val="24"/>
        </w:rPr>
        <w:t xml:space="preserve">                                                                               «____» _____________ 2016г.</w:t>
      </w:r>
    </w:p>
    <w:p w:rsidR="004805D8" w:rsidRDefault="004805D8" w:rsidP="004805D8">
      <w:pPr>
        <w:spacing w:after="0"/>
        <w:ind w:firstLine="540"/>
        <w:jc w:val="both"/>
        <w:rPr>
          <w:rFonts w:ascii="Times New Roman" w:hAnsi="Times New Roman"/>
          <w:b/>
          <w:color w:val="000000"/>
          <w:sz w:val="24"/>
          <w:szCs w:val="24"/>
        </w:rPr>
      </w:pPr>
    </w:p>
    <w:p w:rsidR="004805D8" w:rsidRPr="00AC7752" w:rsidRDefault="004805D8" w:rsidP="004805D8">
      <w:pPr>
        <w:spacing w:after="0"/>
        <w:ind w:firstLine="540"/>
        <w:jc w:val="both"/>
        <w:rPr>
          <w:rFonts w:ascii="Times New Roman" w:hAnsi="Times New Roman"/>
          <w:color w:val="000000"/>
          <w:sz w:val="24"/>
          <w:szCs w:val="24"/>
        </w:rPr>
      </w:pPr>
      <w:proofErr w:type="spellStart"/>
      <w:r w:rsidRPr="00AC7752">
        <w:rPr>
          <w:rFonts w:ascii="Times New Roman" w:hAnsi="Times New Roman"/>
          <w:b/>
          <w:color w:val="000000"/>
          <w:sz w:val="24"/>
          <w:szCs w:val="24"/>
        </w:rPr>
        <w:t>Лянторское</w:t>
      </w:r>
      <w:proofErr w:type="spellEnd"/>
      <w:r w:rsidRPr="00AC7752">
        <w:rPr>
          <w:rFonts w:ascii="Times New Roman" w:hAnsi="Times New Roman"/>
          <w:b/>
          <w:color w:val="000000"/>
          <w:sz w:val="24"/>
          <w:szCs w:val="24"/>
        </w:rPr>
        <w:t xml:space="preserve"> городское муниципальное унитарное предприятие «Управление </w:t>
      </w:r>
      <w:proofErr w:type="spellStart"/>
      <w:r w:rsidRPr="00AC7752">
        <w:rPr>
          <w:rFonts w:ascii="Times New Roman" w:hAnsi="Times New Roman"/>
          <w:b/>
          <w:color w:val="000000"/>
          <w:sz w:val="24"/>
          <w:szCs w:val="24"/>
        </w:rPr>
        <w:t>тепловодоснабжения</w:t>
      </w:r>
      <w:proofErr w:type="spellEnd"/>
      <w:r w:rsidRPr="00AC7752">
        <w:rPr>
          <w:rFonts w:ascii="Times New Roman" w:hAnsi="Times New Roman"/>
          <w:b/>
          <w:color w:val="000000"/>
          <w:sz w:val="24"/>
          <w:szCs w:val="24"/>
        </w:rPr>
        <w:t xml:space="preserve"> и водоотведения»,</w:t>
      </w:r>
      <w:r w:rsidRPr="00AC7752">
        <w:rPr>
          <w:rFonts w:ascii="Times New Roman" w:hAnsi="Times New Roman"/>
          <w:color w:val="000000"/>
          <w:sz w:val="24"/>
          <w:szCs w:val="24"/>
        </w:rPr>
        <w:t xml:space="preserve"> именуемое в дальнейшем «</w:t>
      </w:r>
      <w:r w:rsidRPr="00AC7752">
        <w:rPr>
          <w:rFonts w:ascii="Times New Roman" w:hAnsi="Times New Roman"/>
          <w:b/>
          <w:color w:val="000000"/>
          <w:sz w:val="24"/>
          <w:szCs w:val="24"/>
        </w:rPr>
        <w:t>Покупатель»,</w:t>
      </w:r>
      <w:r w:rsidRPr="00AC7752">
        <w:rPr>
          <w:rFonts w:ascii="Times New Roman" w:hAnsi="Times New Roman"/>
          <w:color w:val="000000"/>
          <w:sz w:val="24"/>
          <w:szCs w:val="24"/>
        </w:rPr>
        <w:t xml:space="preserve"> в лице </w:t>
      </w:r>
      <w:r w:rsidRPr="00AC7752">
        <w:rPr>
          <w:rFonts w:ascii="Times New Roman" w:hAnsi="Times New Roman"/>
          <w:b/>
          <w:color w:val="000000"/>
          <w:sz w:val="24"/>
          <w:szCs w:val="24"/>
        </w:rPr>
        <w:t>________________________________</w:t>
      </w:r>
      <w:r w:rsidRPr="00AC7752">
        <w:rPr>
          <w:rFonts w:ascii="Times New Roman" w:hAnsi="Times New Roman"/>
          <w:color w:val="000000"/>
          <w:sz w:val="24"/>
          <w:szCs w:val="24"/>
        </w:rPr>
        <w:t xml:space="preserve">, действующего на основании </w:t>
      </w:r>
      <w:r w:rsidRPr="00AC7752">
        <w:rPr>
          <w:rFonts w:ascii="Times New Roman" w:hAnsi="Times New Roman"/>
          <w:b/>
          <w:color w:val="000000"/>
          <w:sz w:val="24"/>
          <w:szCs w:val="24"/>
        </w:rPr>
        <w:t>___________</w:t>
      </w:r>
      <w:r w:rsidRPr="00AC7752">
        <w:rPr>
          <w:rFonts w:ascii="Times New Roman" w:hAnsi="Times New Roman"/>
          <w:color w:val="000000"/>
          <w:sz w:val="24"/>
          <w:szCs w:val="24"/>
        </w:rPr>
        <w:t xml:space="preserve">, с одной стороны, и </w:t>
      </w:r>
      <w:r w:rsidRPr="00AC7752">
        <w:rPr>
          <w:rFonts w:ascii="Times New Roman" w:hAnsi="Times New Roman"/>
          <w:b/>
          <w:color w:val="000000"/>
          <w:sz w:val="24"/>
          <w:szCs w:val="24"/>
        </w:rPr>
        <w:t xml:space="preserve">_______________________________, </w:t>
      </w:r>
      <w:r w:rsidRPr="00AC7752">
        <w:rPr>
          <w:rFonts w:ascii="Times New Roman" w:hAnsi="Times New Roman"/>
          <w:color w:val="000000"/>
          <w:sz w:val="24"/>
          <w:szCs w:val="24"/>
        </w:rPr>
        <w:t>именуемое в дальнейшем «</w:t>
      </w:r>
      <w:r w:rsidRPr="00AC7752">
        <w:rPr>
          <w:rFonts w:ascii="Times New Roman" w:hAnsi="Times New Roman"/>
          <w:b/>
          <w:color w:val="000000"/>
          <w:sz w:val="24"/>
          <w:szCs w:val="24"/>
        </w:rPr>
        <w:t xml:space="preserve">Поставщик», </w:t>
      </w:r>
      <w:r w:rsidRPr="00AC7752">
        <w:rPr>
          <w:rFonts w:ascii="Times New Roman" w:hAnsi="Times New Roman"/>
          <w:color w:val="000000"/>
          <w:sz w:val="24"/>
          <w:szCs w:val="24"/>
        </w:rPr>
        <w:t xml:space="preserve">в лице </w:t>
      </w:r>
      <w:r w:rsidRPr="00AC7752">
        <w:rPr>
          <w:rFonts w:ascii="Times New Roman" w:hAnsi="Times New Roman"/>
          <w:b/>
          <w:color w:val="000000"/>
          <w:sz w:val="24"/>
          <w:szCs w:val="24"/>
        </w:rPr>
        <w:t>_______________________</w:t>
      </w:r>
      <w:r w:rsidRPr="00AC7752">
        <w:rPr>
          <w:rFonts w:ascii="Times New Roman" w:hAnsi="Times New Roman"/>
          <w:color w:val="000000"/>
          <w:sz w:val="24"/>
          <w:szCs w:val="24"/>
        </w:rPr>
        <w:t xml:space="preserve">, действующего </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на </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основании </w:t>
      </w:r>
      <w:r w:rsidRPr="00AC7752">
        <w:rPr>
          <w:rFonts w:ascii="Times New Roman" w:hAnsi="Times New Roman"/>
          <w:b/>
          <w:color w:val="000000"/>
          <w:sz w:val="24"/>
          <w:szCs w:val="24"/>
        </w:rPr>
        <w:t>________</w:t>
      </w:r>
      <w:r w:rsidRPr="00AC7752">
        <w:rPr>
          <w:rFonts w:ascii="Times New Roman" w:hAnsi="Times New Roman"/>
          <w:color w:val="000000"/>
          <w:sz w:val="24"/>
          <w:szCs w:val="24"/>
        </w:rPr>
        <w:t>,</w:t>
      </w:r>
      <w:r w:rsidRPr="00AC7752">
        <w:rPr>
          <w:rFonts w:ascii="Times New Roman" w:hAnsi="Times New Roman"/>
          <w:b/>
          <w:color w:val="000000"/>
          <w:sz w:val="24"/>
          <w:szCs w:val="24"/>
        </w:rPr>
        <w:t xml:space="preserve"> </w:t>
      </w:r>
      <w:r w:rsidRPr="00AC7752">
        <w:rPr>
          <w:rFonts w:ascii="Times New Roman" w:hAnsi="Times New Roman"/>
          <w:color w:val="000000"/>
          <w:sz w:val="24"/>
          <w:szCs w:val="24"/>
        </w:rPr>
        <w:t>с другой стороны,</w:t>
      </w:r>
      <w:r w:rsidRPr="00AC7752">
        <w:rPr>
          <w:rFonts w:ascii="Times New Roman" w:hAnsi="Times New Roman"/>
          <w:b/>
          <w:color w:val="000000"/>
          <w:sz w:val="24"/>
          <w:szCs w:val="24"/>
        </w:rPr>
        <w:t xml:space="preserve"> </w:t>
      </w:r>
      <w:r w:rsidRPr="00AC7752">
        <w:rPr>
          <w:rFonts w:ascii="Times New Roman" w:hAnsi="Times New Roman"/>
          <w:color w:val="000000"/>
          <w:sz w:val="24"/>
          <w:szCs w:val="24"/>
        </w:rPr>
        <w:t xml:space="preserve">в  соответствии с Протоколом № ___.16-зк рассмотрения </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заявок запроса котировок от «___» _____________  2016г., заключили настоящий </w:t>
      </w:r>
      <w:r>
        <w:rPr>
          <w:rFonts w:ascii="Times New Roman" w:hAnsi="Times New Roman"/>
          <w:color w:val="000000"/>
          <w:sz w:val="24"/>
          <w:szCs w:val="24"/>
        </w:rPr>
        <w:t xml:space="preserve"> </w:t>
      </w:r>
      <w:r w:rsidRPr="00AC7752">
        <w:rPr>
          <w:rFonts w:ascii="Times New Roman" w:hAnsi="Times New Roman"/>
          <w:color w:val="000000"/>
          <w:sz w:val="24"/>
          <w:szCs w:val="24"/>
        </w:rPr>
        <w:t>Договор о нижеследующем:</w:t>
      </w:r>
    </w:p>
    <w:p w:rsidR="004805D8" w:rsidRPr="00AC7752" w:rsidRDefault="004805D8" w:rsidP="004805D8">
      <w:pPr>
        <w:pStyle w:val="2"/>
        <w:spacing w:before="0" w:after="0"/>
        <w:jc w:val="center"/>
        <w:rPr>
          <w:rFonts w:ascii="Times New Roman" w:hAnsi="Times New Roman" w:cs="Times New Roman"/>
          <w:bCs w:val="0"/>
          <w:i w:val="0"/>
          <w:sz w:val="24"/>
          <w:szCs w:val="24"/>
        </w:rPr>
      </w:pPr>
      <w:r w:rsidRPr="00AC7752">
        <w:rPr>
          <w:rFonts w:ascii="Times New Roman" w:hAnsi="Times New Roman" w:cs="Times New Roman"/>
          <w:i w:val="0"/>
          <w:sz w:val="24"/>
          <w:szCs w:val="24"/>
        </w:rPr>
        <w:t>1. ПРЕДМЕТ ДОГОВОРА</w:t>
      </w:r>
    </w:p>
    <w:p w:rsidR="004805D8" w:rsidRPr="00AC7752" w:rsidRDefault="004805D8" w:rsidP="004805D8">
      <w:pPr>
        <w:spacing w:after="0" w:line="240" w:lineRule="auto"/>
        <w:jc w:val="both"/>
        <w:rPr>
          <w:rFonts w:ascii="Times New Roman" w:hAnsi="Times New Roman"/>
          <w:b/>
          <w:sz w:val="24"/>
          <w:szCs w:val="24"/>
        </w:rPr>
      </w:pPr>
      <w:r w:rsidRPr="00AC7752">
        <w:rPr>
          <w:rFonts w:ascii="Times New Roman" w:hAnsi="Times New Roman"/>
          <w:sz w:val="24"/>
          <w:szCs w:val="24"/>
        </w:rPr>
        <w:t xml:space="preserve">1.1. В порядке и на условиях настоящего Договора Поставщик обязуется поставить, а Покупатель принять и оплатить насос </w:t>
      </w:r>
      <w:proofErr w:type="spellStart"/>
      <w:r w:rsidRPr="00AC7752">
        <w:rPr>
          <w:rFonts w:ascii="Times New Roman" w:hAnsi="Times New Roman"/>
          <w:sz w:val="24"/>
          <w:szCs w:val="24"/>
          <w:lang w:val="en-US"/>
        </w:rPr>
        <w:t>Grundfos</w:t>
      </w:r>
      <w:proofErr w:type="spellEnd"/>
      <w:r w:rsidRPr="00AC7752">
        <w:rPr>
          <w:rFonts w:ascii="Times New Roman" w:hAnsi="Times New Roman"/>
          <w:sz w:val="24"/>
          <w:szCs w:val="24"/>
        </w:rPr>
        <w:t xml:space="preserve"> </w:t>
      </w:r>
      <w:r w:rsidRPr="00AC7752">
        <w:rPr>
          <w:rFonts w:ascii="Times New Roman" w:hAnsi="Times New Roman"/>
          <w:sz w:val="24"/>
          <w:szCs w:val="24"/>
          <w:lang w:val="en-US"/>
        </w:rPr>
        <w:t>SL</w:t>
      </w:r>
      <w:r w:rsidRPr="00AC7752">
        <w:rPr>
          <w:rFonts w:ascii="Times New Roman" w:hAnsi="Times New Roman"/>
          <w:sz w:val="24"/>
          <w:szCs w:val="24"/>
        </w:rPr>
        <w:t>1.100.100.75.4.51</w:t>
      </w:r>
      <w:r w:rsidRPr="00AC7752">
        <w:rPr>
          <w:rFonts w:ascii="Times New Roman" w:hAnsi="Times New Roman"/>
          <w:sz w:val="24"/>
          <w:szCs w:val="24"/>
          <w:lang w:val="en-US"/>
        </w:rPr>
        <w:t>D</w:t>
      </w:r>
      <w:r w:rsidRPr="00AC7752">
        <w:rPr>
          <w:rFonts w:ascii="Times New Roman" w:hAnsi="Times New Roman"/>
          <w:sz w:val="24"/>
          <w:szCs w:val="24"/>
        </w:rPr>
        <w:t xml:space="preserve"> (номер изделия 98626067), именуемый в дальнейшем «Товар» согласно условиям, определенным настоящим  Договором. </w:t>
      </w:r>
    </w:p>
    <w:p w:rsidR="004805D8" w:rsidRPr="00AC7752" w:rsidRDefault="004805D8" w:rsidP="004805D8">
      <w:pPr>
        <w:pStyle w:val="38"/>
        <w:tabs>
          <w:tab w:val="left" w:pos="720"/>
        </w:tabs>
        <w:ind w:hanging="15"/>
        <w:rPr>
          <w:sz w:val="24"/>
          <w:szCs w:val="24"/>
          <w:lang w:val="ru-RU"/>
        </w:rPr>
      </w:pPr>
      <w:r w:rsidRPr="00AC7752">
        <w:rPr>
          <w:sz w:val="24"/>
          <w:szCs w:val="24"/>
          <w:lang w:val="ru-RU"/>
        </w:rPr>
        <w:t xml:space="preserve">1.2. Характеристика и количество подлежащего поставки Товара указаны в Спецификации настоящего  Договора (Приложения № 2). </w:t>
      </w:r>
    </w:p>
    <w:p w:rsidR="004805D8" w:rsidRPr="00AC7752" w:rsidRDefault="004805D8" w:rsidP="004805D8">
      <w:pPr>
        <w:spacing w:after="0" w:line="240" w:lineRule="auto"/>
        <w:jc w:val="both"/>
        <w:rPr>
          <w:rFonts w:ascii="Times New Roman" w:hAnsi="Times New Roman"/>
          <w:b/>
          <w:sz w:val="24"/>
          <w:szCs w:val="24"/>
        </w:rPr>
      </w:pPr>
      <w:r w:rsidRPr="00AC7752">
        <w:rPr>
          <w:rFonts w:ascii="Times New Roman" w:hAnsi="Times New Roman"/>
          <w:sz w:val="24"/>
          <w:szCs w:val="24"/>
        </w:rPr>
        <w:t>1.3.</w:t>
      </w:r>
      <w:r w:rsidRPr="00AC7752">
        <w:rPr>
          <w:rFonts w:ascii="Times New Roman" w:hAnsi="Times New Roman"/>
          <w:b/>
          <w:sz w:val="24"/>
          <w:szCs w:val="24"/>
        </w:rPr>
        <w:t xml:space="preserve"> </w:t>
      </w:r>
      <w:r w:rsidRPr="00AC7752">
        <w:rPr>
          <w:rFonts w:ascii="Times New Roman" w:hAnsi="Times New Roman"/>
          <w:sz w:val="24"/>
          <w:szCs w:val="24"/>
        </w:rPr>
        <w:t>Поставляемый товар должен иметь паспорт качества, заводской паспорт, сертификат соответствия, и т.д. Товар должен быть новым, не бывшим в употреблении, не восстановленным.</w:t>
      </w:r>
    </w:p>
    <w:p w:rsidR="004805D8" w:rsidRPr="00AC7752" w:rsidRDefault="004805D8" w:rsidP="004805D8">
      <w:pPr>
        <w:spacing w:after="0"/>
        <w:jc w:val="both"/>
        <w:rPr>
          <w:rFonts w:ascii="Times New Roman" w:hAnsi="Times New Roman"/>
          <w:sz w:val="24"/>
          <w:szCs w:val="24"/>
        </w:rPr>
      </w:pPr>
      <w:r w:rsidRPr="00AC7752">
        <w:rPr>
          <w:rFonts w:ascii="Times New Roman" w:hAnsi="Times New Roman"/>
          <w:sz w:val="24"/>
          <w:szCs w:val="24"/>
        </w:rPr>
        <w:t>1.4.Упаковка должна обеспечивать сохранность товара при транспортировке и погрузочно-разгрузочных работ к конечному месту доставки.</w:t>
      </w:r>
    </w:p>
    <w:p w:rsidR="004805D8" w:rsidRPr="00AC7752" w:rsidRDefault="004805D8" w:rsidP="004805D8">
      <w:pPr>
        <w:spacing w:after="0" w:line="240" w:lineRule="auto"/>
        <w:jc w:val="both"/>
        <w:rPr>
          <w:rFonts w:ascii="Times New Roman" w:hAnsi="Times New Roman"/>
          <w:sz w:val="24"/>
          <w:szCs w:val="24"/>
        </w:rPr>
      </w:pPr>
      <w:r w:rsidRPr="00AC7752">
        <w:rPr>
          <w:rFonts w:ascii="Times New Roman" w:hAnsi="Times New Roman"/>
          <w:sz w:val="24"/>
          <w:szCs w:val="24"/>
        </w:rPr>
        <w:t>1.</w:t>
      </w:r>
      <w:r>
        <w:rPr>
          <w:rFonts w:ascii="Times New Roman" w:hAnsi="Times New Roman"/>
          <w:sz w:val="24"/>
          <w:szCs w:val="24"/>
        </w:rPr>
        <w:t>5</w:t>
      </w:r>
      <w:r w:rsidRPr="00AC7752">
        <w:rPr>
          <w:rFonts w:ascii="Times New Roman" w:hAnsi="Times New Roman"/>
          <w:sz w:val="24"/>
          <w:szCs w:val="24"/>
        </w:rPr>
        <w:t>. Срок поставки – 30 дней с момента подписания договора.</w:t>
      </w:r>
    </w:p>
    <w:p w:rsidR="004805D8" w:rsidRPr="00AC7752" w:rsidRDefault="004805D8" w:rsidP="004805D8">
      <w:pPr>
        <w:spacing w:after="0" w:line="240" w:lineRule="auto"/>
        <w:jc w:val="both"/>
        <w:rPr>
          <w:rFonts w:ascii="Times New Roman" w:hAnsi="Times New Roman"/>
          <w:sz w:val="24"/>
          <w:szCs w:val="24"/>
        </w:rPr>
      </w:pPr>
    </w:p>
    <w:p w:rsidR="004805D8" w:rsidRPr="00AC7752" w:rsidRDefault="004805D8" w:rsidP="004805D8">
      <w:pPr>
        <w:pStyle w:val="2"/>
        <w:tabs>
          <w:tab w:val="left" w:pos="1080"/>
          <w:tab w:val="center" w:pos="5153"/>
        </w:tabs>
        <w:spacing w:before="0" w:after="0"/>
        <w:jc w:val="center"/>
        <w:rPr>
          <w:rFonts w:ascii="Times New Roman" w:hAnsi="Times New Roman" w:cs="Times New Roman"/>
          <w:bCs w:val="0"/>
          <w:i w:val="0"/>
          <w:sz w:val="24"/>
          <w:szCs w:val="24"/>
        </w:rPr>
      </w:pPr>
      <w:r w:rsidRPr="00AC7752">
        <w:rPr>
          <w:rFonts w:ascii="Times New Roman" w:hAnsi="Times New Roman" w:cs="Times New Roman"/>
          <w:i w:val="0"/>
          <w:sz w:val="24"/>
          <w:szCs w:val="24"/>
        </w:rPr>
        <w:t>2. ЦЕНА ДОГОВОРА И ПОРЯДОК РАСЧЕТОВ</w:t>
      </w:r>
    </w:p>
    <w:p w:rsidR="004805D8" w:rsidRPr="00AC7752" w:rsidRDefault="004805D8" w:rsidP="004805D8">
      <w:pPr>
        <w:widowControl w:val="0"/>
        <w:autoSpaceDE w:val="0"/>
        <w:autoSpaceDN w:val="0"/>
        <w:adjustRightInd w:val="0"/>
        <w:spacing w:after="0"/>
        <w:jc w:val="both"/>
        <w:rPr>
          <w:rFonts w:ascii="Times New Roman" w:hAnsi="Times New Roman"/>
          <w:sz w:val="24"/>
          <w:szCs w:val="24"/>
        </w:rPr>
      </w:pPr>
      <w:r w:rsidRPr="00AC7752">
        <w:rPr>
          <w:rFonts w:ascii="Times New Roman" w:hAnsi="Times New Roman"/>
          <w:sz w:val="24"/>
          <w:szCs w:val="24"/>
        </w:rPr>
        <w:t xml:space="preserve">2.1. Цена настоящего договора, согласно Протокола </w:t>
      </w:r>
      <w:r w:rsidRPr="00AC7752">
        <w:rPr>
          <w:rFonts w:ascii="Times New Roman" w:hAnsi="Times New Roman"/>
          <w:color w:val="000000"/>
          <w:sz w:val="24"/>
          <w:szCs w:val="24"/>
        </w:rPr>
        <w:t xml:space="preserve">№ ___.16-зк рассмотрения </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заявок запроса котировок от «___» _____________ 2016г. </w:t>
      </w:r>
      <w:r w:rsidRPr="00AC7752">
        <w:rPr>
          <w:rFonts w:ascii="Times New Roman" w:hAnsi="Times New Roman"/>
          <w:sz w:val="24"/>
          <w:szCs w:val="24"/>
        </w:rPr>
        <w:t xml:space="preserve">составляет </w:t>
      </w:r>
      <w:r w:rsidRPr="00AC7752">
        <w:rPr>
          <w:rFonts w:ascii="Times New Roman" w:hAnsi="Times New Roman"/>
          <w:b/>
          <w:sz w:val="24"/>
          <w:szCs w:val="24"/>
        </w:rPr>
        <w:t>___________________ руб. _____ коп</w:t>
      </w:r>
      <w:proofErr w:type="gramStart"/>
      <w:r w:rsidRPr="00AC7752">
        <w:rPr>
          <w:rFonts w:ascii="Times New Roman" w:hAnsi="Times New Roman"/>
          <w:b/>
          <w:sz w:val="24"/>
          <w:szCs w:val="24"/>
        </w:rPr>
        <w:t xml:space="preserve">.,  </w:t>
      </w:r>
      <w:proofErr w:type="gramEnd"/>
      <w:r w:rsidRPr="00AC7752">
        <w:rPr>
          <w:rFonts w:ascii="Times New Roman" w:hAnsi="Times New Roman"/>
          <w:b/>
          <w:sz w:val="24"/>
          <w:szCs w:val="24"/>
        </w:rPr>
        <w:t xml:space="preserve">в  том числе НДС 18%/без НДС 18%. </w:t>
      </w:r>
      <w:r w:rsidRPr="00AC7752">
        <w:rPr>
          <w:rFonts w:ascii="Times New Roman" w:hAnsi="Times New Roman"/>
          <w:sz w:val="24"/>
          <w:szCs w:val="24"/>
        </w:rPr>
        <w:t xml:space="preserve">В цену входят стоимость товара, отгрузка, упаковка, доставка, транспортные расходы и прочие издержки связанные с исполнением условий  договора. </w:t>
      </w:r>
    </w:p>
    <w:p w:rsidR="004805D8" w:rsidRPr="00AC7752" w:rsidRDefault="004805D8" w:rsidP="004805D8">
      <w:pPr>
        <w:pStyle w:val="380"/>
        <w:rPr>
          <w:sz w:val="24"/>
          <w:szCs w:val="24"/>
          <w:lang w:val="ru-RU"/>
        </w:rPr>
      </w:pPr>
      <w:r w:rsidRPr="00AC7752">
        <w:rPr>
          <w:sz w:val="24"/>
          <w:szCs w:val="24"/>
          <w:lang w:val="ru-RU"/>
        </w:rPr>
        <w:t>2.2.  Сумма настоящего договора не подлежит изменению в течение всего периода его действия.</w:t>
      </w:r>
    </w:p>
    <w:p w:rsidR="004805D8" w:rsidRPr="00AC7752" w:rsidRDefault="004805D8" w:rsidP="004805D8">
      <w:pPr>
        <w:shd w:val="clear" w:color="auto" w:fill="FFFFFF"/>
        <w:spacing w:after="0"/>
        <w:jc w:val="both"/>
        <w:rPr>
          <w:rFonts w:ascii="Times New Roman" w:hAnsi="Times New Roman"/>
          <w:sz w:val="24"/>
          <w:szCs w:val="24"/>
        </w:rPr>
      </w:pPr>
      <w:r w:rsidRPr="00AC7752">
        <w:rPr>
          <w:rFonts w:ascii="Times New Roman" w:hAnsi="Times New Roman"/>
          <w:sz w:val="24"/>
          <w:szCs w:val="24"/>
        </w:rPr>
        <w:t>2.3. Расчет за поставленный Товар производится Покупателем</w:t>
      </w:r>
      <w:r w:rsidRPr="00AC7752">
        <w:rPr>
          <w:rFonts w:ascii="Times New Roman" w:hAnsi="Times New Roman"/>
          <w:bCs/>
          <w:sz w:val="24"/>
          <w:szCs w:val="24"/>
        </w:rPr>
        <w:t xml:space="preserve"> путем перечисления денежных средств на расчетный счет Поставщика, </w:t>
      </w:r>
      <w:r w:rsidRPr="00AC7752">
        <w:rPr>
          <w:rFonts w:ascii="Times New Roman" w:hAnsi="Times New Roman"/>
          <w:sz w:val="24"/>
          <w:szCs w:val="24"/>
        </w:rPr>
        <w:t>в течение 60 дней, по факту поставки всего Товара, после подписания товарных накладных и  счетов-фактур, оформленных в соответствии с требованиями нормативных документов.</w:t>
      </w:r>
    </w:p>
    <w:p w:rsidR="004805D8" w:rsidRPr="00AC7752" w:rsidRDefault="004805D8" w:rsidP="004805D8">
      <w:pPr>
        <w:pStyle w:val="2"/>
        <w:tabs>
          <w:tab w:val="left" w:pos="540"/>
        </w:tabs>
        <w:spacing w:before="0" w:after="0"/>
        <w:jc w:val="center"/>
        <w:rPr>
          <w:rFonts w:ascii="Times New Roman" w:hAnsi="Times New Roman" w:cs="Times New Roman"/>
          <w:bCs w:val="0"/>
          <w:i w:val="0"/>
          <w:sz w:val="24"/>
          <w:szCs w:val="24"/>
        </w:rPr>
      </w:pPr>
      <w:r w:rsidRPr="00AC7752">
        <w:rPr>
          <w:rFonts w:ascii="Times New Roman" w:hAnsi="Times New Roman" w:cs="Times New Roman"/>
          <w:i w:val="0"/>
          <w:sz w:val="24"/>
          <w:szCs w:val="24"/>
        </w:rPr>
        <w:t>3. УСЛОВИЯ ПОСТАВКИ</w:t>
      </w:r>
    </w:p>
    <w:p w:rsidR="004805D8" w:rsidRPr="00AC7752" w:rsidRDefault="004805D8" w:rsidP="004805D8">
      <w:pPr>
        <w:pStyle w:val="ad"/>
        <w:tabs>
          <w:tab w:val="left" w:pos="285"/>
        </w:tabs>
        <w:spacing w:after="0"/>
        <w:jc w:val="both"/>
      </w:pPr>
      <w:r w:rsidRPr="00AC7752">
        <w:t xml:space="preserve">3.1. Доставка Товара осуществляется за счет Поставщика, до склада Покупателя. Место поставки товара: 628449, РФ, Тюменская область, </w:t>
      </w:r>
      <w:proofErr w:type="spellStart"/>
      <w:r w:rsidRPr="00AC7752">
        <w:t>ХМАО-Югра</w:t>
      </w:r>
      <w:proofErr w:type="spellEnd"/>
      <w:r w:rsidRPr="00AC7752">
        <w:t xml:space="preserve">, </w:t>
      </w:r>
      <w:proofErr w:type="spellStart"/>
      <w:r w:rsidRPr="00AC7752">
        <w:t>Сургутский</w:t>
      </w:r>
      <w:proofErr w:type="spellEnd"/>
      <w:r w:rsidRPr="00AC7752">
        <w:t xml:space="preserve"> район, </w:t>
      </w:r>
      <w:proofErr w:type="spellStart"/>
      <w:r w:rsidRPr="00AC7752">
        <w:t>г</w:t>
      </w:r>
      <w:proofErr w:type="gramStart"/>
      <w:r w:rsidRPr="00AC7752">
        <w:t>.Л</w:t>
      </w:r>
      <w:proofErr w:type="gramEnd"/>
      <w:r w:rsidRPr="00AC7752">
        <w:t>янтор</w:t>
      </w:r>
      <w:proofErr w:type="spellEnd"/>
      <w:r w:rsidRPr="00AC7752">
        <w:t>, ул. Магистральная стр. 14.</w:t>
      </w:r>
    </w:p>
    <w:p w:rsidR="004805D8" w:rsidRPr="00AC7752" w:rsidRDefault="004805D8" w:rsidP="004805D8">
      <w:pPr>
        <w:pStyle w:val="ad"/>
        <w:tabs>
          <w:tab w:val="left" w:pos="285"/>
        </w:tabs>
        <w:spacing w:after="0"/>
        <w:jc w:val="both"/>
      </w:pPr>
      <w:r w:rsidRPr="00AC7752">
        <w:t>3.2. Обязательства Поставщика по поставке Товара считаются выполненными с момента передачи Товара уполномоченному представителю Покупателя, что подтверждается датой, указанной в товарно-транспортной накладной.</w:t>
      </w:r>
    </w:p>
    <w:p w:rsidR="004805D8" w:rsidRPr="00AC7752" w:rsidRDefault="004805D8" w:rsidP="004805D8">
      <w:pPr>
        <w:pStyle w:val="ad"/>
        <w:tabs>
          <w:tab w:val="left" w:pos="285"/>
        </w:tabs>
        <w:spacing w:after="0"/>
        <w:jc w:val="both"/>
      </w:pPr>
    </w:p>
    <w:p w:rsidR="004805D8" w:rsidRPr="00AC7752" w:rsidRDefault="004805D8" w:rsidP="004805D8">
      <w:pPr>
        <w:pStyle w:val="2"/>
        <w:tabs>
          <w:tab w:val="left" w:pos="0"/>
        </w:tabs>
        <w:spacing w:before="0" w:after="0"/>
        <w:jc w:val="center"/>
        <w:rPr>
          <w:rFonts w:ascii="Times New Roman" w:hAnsi="Times New Roman" w:cs="Times New Roman"/>
          <w:bCs w:val="0"/>
          <w:i w:val="0"/>
          <w:sz w:val="24"/>
          <w:szCs w:val="24"/>
        </w:rPr>
      </w:pPr>
      <w:r w:rsidRPr="00AC7752">
        <w:rPr>
          <w:rFonts w:ascii="Times New Roman" w:hAnsi="Times New Roman" w:cs="Times New Roman"/>
          <w:i w:val="0"/>
          <w:sz w:val="24"/>
          <w:szCs w:val="24"/>
        </w:rPr>
        <w:t>4. ПРИЕМКА ТОВАРА И ГАРАНТИЙНЫЙ СРОК</w:t>
      </w:r>
    </w:p>
    <w:p w:rsidR="004805D8" w:rsidRPr="00FC1972" w:rsidRDefault="004805D8" w:rsidP="004805D8">
      <w:pPr>
        <w:autoSpaceDN w:val="0"/>
        <w:adjustRightInd w:val="0"/>
        <w:spacing w:after="0" w:line="240" w:lineRule="auto"/>
        <w:jc w:val="both"/>
        <w:outlineLvl w:val="0"/>
        <w:rPr>
          <w:rFonts w:ascii="Times New Roman" w:hAnsi="Times New Roman"/>
          <w:sz w:val="24"/>
          <w:szCs w:val="24"/>
        </w:rPr>
      </w:pPr>
      <w:r w:rsidRPr="00FC1972">
        <w:rPr>
          <w:rFonts w:ascii="Times New Roman" w:hAnsi="Times New Roman"/>
          <w:sz w:val="24"/>
          <w:szCs w:val="24"/>
        </w:rPr>
        <w:t>4.1. Приемка Товара по количеству, ассортименту и качеству осуществляется во время передачи Товара  Покупателю.</w:t>
      </w:r>
    </w:p>
    <w:p w:rsidR="004805D8" w:rsidRPr="00FC1972" w:rsidRDefault="004805D8" w:rsidP="004805D8">
      <w:pPr>
        <w:spacing w:after="0" w:line="240" w:lineRule="auto"/>
        <w:jc w:val="both"/>
        <w:rPr>
          <w:rFonts w:ascii="Times New Roman" w:hAnsi="Times New Roman"/>
          <w:sz w:val="24"/>
          <w:szCs w:val="24"/>
        </w:rPr>
      </w:pPr>
      <w:r w:rsidRPr="00FC1972">
        <w:rPr>
          <w:rFonts w:ascii="Times New Roman" w:hAnsi="Times New Roman"/>
          <w:sz w:val="24"/>
          <w:szCs w:val="24"/>
        </w:rPr>
        <w:lastRenderedPageBreak/>
        <w:t xml:space="preserve">4.2. Все поставляемое оборудование и материалы должны иметь гарантию </w:t>
      </w:r>
      <w:r>
        <w:rPr>
          <w:rFonts w:ascii="Times New Roman" w:hAnsi="Times New Roman"/>
          <w:sz w:val="24"/>
          <w:szCs w:val="24"/>
        </w:rPr>
        <w:t xml:space="preserve"> </w:t>
      </w:r>
      <w:r w:rsidRPr="00FC1972">
        <w:rPr>
          <w:rFonts w:ascii="Times New Roman" w:hAnsi="Times New Roman"/>
          <w:sz w:val="24"/>
          <w:szCs w:val="24"/>
        </w:rPr>
        <w:t xml:space="preserve">производителя и поставщика. Обеспечение гарантии не должно накладывать дополнительные расходы на Заказчика. </w:t>
      </w:r>
      <w:r>
        <w:rPr>
          <w:rFonts w:ascii="Times New Roman" w:hAnsi="Times New Roman"/>
          <w:sz w:val="24"/>
          <w:szCs w:val="24"/>
        </w:rPr>
        <w:t xml:space="preserve"> </w:t>
      </w:r>
      <w:r w:rsidRPr="00FC1972">
        <w:rPr>
          <w:rFonts w:ascii="Times New Roman" w:hAnsi="Times New Roman"/>
          <w:sz w:val="24"/>
          <w:szCs w:val="24"/>
        </w:rPr>
        <w:t xml:space="preserve">Гарантийный срок товара должен быть не менее </w:t>
      </w:r>
      <w:r>
        <w:rPr>
          <w:rFonts w:ascii="Times New Roman" w:hAnsi="Times New Roman"/>
          <w:sz w:val="24"/>
          <w:szCs w:val="24"/>
        </w:rPr>
        <w:t xml:space="preserve"> </w:t>
      </w:r>
      <w:r w:rsidRPr="00FC1972">
        <w:rPr>
          <w:rFonts w:ascii="Times New Roman" w:hAnsi="Times New Roman"/>
          <w:sz w:val="24"/>
          <w:szCs w:val="24"/>
        </w:rPr>
        <w:t>2 лет со дня  изготовления (согласно паспорту завода-изготовителя).</w:t>
      </w:r>
    </w:p>
    <w:p w:rsidR="004805D8" w:rsidRPr="00FC1972" w:rsidRDefault="004805D8" w:rsidP="004805D8">
      <w:pPr>
        <w:spacing w:after="0" w:line="240" w:lineRule="auto"/>
        <w:jc w:val="both"/>
        <w:rPr>
          <w:rFonts w:ascii="Times New Roman" w:hAnsi="Times New Roman"/>
          <w:sz w:val="24"/>
          <w:szCs w:val="24"/>
        </w:rPr>
      </w:pPr>
      <w:r w:rsidRPr="00FC1972">
        <w:rPr>
          <w:rFonts w:ascii="Times New Roman" w:hAnsi="Times New Roman"/>
          <w:sz w:val="24"/>
          <w:szCs w:val="24"/>
        </w:rPr>
        <w:t xml:space="preserve">4.3. Если в течение гарантийного срока оборудование окажется некачественным или неисправным или не будет соответствовать условиям договора, </w:t>
      </w:r>
      <w:r>
        <w:rPr>
          <w:rFonts w:ascii="Times New Roman" w:hAnsi="Times New Roman"/>
          <w:sz w:val="24"/>
          <w:szCs w:val="24"/>
        </w:rPr>
        <w:t xml:space="preserve"> </w:t>
      </w:r>
      <w:r w:rsidRPr="00FC1972">
        <w:rPr>
          <w:rFonts w:ascii="Times New Roman" w:hAnsi="Times New Roman"/>
          <w:sz w:val="24"/>
          <w:szCs w:val="24"/>
        </w:rPr>
        <w:t xml:space="preserve">должны </w:t>
      </w:r>
      <w:r>
        <w:rPr>
          <w:rFonts w:ascii="Times New Roman" w:hAnsi="Times New Roman"/>
          <w:sz w:val="24"/>
          <w:szCs w:val="24"/>
        </w:rPr>
        <w:t xml:space="preserve"> </w:t>
      </w:r>
      <w:r w:rsidRPr="00FC1972">
        <w:rPr>
          <w:rFonts w:ascii="Times New Roman" w:hAnsi="Times New Roman"/>
          <w:sz w:val="24"/>
          <w:szCs w:val="24"/>
        </w:rPr>
        <w:t>быть устранены недостатки, либо заменено оборудование на новое. В случае обнаружения недостатков или замены оборудования (или его частей) гарантийный срок продлевается на период устранения недостатков.</w:t>
      </w:r>
    </w:p>
    <w:p w:rsidR="004805D8" w:rsidRPr="00AC7752" w:rsidRDefault="004805D8" w:rsidP="004805D8">
      <w:pPr>
        <w:spacing w:after="0"/>
        <w:jc w:val="center"/>
        <w:rPr>
          <w:rFonts w:ascii="Times New Roman" w:hAnsi="Times New Roman"/>
          <w:b/>
          <w:bCs/>
          <w:sz w:val="24"/>
          <w:szCs w:val="24"/>
        </w:rPr>
      </w:pPr>
      <w:r w:rsidRPr="00AC7752">
        <w:rPr>
          <w:rFonts w:ascii="Times New Roman" w:hAnsi="Times New Roman"/>
          <w:b/>
          <w:bCs/>
          <w:sz w:val="24"/>
          <w:szCs w:val="24"/>
        </w:rPr>
        <w:t>5.</w:t>
      </w:r>
      <w:r w:rsidRPr="00AC7752">
        <w:rPr>
          <w:rFonts w:ascii="Times New Roman" w:hAnsi="Times New Roman"/>
          <w:b/>
          <w:sz w:val="24"/>
          <w:szCs w:val="24"/>
        </w:rPr>
        <w:t xml:space="preserve">  </w:t>
      </w:r>
      <w:r w:rsidRPr="00AC7752">
        <w:rPr>
          <w:rFonts w:ascii="Times New Roman" w:hAnsi="Times New Roman"/>
          <w:b/>
          <w:bCs/>
          <w:sz w:val="24"/>
          <w:szCs w:val="24"/>
        </w:rPr>
        <w:t xml:space="preserve">ОТВЕТСТВЕННОСТЬ </w:t>
      </w:r>
      <w:r>
        <w:rPr>
          <w:rFonts w:ascii="Times New Roman" w:hAnsi="Times New Roman"/>
          <w:b/>
          <w:bCs/>
          <w:sz w:val="24"/>
          <w:szCs w:val="24"/>
        </w:rPr>
        <w:t xml:space="preserve"> </w:t>
      </w:r>
      <w:r w:rsidRPr="00AC7752">
        <w:rPr>
          <w:rFonts w:ascii="Times New Roman" w:hAnsi="Times New Roman"/>
          <w:b/>
          <w:bCs/>
          <w:sz w:val="24"/>
          <w:szCs w:val="24"/>
        </w:rPr>
        <w:t>СТОРОН</w:t>
      </w:r>
    </w:p>
    <w:p w:rsidR="004805D8" w:rsidRPr="00AC7752" w:rsidRDefault="004805D8" w:rsidP="004805D8">
      <w:pPr>
        <w:pStyle w:val="38"/>
        <w:rPr>
          <w:sz w:val="24"/>
          <w:szCs w:val="24"/>
          <w:lang w:val="ru-RU"/>
        </w:rPr>
      </w:pPr>
      <w:r w:rsidRPr="00AC7752">
        <w:rPr>
          <w:sz w:val="24"/>
          <w:szCs w:val="24"/>
          <w:lang w:val="ru-RU"/>
        </w:rPr>
        <w:t>5.1. 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4805D8" w:rsidRPr="00AC7752" w:rsidRDefault="004805D8" w:rsidP="004805D8">
      <w:pPr>
        <w:pStyle w:val="38"/>
        <w:rPr>
          <w:sz w:val="24"/>
          <w:szCs w:val="24"/>
          <w:lang w:val="ru-RU"/>
        </w:rPr>
      </w:pPr>
      <w:r w:rsidRPr="00AC7752">
        <w:rPr>
          <w:sz w:val="24"/>
          <w:szCs w:val="24"/>
          <w:lang w:val="ru-RU"/>
        </w:rPr>
        <w:t xml:space="preserve">5.2.   За нарушение сроков поставки Покупатель имеет право </w:t>
      </w:r>
      <w:r>
        <w:rPr>
          <w:sz w:val="24"/>
          <w:szCs w:val="24"/>
          <w:lang w:val="ru-RU"/>
        </w:rPr>
        <w:t xml:space="preserve"> </w:t>
      </w:r>
      <w:r w:rsidRPr="00AC7752">
        <w:rPr>
          <w:sz w:val="24"/>
          <w:szCs w:val="24"/>
          <w:lang w:val="ru-RU"/>
        </w:rPr>
        <w:t xml:space="preserve">начислить </w:t>
      </w:r>
      <w:r>
        <w:rPr>
          <w:sz w:val="24"/>
          <w:szCs w:val="24"/>
          <w:lang w:val="ru-RU"/>
        </w:rPr>
        <w:t xml:space="preserve"> </w:t>
      </w:r>
      <w:r w:rsidRPr="00AC7752">
        <w:rPr>
          <w:sz w:val="24"/>
          <w:szCs w:val="24"/>
          <w:lang w:val="ru-RU"/>
        </w:rPr>
        <w:t>Поставщику пеню в размере 0,1% от стоимости товара  за каждый день просрочки  поставки.</w:t>
      </w:r>
    </w:p>
    <w:p w:rsidR="004805D8" w:rsidRPr="00AC7752" w:rsidRDefault="004805D8" w:rsidP="004805D8">
      <w:pPr>
        <w:pStyle w:val="38"/>
        <w:rPr>
          <w:sz w:val="24"/>
          <w:szCs w:val="24"/>
          <w:lang w:val="ru-RU"/>
        </w:rPr>
      </w:pPr>
      <w:r w:rsidRPr="00AC7752">
        <w:rPr>
          <w:sz w:val="24"/>
          <w:szCs w:val="24"/>
          <w:lang w:val="ru-RU"/>
        </w:rPr>
        <w:t xml:space="preserve">5.3.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w:t>
      </w:r>
      <w:r>
        <w:rPr>
          <w:sz w:val="24"/>
          <w:szCs w:val="24"/>
          <w:lang w:val="ru-RU"/>
        </w:rPr>
        <w:t xml:space="preserve"> </w:t>
      </w:r>
      <w:r w:rsidRPr="00AC7752">
        <w:rPr>
          <w:sz w:val="24"/>
          <w:szCs w:val="24"/>
          <w:lang w:val="ru-RU"/>
        </w:rPr>
        <w:t xml:space="preserve">должна незамедлительно, но </w:t>
      </w:r>
      <w:r>
        <w:rPr>
          <w:sz w:val="24"/>
          <w:szCs w:val="24"/>
          <w:lang w:val="ru-RU"/>
        </w:rPr>
        <w:t xml:space="preserve"> </w:t>
      </w:r>
      <w:r w:rsidRPr="00AC7752">
        <w:rPr>
          <w:sz w:val="24"/>
          <w:szCs w:val="24"/>
          <w:lang w:val="ru-RU"/>
        </w:rPr>
        <w:t xml:space="preserve">не </w:t>
      </w:r>
      <w:r>
        <w:rPr>
          <w:sz w:val="24"/>
          <w:szCs w:val="24"/>
          <w:lang w:val="ru-RU"/>
        </w:rPr>
        <w:t xml:space="preserve"> </w:t>
      </w:r>
      <w:r w:rsidRPr="00AC7752">
        <w:rPr>
          <w:sz w:val="24"/>
          <w:szCs w:val="24"/>
          <w:lang w:val="ru-RU"/>
        </w:rPr>
        <w:t xml:space="preserve">позднее 24-х часов известить об этом другую сторону. Не уведомление или несвоевременное уведомление о наступлении </w:t>
      </w:r>
      <w:r>
        <w:rPr>
          <w:sz w:val="24"/>
          <w:szCs w:val="24"/>
          <w:lang w:val="ru-RU"/>
        </w:rPr>
        <w:t xml:space="preserve"> </w:t>
      </w:r>
      <w:r w:rsidRPr="00AC7752">
        <w:rPr>
          <w:sz w:val="24"/>
          <w:szCs w:val="24"/>
          <w:lang w:val="ru-RU"/>
        </w:rPr>
        <w:t xml:space="preserve">форс-мажорных  обстоятельств  лишает ее </w:t>
      </w:r>
      <w:r>
        <w:rPr>
          <w:sz w:val="24"/>
          <w:szCs w:val="24"/>
          <w:lang w:val="ru-RU"/>
        </w:rPr>
        <w:t xml:space="preserve"> </w:t>
      </w:r>
      <w:r w:rsidRPr="00AC7752">
        <w:rPr>
          <w:sz w:val="24"/>
          <w:szCs w:val="24"/>
          <w:lang w:val="ru-RU"/>
        </w:rPr>
        <w:t>права</w:t>
      </w:r>
      <w:r>
        <w:rPr>
          <w:sz w:val="24"/>
          <w:szCs w:val="24"/>
          <w:lang w:val="ru-RU"/>
        </w:rPr>
        <w:t xml:space="preserve"> </w:t>
      </w:r>
      <w:r w:rsidRPr="00AC7752">
        <w:rPr>
          <w:sz w:val="24"/>
          <w:szCs w:val="24"/>
          <w:lang w:val="ru-RU"/>
        </w:rPr>
        <w:t xml:space="preserve">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4805D8" w:rsidRPr="00AC7752" w:rsidRDefault="004805D8" w:rsidP="004805D8">
      <w:pPr>
        <w:pStyle w:val="38"/>
        <w:rPr>
          <w:sz w:val="24"/>
          <w:szCs w:val="24"/>
          <w:lang w:val="ru-RU"/>
        </w:rPr>
      </w:pPr>
    </w:p>
    <w:p w:rsidR="004805D8" w:rsidRPr="00AC7752" w:rsidRDefault="004805D8" w:rsidP="004805D8">
      <w:pPr>
        <w:spacing w:after="0"/>
        <w:jc w:val="center"/>
        <w:rPr>
          <w:rFonts w:ascii="Times New Roman" w:hAnsi="Times New Roman"/>
          <w:b/>
          <w:color w:val="000000"/>
          <w:sz w:val="24"/>
          <w:szCs w:val="24"/>
        </w:rPr>
      </w:pPr>
      <w:r w:rsidRPr="00AC7752">
        <w:rPr>
          <w:rFonts w:ascii="Times New Roman" w:hAnsi="Times New Roman"/>
          <w:b/>
          <w:color w:val="000000"/>
          <w:sz w:val="24"/>
          <w:szCs w:val="24"/>
        </w:rPr>
        <w:t>6. ПОРЯДОК РАЗРЕШЕНИЯ СПОРОВ</w:t>
      </w:r>
    </w:p>
    <w:p w:rsidR="004805D8" w:rsidRPr="00AC7752" w:rsidRDefault="004805D8" w:rsidP="004805D8">
      <w:pPr>
        <w:spacing w:after="0"/>
        <w:jc w:val="both"/>
        <w:rPr>
          <w:rFonts w:ascii="Times New Roman" w:hAnsi="Times New Roman"/>
          <w:color w:val="000000"/>
          <w:sz w:val="24"/>
          <w:szCs w:val="24"/>
        </w:rPr>
      </w:pPr>
      <w:r w:rsidRPr="00AC7752">
        <w:rPr>
          <w:rFonts w:ascii="Times New Roman" w:hAnsi="Times New Roman"/>
          <w:color w:val="000000"/>
          <w:sz w:val="24"/>
          <w:szCs w:val="24"/>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 рассмотрения</w:t>
      </w:r>
      <w:r>
        <w:rPr>
          <w:rFonts w:ascii="Times New Roman" w:hAnsi="Times New Roman"/>
          <w:color w:val="000000"/>
          <w:sz w:val="24"/>
          <w:szCs w:val="24"/>
        </w:rPr>
        <w:t xml:space="preserve"> </w:t>
      </w:r>
      <w:r w:rsidRPr="00AC7752">
        <w:rPr>
          <w:rFonts w:ascii="Times New Roman" w:hAnsi="Times New Roman"/>
          <w:color w:val="000000"/>
          <w:sz w:val="24"/>
          <w:szCs w:val="24"/>
        </w:rPr>
        <w:t xml:space="preserve"> претензии 15 дней с  момента поступления претензии.</w:t>
      </w:r>
    </w:p>
    <w:p w:rsidR="004805D8" w:rsidRPr="00AC7752" w:rsidRDefault="004805D8" w:rsidP="004805D8">
      <w:pPr>
        <w:spacing w:after="0"/>
        <w:jc w:val="both"/>
        <w:rPr>
          <w:rFonts w:ascii="Times New Roman" w:hAnsi="Times New Roman"/>
          <w:color w:val="000000"/>
          <w:sz w:val="24"/>
          <w:szCs w:val="24"/>
        </w:rPr>
      </w:pPr>
      <w:r w:rsidRPr="00AC7752">
        <w:rPr>
          <w:rFonts w:ascii="Times New Roman" w:hAnsi="Times New Roman"/>
          <w:color w:val="000000"/>
          <w:sz w:val="24"/>
          <w:szCs w:val="24"/>
        </w:rPr>
        <w:t xml:space="preserve">6.2.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AC7752">
        <w:rPr>
          <w:rFonts w:ascii="Times New Roman" w:hAnsi="Times New Roman"/>
          <w:color w:val="000000"/>
          <w:sz w:val="24"/>
          <w:szCs w:val="24"/>
        </w:rPr>
        <w:t>Югры</w:t>
      </w:r>
      <w:proofErr w:type="spellEnd"/>
      <w:r w:rsidRPr="00AC7752">
        <w:rPr>
          <w:rFonts w:ascii="Times New Roman" w:hAnsi="Times New Roman"/>
          <w:color w:val="000000"/>
          <w:sz w:val="24"/>
          <w:szCs w:val="24"/>
        </w:rPr>
        <w:t xml:space="preserve"> согласно законодательству Российской Федерации.</w:t>
      </w:r>
    </w:p>
    <w:p w:rsidR="004805D8" w:rsidRPr="00AC7752" w:rsidRDefault="004805D8" w:rsidP="004805D8">
      <w:pPr>
        <w:pStyle w:val="38"/>
        <w:rPr>
          <w:sz w:val="24"/>
          <w:szCs w:val="24"/>
          <w:lang w:val="ru-RU"/>
        </w:rPr>
      </w:pPr>
    </w:p>
    <w:p w:rsidR="004805D8" w:rsidRDefault="004805D8" w:rsidP="004805D8">
      <w:pPr>
        <w:pStyle w:val="2"/>
        <w:tabs>
          <w:tab w:val="left" w:pos="540"/>
        </w:tabs>
        <w:spacing w:before="0" w:after="0"/>
        <w:jc w:val="center"/>
        <w:rPr>
          <w:rFonts w:ascii="Times New Roman" w:hAnsi="Times New Roman" w:cs="Times New Roman"/>
          <w:i w:val="0"/>
          <w:sz w:val="24"/>
          <w:szCs w:val="24"/>
        </w:rPr>
      </w:pPr>
      <w:r w:rsidRPr="00AC7752">
        <w:rPr>
          <w:rFonts w:ascii="Times New Roman" w:hAnsi="Times New Roman" w:cs="Times New Roman"/>
          <w:i w:val="0"/>
          <w:sz w:val="24"/>
          <w:szCs w:val="24"/>
        </w:rPr>
        <w:t>7. ЗАКЛЮЧИТЕЛЬНЫЕ ПОЛОЖЕНИЯ</w:t>
      </w:r>
    </w:p>
    <w:p w:rsidR="004805D8" w:rsidRPr="00AC7752" w:rsidRDefault="004805D8" w:rsidP="004805D8">
      <w:pPr>
        <w:spacing w:after="0"/>
        <w:jc w:val="both"/>
        <w:rPr>
          <w:rFonts w:ascii="Times New Roman" w:hAnsi="Times New Roman"/>
          <w:b/>
          <w:color w:val="000000"/>
          <w:sz w:val="24"/>
          <w:szCs w:val="24"/>
        </w:rPr>
      </w:pPr>
      <w:r w:rsidRPr="00AC7752">
        <w:rPr>
          <w:rFonts w:ascii="Times New Roman" w:hAnsi="Times New Roman"/>
          <w:sz w:val="24"/>
          <w:szCs w:val="24"/>
        </w:rPr>
        <w:t xml:space="preserve">7.1. Настоящий Договор вступает в силу </w:t>
      </w:r>
      <w:r w:rsidRPr="00AC7752">
        <w:rPr>
          <w:rFonts w:ascii="Times New Roman" w:hAnsi="Times New Roman"/>
          <w:b/>
          <w:sz w:val="24"/>
          <w:szCs w:val="24"/>
        </w:rPr>
        <w:t>с момента  подписания Сторонами и действует и  до исполнения сторонами своих обязательств.</w:t>
      </w:r>
    </w:p>
    <w:p w:rsidR="004805D8" w:rsidRPr="00AC7752" w:rsidRDefault="004805D8" w:rsidP="004805D8">
      <w:pPr>
        <w:spacing w:after="0"/>
        <w:jc w:val="both"/>
        <w:rPr>
          <w:rFonts w:ascii="Times New Roman" w:hAnsi="Times New Roman"/>
          <w:color w:val="000000"/>
          <w:sz w:val="24"/>
          <w:szCs w:val="24"/>
        </w:rPr>
      </w:pPr>
      <w:r w:rsidRPr="00AC7752">
        <w:rPr>
          <w:rFonts w:ascii="Times New Roman" w:hAnsi="Times New Roman"/>
          <w:color w:val="000000"/>
          <w:sz w:val="24"/>
          <w:szCs w:val="24"/>
        </w:rPr>
        <w:t>7.2.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4805D8" w:rsidRPr="00AC7752" w:rsidRDefault="004805D8" w:rsidP="004805D8">
      <w:pPr>
        <w:spacing w:after="0"/>
        <w:jc w:val="both"/>
        <w:rPr>
          <w:rFonts w:ascii="Times New Roman" w:hAnsi="Times New Roman"/>
          <w:color w:val="000000"/>
          <w:sz w:val="24"/>
          <w:szCs w:val="24"/>
        </w:rPr>
      </w:pPr>
      <w:r w:rsidRPr="00AC7752">
        <w:rPr>
          <w:rFonts w:ascii="Times New Roman" w:hAnsi="Times New Roman"/>
          <w:color w:val="000000"/>
          <w:sz w:val="24"/>
          <w:szCs w:val="24"/>
        </w:rPr>
        <w:t>7.3.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4805D8" w:rsidRPr="00AC7752" w:rsidRDefault="004805D8" w:rsidP="004805D8">
      <w:pPr>
        <w:spacing w:after="0"/>
        <w:jc w:val="both"/>
        <w:rPr>
          <w:rFonts w:ascii="Times New Roman" w:hAnsi="Times New Roman"/>
          <w:color w:val="000000"/>
          <w:sz w:val="24"/>
          <w:szCs w:val="24"/>
        </w:rPr>
      </w:pPr>
      <w:r w:rsidRPr="00AC7752">
        <w:rPr>
          <w:rFonts w:ascii="Times New Roman" w:hAnsi="Times New Roman"/>
          <w:color w:val="000000"/>
          <w:sz w:val="24"/>
          <w:szCs w:val="24"/>
        </w:rPr>
        <w:t>7.4. В случае неисполнения или ненадлежащего исполнения Поставщиком своих обязательств, предусмотренных настоящим договором, Покупатель вправе в одностороннем порядке отказаться от исполнения настоящего договора, направив Поставщику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4805D8" w:rsidRPr="00AC7752" w:rsidRDefault="004805D8" w:rsidP="004805D8">
      <w:pPr>
        <w:pStyle w:val="38"/>
        <w:rPr>
          <w:sz w:val="24"/>
          <w:szCs w:val="24"/>
          <w:lang w:val="ru-RU"/>
        </w:rPr>
      </w:pPr>
      <w:r w:rsidRPr="00AC7752">
        <w:rPr>
          <w:sz w:val="24"/>
          <w:szCs w:val="24"/>
          <w:lang w:val="ru-RU"/>
        </w:rPr>
        <w:t xml:space="preserve">7.5.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w:t>
      </w:r>
      <w:r>
        <w:rPr>
          <w:sz w:val="24"/>
          <w:szCs w:val="24"/>
          <w:lang w:val="ru-RU"/>
        </w:rPr>
        <w:t xml:space="preserve"> </w:t>
      </w:r>
      <w:r w:rsidRPr="00AC7752">
        <w:rPr>
          <w:sz w:val="24"/>
          <w:szCs w:val="24"/>
          <w:lang w:val="ru-RU"/>
        </w:rPr>
        <w:t>документов в течение одного месяца после их отправки.</w:t>
      </w:r>
    </w:p>
    <w:p w:rsidR="004805D8" w:rsidRPr="00AC7752" w:rsidRDefault="004805D8" w:rsidP="004805D8">
      <w:pPr>
        <w:pStyle w:val="38"/>
        <w:rPr>
          <w:sz w:val="24"/>
          <w:szCs w:val="24"/>
          <w:lang w:val="ru-RU"/>
        </w:rPr>
      </w:pPr>
      <w:r w:rsidRPr="00AC7752">
        <w:rPr>
          <w:sz w:val="24"/>
          <w:szCs w:val="24"/>
          <w:lang w:val="ru-RU"/>
        </w:rPr>
        <w:t xml:space="preserve">7.6. По всем вопросам, не предусмотренным настоящим Договором, Стороны </w:t>
      </w:r>
      <w:r w:rsidRPr="00AC7752">
        <w:rPr>
          <w:sz w:val="24"/>
          <w:szCs w:val="24"/>
          <w:lang w:val="ru-RU"/>
        </w:rPr>
        <w:lastRenderedPageBreak/>
        <w:t>руководствуются действующим законодательством РФ.</w:t>
      </w:r>
    </w:p>
    <w:p w:rsidR="004805D8" w:rsidRPr="00AC7752" w:rsidRDefault="004805D8" w:rsidP="004805D8">
      <w:pPr>
        <w:pStyle w:val="38"/>
        <w:rPr>
          <w:sz w:val="24"/>
          <w:szCs w:val="24"/>
          <w:lang w:val="ru-RU"/>
        </w:rPr>
      </w:pPr>
      <w:r w:rsidRPr="00AC7752">
        <w:rPr>
          <w:sz w:val="24"/>
          <w:szCs w:val="24"/>
          <w:lang w:val="ru-RU"/>
        </w:rPr>
        <w:t>7.7. Настоящий Договор составлен в 2 (Двух) экземплярах, имеющих одинаковую юридическую силу, по одному экземпляру для каждой из Сторон.</w:t>
      </w:r>
    </w:p>
    <w:p w:rsidR="004805D8" w:rsidRPr="00AC7752" w:rsidRDefault="004805D8" w:rsidP="004805D8">
      <w:pPr>
        <w:pStyle w:val="38"/>
        <w:rPr>
          <w:sz w:val="24"/>
          <w:szCs w:val="24"/>
          <w:lang w:val="ru-RU"/>
        </w:rPr>
      </w:pPr>
    </w:p>
    <w:p w:rsidR="004805D8" w:rsidRPr="00AC7752" w:rsidRDefault="004805D8" w:rsidP="004805D8">
      <w:pPr>
        <w:pStyle w:val="38"/>
        <w:jc w:val="center"/>
        <w:rPr>
          <w:rStyle w:val="28"/>
          <w:sz w:val="24"/>
          <w:szCs w:val="24"/>
          <w:lang w:val="ru-RU"/>
        </w:rPr>
      </w:pPr>
      <w:r w:rsidRPr="00AC7752">
        <w:rPr>
          <w:rStyle w:val="28"/>
          <w:sz w:val="24"/>
          <w:szCs w:val="24"/>
          <w:lang w:val="ru-RU"/>
        </w:rPr>
        <w:t>8. ПРИЛОЖЕНИЯ</w:t>
      </w:r>
    </w:p>
    <w:p w:rsidR="004805D8" w:rsidRPr="00AC7752" w:rsidRDefault="004805D8" w:rsidP="004805D8">
      <w:pPr>
        <w:pStyle w:val="af0"/>
        <w:jc w:val="both"/>
        <w:rPr>
          <w:rStyle w:val="28"/>
          <w:b/>
          <w:caps w:val="0"/>
          <w:sz w:val="24"/>
          <w:szCs w:val="24"/>
        </w:rPr>
      </w:pPr>
      <w:r w:rsidRPr="00AC7752">
        <w:rPr>
          <w:b w:val="0"/>
          <w:sz w:val="24"/>
        </w:rPr>
        <w:t xml:space="preserve">8.1. Все приложения являются </w:t>
      </w:r>
      <w:r>
        <w:rPr>
          <w:b w:val="0"/>
          <w:sz w:val="24"/>
        </w:rPr>
        <w:t xml:space="preserve"> </w:t>
      </w:r>
      <w:r w:rsidRPr="00AC7752">
        <w:rPr>
          <w:b w:val="0"/>
          <w:sz w:val="24"/>
        </w:rPr>
        <w:t xml:space="preserve">неотъемлемой </w:t>
      </w:r>
      <w:r>
        <w:rPr>
          <w:b w:val="0"/>
          <w:sz w:val="24"/>
        </w:rPr>
        <w:t xml:space="preserve"> </w:t>
      </w:r>
      <w:r w:rsidRPr="00AC7752">
        <w:rPr>
          <w:b w:val="0"/>
          <w:sz w:val="24"/>
        </w:rPr>
        <w:t xml:space="preserve">частью </w:t>
      </w:r>
      <w:r>
        <w:rPr>
          <w:b w:val="0"/>
          <w:sz w:val="24"/>
        </w:rPr>
        <w:t xml:space="preserve"> </w:t>
      </w:r>
      <w:r w:rsidRPr="00AC7752">
        <w:rPr>
          <w:b w:val="0"/>
          <w:sz w:val="24"/>
        </w:rPr>
        <w:t xml:space="preserve">настоящего </w:t>
      </w:r>
      <w:r>
        <w:rPr>
          <w:b w:val="0"/>
          <w:sz w:val="24"/>
        </w:rPr>
        <w:t xml:space="preserve"> </w:t>
      </w:r>
      <w:r w:rsidRPr="00AC7752">
        <w:rPr>
          <w:b w:val="0"/>
          <w:sz w:val="24"/>
        </w:rPr>
        <w:t>договора;</w:t>
      </w:r>
    </w:p>
    <w:p w:rsidR="004805D8" w:rsidRPr="00AC7752" w:rsidRDefault="004805D8" w:rsidP="004805D8">
      <w:pPr>
        <w:pStyle w:val="38"/>
        <w:rPr>
          <w:sz w:val="24"/>
          <w:szCs w:val="24"/>
          <w:lang w:val="ru-RU"/>
        </w:rPr>
      </w:pPr>
      <w:r w:rsidRPr="00AC7752">
        <w:rPr>
          <w:sz w:val="24"/>
          <w:szCs w:val="24"/>
          <w:lang w:val="ru-RU"/>
        </w:rPr>
        <w:t>-Приложение № 1 – Копия Протокола №</w:t>
      </w:r>
      <w:r>
        <w:rPr>
          <w:sz w:val="24"/>
          <w:szCs w:val="24"/>
          <w:lang w:val="ru-RU"/>
        </w:rPr>
        <w:t>___</w:t>
      </w:r>
      <w:r w:rsidRPr="00AC7752">
        <w:rPr>
          <w:sz w:val="24"/>
          <w:szCs w:val="24"/>
          <w:lang w:val="ru-RU"/>
        </w:rPr>
        <w:t>.16 -</w:t>
      </w:r>
      <w:proofErr w:type="spellStart"/>
      <w:r w:rsidRPr="00AC7752">
        <w:rPr>
          <w:sz w:val="24"/>
          <w:szCs w:val="24"/>
          <w:lang w:val="ru-RU"/>
        </w:rPr>
        <w:t>зк</w:t>
      </w:r>
      <w:proofErr w:type="spellEnd"/>
      <w:r w:rsidRPr="00AC7752">
        <w:rPr>
          <w:sz w:val="24"/>
          <w:szCs w:val="24"/>
          <w:lang w:val="ru-RU"/>
        </w:rPr>
        <w:t xml:space="preserve"> от </w:t>
      </w:r>
      <w:r>
        <w:rPr>
          <w:sz w:val="24"/>
          <w:szCs w:val="24"/>
          <w:lang w:val="ru-RU"/>
        </w:rPr>
        <w:t>___</w:t>
      </w:r>
      <w:r w:rsidRPr="00AC7752">
        <w:rPr>
          <w:sz w:val="24"/>
          <w:szCs w:val="24"/>
          <w:lang w:val="ru-RU"/>
        </w:rPr>
        <w:t>.</w:t>
      </w:r>
      <w:r>
        <w:rPr>
          <w:sz w:val="24"/>
          <w:szCs w:val="24"/>
          <w:lang w:val="ru-RU"/>
        </w:rPr>
        <w:t>___</w:t>
      </w:r>
      <w:r w:rsidRPr="00AC7752">
        <w:rPr>
          <w:sz w:val="24"/>
          <w:szCs w:val="24"/>
          <w:lang w:val="ru-RU"/>
        </w:rPr>
        <w:t>.2016г.;</w:t>
      </w:r>
    </w:p>
    <w:p w:rsidR="004805D8" w:rsidRPr="00AC7752" w:rsidRDefault="004805D8" w:rsidP="004805D8">
      <w:pPr>
        <w:pStyle w:val="38"/>
        <w:rPr>
          <w:sz w:val="24"/>
          <w:szCs w:val="24"/>
          <w:lang w:val="ru-RU"/>
        </w:rPr>
      </w:pPr>
      <w:r w:rsidRPr="00AC7752">
        <w:rPr>
          <w:sz w:val="24"/>
          <w:szCs w:val="24"/>
          <w:lang w:val="ru-RU"/>
        </w:rPr>
        <w:t>-Приложение № 2 - Спецификация.</w:t>
      </w:r>
    </w:p>
    <w:p w:rsidR="004805D8" w:rsidRPr="00AC7752" w:rsidRDefault="004805D8" w:rsidP="004805D8">
      <w:pPr>
        <w:pStyle w:val="38"/>
        <w:rPr>
          <w:sz w:val="24"/>
          <w:szCs w:val="24"/>
          <w:lang w:val="ru-RU"/>
        </w:rPr>
      </w:pPr>
    </w:p>
    <w:p w:rsidR="004805D8" w:rsidRPr="00AC7752" w:rsidRDefault="004805D8" w:rsidP="004805D8">
      <w:pPr>
        <w:pStyle w:val="2"/>
        <w:spacing w:before="0" w:after="0"/>
        <w:jc w:val="center"/>
        <w:rPr>
          <w:rFonts w:ascii="Times New Roman" w:hAnsi="Times New Roman" w:cs="Times New Roman"/>
          <w:bCs w:val="0"/>
          <w:i w:val="0"/>
          <w:sz w:val="24"/>
          <w:szCs w:val="24"/>
        </w:rPr>
      </w:pPr>
      <w:r w:rsidRPr="00AC7752">
        <w:rPr>
          <w:rFonts w:ascii="Times New Roman" w:hAnsi="Times New Roman" w:cs="Times New Roman"/>
          <w:i w:val="0"/>
          <w:sz w:val="24"/>
          <w:szCs w:val="24"/>
        </w:rPr>
        <w:t>9. АДРЕСА,  БАНКОВСКИЕ  РЕКВИЗИТЫ  И  ПОДПИСИ  СТОРОН</w:t>
      </w:r>
    </w:p>
    <w:p w:rsidR="004805D8" w:rsidRPr="00AC7752" w:rsidRDefault="004805D8" w:rsidP="004805D8">
      <w:pPr>
        <w:pStyle w:val="af0"/>
        <w:jc w:val="both"/>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05D8" w:rsidRPr="00AC7752" w:rsidTr="004805D8">
        <w:tc>
          <w:tcPr>
            <w:tcW w:w="4785" w:type="dxa"/>
            <w:tcBorders>
              <w:top w:val="nil"/>
              <w:left w:val="nil"/>
              <w:bottom w:val="nil"/>
              <w:right w:val="nil"/>
            </w:tcBorders>
          </w:tcPr>
          <w:p w:rsidR="004805D8" w:rsidRPr="004805D8" w:rsidRDefault="004805D8" w:rsidP="004805D8">
            <w:pPr>
              <w:pStyle w:val="af0"/>
              <w:outlineLvl w:val="0"/>
              <w:rPr>
                <w:sz w:val="24"/>
              </w:rPr>
            </w:pPr>
            <w:r w:rsidRPr="004805D8">
              <w:rPr>
                <w:sz w:val="24"/>
              </w:rPr>
              <w:t>ПОСТАВЩИК:</w:t>
            </w: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r w:rsidRPr="004805D8">
              <w:rPr>
                <w:sz w:val="24"/>
              </w:rPr>
              <w:t>____________________ /Ф.И.О./</w:t>
            </w:r>
          </w:p>
          <w:p w:rsid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r w:rsidRPr="004805D8">
              <w:rPr>
                <w:sz w:val="24"/>
              </w:rPr>
              <w:t xml:space="preserve"> «____» </w:t>
            </w:r>
            <w:r>
              <w:rPr>
                <w:sz w:val="24"/>
              </w:rPr>
              <w:t>____</w:t>
            </w:r>
            <w:r w:rsidRPr="004805D8">
              <w:rPr>
                <w:sz w:val="24"/>
              </w:rPr>
              <w:t>__________ 2016г.</w:t>
            </w:r>
          </w:p>
          <w:p w:rsidR="004805D8" w:rsidRPr="004805D8" w:rsidRDefault="004805D8" w:rsidP="004805D8">
            <w:pPr>
              <w:pStyle w:val="af0"/>
              <w:ind w:firstLine="708"/>
              <w:jc w:val="both"/>
              <w:outlineLvl w:val="0"/>
              <w:rPr>
                <w:b w:val="0"/>
                <w:sz w:val="24"/>
              </w:rPr>
            </w:pPr>
            <w:r>
              <w:rPr>
                <w:b w:val="0"/>
                <w:sz w:val="24"/>
              </w:rPr>
              <w:t xml:space="preserve">             </w:t>
            </w:r>
            <w:r w:rsidRPr="004805D8">
              <w:rPr>
                <w:b w:val="0"/>
                <w:sz w:val="24"/>
              </w:rPr>
              <w:t>м.п.</w:t>
            </w:r>
          </w:p>
          <w:p w:rsidR="004805D8" w:rsidRPr="004805D8" w:rsidRDefault="004805D8" w:rsidP="004805D8">
            <w:pPr>
              <w:pStyle w:val="af0"/>
              <w:jc w:val="both"/>
              <w:outlineLvl w:val="0"/>
              <w:rPr>
                <w:sz w:val="24"/>
              </w:rPr>
            </w:pPr>
          </w:p>
        </w:tc>
        <w:tc>
          <w:tcPr>
            <w:tcW w:w="4786" w:type="dxa"/>
            <w:tcBorders>
              <w:top w:val="nil"/>
              <w:left w:val="nil"/>
              <w:bottom w:val="nil"/>
              <w:right w:val="nil"/>
            </w:tcBorders>
          </w:tcPr>
          <w:p w:rsidR="004805D8" w:rsidRPr="004805D8" w:rsidRDefault="004805D8" w:rsidP="004805D8">
            <w:pPr>
              <w:pStyle w:val="af0"/>
              <w:outlineLvl w:val="0"/>
              <w:rPr>
                <w:sz w:val="24"/>
              </w:rPr>
            </w:pPr>
            <w:r w:rsidRPr="004805D8">
              <w:rPr>
                <w:sz w:val="24"/>
              </w:rPr>
              <w:t>ПОКУПАТЕЛЬ:</w:t>
            </w:r>
          </w:p>
          <w:p w:rsidR="004805D8" w:rsidRPr="004805D8" w:rsidRDefault="004805D8" w:rsidP="004805D8">
            <w:pPr>
              <w:pStyle w:val="af0"/>
              <w:jc w:val="both"/>
              <w:outlineLvl w:val="0"/>
              <w:rPr>
                <w:sz w:val="24"/>
              </w:rPr>
            </w:pPr>
            <w:proofErr w:type="gramStart"/>
            <w:r w:rsidRPr="004805D8">
              <w:rPr>
                <w:sz w:val="24"/>
              </w:rPr>
              <w:t>ЛГ МУП «</w:t>
            </w:r>
            <w:proofErr w:type="spellStart"/>
            <w:r w:rsidRPr="004805D8">
              <w:rPr>
                <w:sz w:val="24"/>
              </w:rPr>
              <w:t>УТВиВ</w:t>
            </w:r>
            <w:proofErr w:type="spellEnd"/>
            <w:r w:rsidRPr="004805D8">
              <w:rPr>
                <w:sz w:val="24"/>
              </w:rPr>
              <w:t xml:space="preserve">» Местонахождение - </w:t>
            </w:r>
            <w:r w:rsidRPr="004805D8">
              <w:rPr>
                <w:b w:val="0"/>
                <w:sz w:val="24"/>
              </w:rPr>
              <w:t xml:space="preserve"> Российская Федерация, Тюменская область,  Ханты - Мансийский автономный округ - </w:t>
            </w:r>
            <w:proofErr w:type="spellStart"/>
            <w:r w:rsidRPr="004805D8">
              <w:rPr>
                <w:b w:val="0"/>
                <w:sz w:val="24"/>
              </w:rPr>
              <w:t>Югра</w:t>
            </w:r>
            <w:proofErr w:type="spellEnd"/>
            <w:r w:rsidRPr="004805D8">
              <w:rPr>
                <w:b w:val="0"/>
                <w:sz w:val="24"/>
              </w:rPr>
              <w:t xml:space="preserve">,  </w:t>
            </w:r>
            <w:proofErr w:type="spellStart"/>
            <w:r w:rsidRPr="004805D8">
              <w:rPr>
                <w:b w:val="0"/>
                <w:sz w:val="24"/>
              </w:rPr>
              <w:t>Сургутский</w:t>
            </w:r>
            <w:proofErr w:type="spellEnd"/>
            <w:r w:rsidRPr="004805D8">
              <w:rPr>
                <w:b w:val="0"/>
                <w:sz w:val="24"/>
              </w:rPr>
              <w:t xml:space="preserve"> район, г. </w:t>
            </w:r>
            <w:proofErr w:type="spellStart"/>
            <w:r w:rsidRPr="004805D8">
              <w:rPr>
                <w:b w:val="0"/>
                <w:sz w:val="24"/>
              </w:rPr>
              <w:t>Лянтор</w:t>
            </w:r>
            <w:proofErr w:type="spellEnd"/>
            <w:r w:rsidRPr="004805D8">
              <w:rPr>
                <w:b w:val="0"/>
                <w:sz w:val="24"/>
              </w:rPr>
              <w:t>, ул. Магистральная, стр.14.</w:t>
            </w:r>
            <w:proofErr w:type="gramEnd"/>
            <w:r w:rsidRPr="004805D8">
              <w:rPr>
                <w:b w:val="0"/>
                <w:sz w:val="24"/>
              </w:rPr>
              <w:t xml:space="preserve"> Тел. (34638) 77-6-00 (</w:t>
            </w:r>
            <w:proofErr w:type="spellStart"/>
            <w:r w:rsidRPr="004805D8">
              <w:rPr>
                <w:b w:val="0"/>
                <w:sz w:val="24"/>
              </w:rPr>
              <w:t>доб</w:t>
            </w:r>
            <w:proofErr w:type="spellEnd"/>
            <w:r w:rsidRPr="004805D8">
              <w:rPr>
                <w:b w:val="0"/>
                <w:sz w:val="24"/>
              </w:rPr>
              <w:t xml:space="preserve">. 80100), факс 23-3-51 (80-109), </w:t>
            </w:r>
            <w:proofErr w:type="spellStart"/>
            <w:r w:rsidRPr="004805D8">
              <w:rPr>
                <w:b w:val="0"/>
                <w:sz w:val="24"/>
              </w:rPr>
              <w:t>эл</w:t>
            </w:r>
            <w:proofErr w:type="spellEnd"/>
            <w:r w:rsidRPr="004805D8">
              <w:rPr>
                <w:b w:val="0"/>
                <w:sz w:val="24"/>
              </w:rPr>
              <w:t xml:space="preserve">. адрес: </w:t>
            </w:r>
            <w:r w:rsidRPr="004805D8">
              <w:rPr>
                <w:b w:val="0"/>
                <w:color w:val="000000"/>
                <w:sz w:val="24"/>
                <w:u w:val="single"/>
                <w:lang w:val="en-US"/>
              </w:rPr>
              <w:t>e</w:t>
            </w:r>
            <w:r w:rsidRPr="004805D8">
              <w:rPr>
                <w:b w:val="0"/>
                <w:color w:val="000000"/>
                <w:sz w:val="24"/>
                <w:u w:val="single"/>
              </w:rPr>
              <w:t>-</w:t>
            </w:r>
            <w:r w:rsidRPr="004805D8">
              <w:rPr>
                <w:b w:val="0"/>
                <w:color w:val="000000"/>
                <w:sz w:val="24"/>
                <w:u w:val="single"/>
                <w:lang w:val="en-US"/>
              </w:rPr>
              <w:t>mail</w:t>
            </w:r>
            <w:r w:rsidRPr="004805D8">
              <w:rPr>
                <w:b w:val="0"/>
                <w:color w:val="000000"/>
                <w:sz w:val="24"/>
                <w:u w:val="single"/>
              </w:rPr>
              <w:t>@</w:t>
            </w:r>
            <w:proofErr w:type="spellStart"/>
            <w:r w:rsidRPr="004805D8">
              <w:rPr>
                <w:b w:val="0"/>
                <w:color w:val="000000"/>
                <w:sz w:val="24"/>
                <w:u w:val="single"/>
                <w:lang w:val="en-US"/>
              </w:rPr>
              <w:t>lgutviv</w:t>
            </w:r>
            <w:proofErr w:type="spellEnd"/>
            <w:r w:rsidRPr="004805D8">
              <w:rPr>
                <w:b w:val="0"/>
                <w:color w:val="000000"/>
                <w:sz w:val="24"/>
                <w:u w:val="single"/>
              </w:rPr>
              <w:t>.</w:t>
            </w:r>
            <w:proofErr w:type="spellStart"/>
            <w:r w:rsidRPr="004805D8">
              <w:rPr>
                <w:b w:val="0"/>
                <w:color w:val="000000"/>
                <w:sz w:val="24"/>
                <w:u w:val="single"/>
                <w:lang w:val="en-US"/>
              </w:rPr>
              <w:t>ru</w:t>
            </w:r>
            <w:proofErr w:type="spellEnd"/>
            <w:r w:rsidRPr="004805D8">
              <w:rPr>
                <w:b w:val="0"/>
                <w:color w:val="000000"/>
                <w:sz w:val="24"/>
                <w:u w:val="single"/>
              </w:rPr>
              <w:t>;</w:t>
            </w:r>
          </w:p>
          <w:p w:rsidR="004805D8" w:rsidRPr="004805D8" w:rsidRDefault="004805D8" w:rsidP="004805D8">
            <w:pPr>
              <w:jc w:val="both"/>
              <w:rPr>
                <w:rFonts w:ascii="Times New Roman" w:hAnsi="Times New Roman"/>
                <w:sz w:val="24"/>
                <w:szCs w:val="24"/>
              </w:rPr>
            </w:pPr>
            <w:r w:rsidRPr="004805D8">
              <w:rPr>
                <w:rFonts w:ascii="Times New Roman" w:hAnsi="Times New Roman"/>
                <w:b/>
                <w:sz w:val="24"/>
                <w:szCs w:val="24"/>
              </w:rPr>
              <w:t xml:space="preserve">Почтовый адрес </w:t>
            </w:r>
            <w:r w:rsidRPr="004805D8">
              <w:rPr>
                <w:rFonts w:ascii="Times New Roman" w:hAnsi="Times New Roman"/>
                <w:sz w:val="24"/>
                <w:szCs w:val="24"/>
              </w:rPr>
              <w:t>-</w:t>
            </w:r>
            <w:r w:rsidRPr="004805D8">
              <w:rPr>
                <w:rFonts w:ascii="Times New Roman" w:hAnsi="Times New Roman"/>
                <w:b/>
                <w:sz w:val="24"/>
                <w:szCs w:val="24"/>
              </w:rPr>
              <w:t xml:space="preserve"> </w:t>
            </w:r>
            <w:r w:rsidRPr="004805D8">
              <w:rPr>
                <w:rFonts w:ascii="Times New Roman" w:hAnsi="Times New Roman"/>
                <w:sz w:val="24"/>
                <w:szCs w:val="24"/>
              </w:rPr>
              <w:t xml:space="preserve">628449, Российская Федерация, Тюменская область,  </w:t>
            </w:r>
            <w:proofErr w:type="spellStart"/>
            <w:r w:rsidRPr="004805D8">
              <w:rPr>
                <w:rFonts w:ascii="Times New Roman" w:hAnsi="Times New Roman"/>
                <w:sz w:val="24"/>
                <w:szCs w:val="24"/>
              </w:rPr>
              <w:t>Сургутский</w:t>
            </w:r>
            <w:proofErr w:type="spellEnd"/>
            <w:r w:rsidRPr="004805D8">
              <w:rPr>
                <w:rFonts w:ascii="Times New Roman" w:hAnsi="Times New Roman"/>
                <w:sz w:val="24"/>
                <w:szCs w:val="24"/>
              </w:rPr>
              <w:t xml:space="preserve"> район, </w:t>
            </w:r>
            <w:proofErr w:type="spellStart"/>
            <w:r w:rsidRPr="004805D8">
              <w:rPr>
                <w:rFonts w:ascii="Times New Roman" w:hAnsi="Times New Roman"/>
                <w:sz w:val="24"/>
                <w:szCs w:val="24"/>
              </w:rPr>
              <w:t>г</w:t>
            </w:r>
            <w:proofErr w:type="gramStart"/>
            <w:r w:rsidRPr="004805D8">
              <w:rPr>
                <w:rFonts w:ascii="Times New Roman" w:hAnsi="Times New Roman"/>
                <w:sz w:val="24"/>
                <w:szCs w:val="24"/>
              </w:rPr>
              <w:t>.Л</w:t>
            </w:r>
            <w:proofErr w:type="gramEnd"/>
            <w:r w:rsidRPr="004805D8">
              <w:rPr>
                <w:rFonts w:ascii="Times New Roman" w:hAnsi="Times New Roman"/>
                <w:sz w:val="24"/>
                <w:szCs w:val="24"/>
              </w:rPr>
              <w:t>янтор</w:t>
            </w:r>
            <w:proofErr w:type="spellEnd"/>
            <w:r w:rsidRPr="004805D8">
              <w:rPr>
                <w:rFonts w:ascii="Times New Roman" w:hAnsi="Times New Roman"/>
                <w:sz w:val="24"/>
                <w:szCs w:val="24"/>
              </w:rPr>
              <w:t xml:space="preserve">, ул. Магистральная, стр.14.  ИНН 8617028441 КПП 861701001 </w:t>
            </w:r>
            <w:proofErr w:type="spellStart"/>
            <w:proofErr w:type="gramStart"/>
            <w:r w:rsidRPr="004805D8">
              <w:rPr>
                <w:rFonts w:ascii="Times New Roman" w:hAnsi="Times New Roman"/>
                <w:sz w:val="24"/>
                <w:szCs w:val="24"/>
              </w:rPr>
              <w:t>р</w:t>
            </w:r>
            <w:proofErr w:type="spellEnd"/>
            <w:proofErr w:type="gramEnd"/>
            <w:r w:rsidRPr="004805D8">
              <w:rPr>
                <w:rFonts w:ascii="Times New Roman" w:hAnsi="Times New Roman"/>
                <w:sz w:val="24"/>
                <w:szCs w:val="24"/>
              </w:rPr>
              <w:t>/с 40 702 810 800 050 000 116 в Ф-л ЗС ПАО «Ханты-Мансийский банк Открытие» БИК 047162782 к/с  30 101 810 771 620 000 782.</w:t>
            </w:r>
          </w:p>
          <w:p w:rsidR="004805D8" w:rsidRPr="004805D8" w:rsidRDefault="004805D8" w:rsidP="004805D8">
            <w:pPr>
              <w:pStyle w:val="af0"/>
              <w:jc w:val="both"/>
              <w:outlineLvl w:val="0"/>
              <w:rPr>
                <w:sz w:val="24"/>
              </w:rPr>
            </w:pPr>
          </w:p>
          <w:p w:rsidR="004805D8" w:rsidRPr="004805D8" w:rsidRDefault="004805D8" w:rsidP="004805D8">
            <w:pPr>
              <w:pStyle w:val="af0"/>
              <w:jc w:val="both"/>
              <w:outlineLvl w:val="0"/>
              <w:rPr>
                <w:sz w:val="24"/>
              </w:rPr>
            </w:pPr>
          </w:p>
          <w:p w:rsidR="004805D8" w:rsidRPr="004805D8" w:rsidRDefault="004805D8" w:rsidP="009B7539">
            <w:pPr>
              <w:rPr>
                <w:rFonts w:ascii="Times New Roman" w:hAnsi="Times New Roman"/>
                <w:b/>
                <w:sz w:val="24"/>
                <w:szCs w:val="24"/>
              </w:rPr>
            </w:pPr>
          </w:p>
          <w:p w:rsidR="004805D8" w:rsidRDefault="004805D8" w:rsidP="009B7539">
            <w:pPr>
              <w:rPr>
                <w:rFonts w:ascii="Times New Roman" w:hAnsi="Times New Roman"/>
                <w:b/>
                <w:sz w:val="24"/>
                <w:szCs w:val="24"/>
              </w:rPr>
            </w:pPr>
            <w:r w:rsidRPr="004805D8">
              <w:rPr>
                <w:rFonts w:ascii="Times New Roman" w:hAnsi="Times New Roman"/>
                <w:b/>
                <w:sz w:val="24"/>
                <w:szCs w:val="24"/>
              </w:rPr>
              <w:t>_____________________ /Ф.И.О./</w:t>
            </w:r>
          </w:p>
          <w:p w:rsidR="004805D8" w:rsidRPr="004805D8" w:rsidRDefault="004805D8" w:rsidP="009B7539">
            <w:pPr>
              <w:rPr>
                <w:rFonts w:ascii="Times New Roman" w:hAnsi="Times New Roman"/>
                <w:b/>
                <w:sz w:val="24"/>
                <w:szCs w:val="24"/>
              </w:rPr>
            </w:pPr>
          </w:p>
          <w:p w:rsidR="004805D8" w:rsidRPr="004805D8" w:rsidRDefault="004805D8" w:rsidP="004805D8">
            <w:pPr>
              <w:pStyle w:val="af0"/>
              <w:jc w:val="left"/>
              <w:outlineLvl w:val="0"/>
              <w:rPr>
                <w:sz w:val="24"/>
              </w:rPr>
            </w:pPr>
            <w:r w:rsidRPr="004805D8">
              <w:rPr>
                <w:sz w:val="24"/>
              </w:rPr>
              <w:t>«____»</w:t>
            </w:r>
            <w:r>
              <w:rPr>
                <w:sz w:val="24"/>
              </w:rPr>
              <w:t>________</w:t>
            </w:r>
            <w:r w:rsidRPr="004805D8">
              <w:rPr>
                <w:sz w:val="24"/>
              </w:rPr>
              <w:t>________ 2016г.</w:t>
            </w:r>
          </w:p>
          <w:p w:rsidR="004805D8" w:rsidRPr="004805D8" w:rsidRDefault="004805D8" w:rsidP="004805D8">
            <w:pPr>
              <w:pStyle w:val="af0"/>
              <w:ind w:firstLine="708"/>
              <w:jc w:val="both"/>
              <w:outlineLvl w:val="0"/>
              <w:rPr>
                <w:b w:val="0"/>
                <w:sz w:val="24"/>
              </w:rPr>
            </w:pPr>
            <w:r>
              <w:rPr>
                <w:b w:val="0"/>
                <w:sz w:val="24"/>
              </w:rPr>
              <w:t xml:space="preserve">  </w:t>
            </w:r>
            <w:r w:rsidRPr="004805D8">
              <w:rPr>
                <w:b w:val="0"/>
                <w:sz w:val="24"/>
              </w:rPr>
              <w:t xml:space="preserve"> м.п.</w:t>
            </w:r>
          </w:p>
          <w:p w:rsidR="004805D8" w:rsidRPr="004805D8" w:rsidRDefault="004805D8" w:rsidP="009B7539">
            <w:pPr>
              <w:rPr>
                <w:rFonts w:ascii="Times New Roman" w:hAnsi="Times New Roman"/>
                <w:sz w:val="24"/>
                <w:szCs w:val="24"/>
              </w:rPr>
            </w:pPr>
          </w:p>
        </w:tc>
      </w:tr>
    </w:tbl>
    <w:p w:rsidR="004805D8" w:rsidRPr="00AC7752" w:rsidRDefault="004805D8" w:rsidP="004805D8">
      <w:pPr>
        <w:pStyle w:val="af0"/>
        <w:jc w:val="both"/>
        <w:outlineLvl w:val="0"/>
        <w:rPr>
          <w:sz w:val="24"/>
        </w:rPr>
      </w:pPr>
    </w:p>
    <w:p w:rsidR="004805D8" w:rsidRPr="00AC7752" w:rsidRDefault="004805D8" w:rsidP="004805D8">
      <w:pPr>
        <w:pStyle w:val="af0"/>
        <w:jc w:val="both"/>
        <w:outlineLvl w:val="0"/>
        <w:rPr>
          <w:sz w:val="24"/>
        </w:rPr>
      </w:pPr>
    </w:p>
    <w:p w:rsidR="004805D8" w:rsidRPr="00AC7752" w:rsidRDefault="004805D8" w:rsidP="004805D8">
      <w:pPr>
        <w:pStyle w:val="af0"/>
        <w:jc w:val="both"/>
        <w:outlineLvl w:val="0"/>
        <w:rPr>
          <w:sz w:val="24"/>
        </w:rPr>
      </w:pPr>
    </w:p>
    <w:p w:rsidR="004805D8" w:rsidRDefault="004805D8" w:rsidP="004805D8">
      <w:pPr>
        <w:pStyle w:val="af0"/>
        <w:jc w:val="both"/>
        <w:outlineLvl w:val="0"/>
        <w:rPr>
          <w:sz w:val="24"/>
        </w:rPr>
      </w:pPr>
    </w:p>
    <w:p w:rsidR="004805D8" w:rsidRDefault="004805D8" w:rsidP="004805D8">
      <w:pPr>
        <w:pStyle w:val="af0"/>
        <w:jc w:val="both"/>
        <w:outlineLvl w:val="0"/>
        <w:rPr>
          <w:sz w:val="24"/>
        </w:rPr>
      </w:pPr>
    </w:p>
    <w:p w:rsidR="004805D8" w:rsidRDefault="004805D8" w:rsidP="004805D8">
      <w:pPr>
        <w:pStyle w:val="af0"/>
        <w:jc w:val="both"/>
        <w:outlineLvl w:val="0"/>
        <w:rPr>
          <w:sz w:val="24"/>
        </w:rPr>
      </w:pPr>
    </w:p>
    <w:p w:rsidR="004805D8" w:rsidRDefault="004805D8" w:rsidP="004805D8">
      <w:pPr>
        <w:pStyle w:val="af0"/>
        <w:jc w:val="both"/>
        <w:outlineLvl w:val="0"/>
        <w:rPr>
          <w:sz w:val="24"/>
        </w:rPr>
      </w:pPr>
    </w:p>
    <w:p w:rsidR="004805D8" w:rsidRPr="00AC7752" w:rsidRDefault="004805D8" w:rsidP="004805D8">
      <w:pPr>
        <w:pStyle w:val="af0"/>
        <w:jc w:val="both"/>
        <w:outlineLvl w:val="0"/>
        <w:rPr>
          <w:sz w:val="24"/>
        </w:rPr>
      </w:pPr>
    </w:p>
    <w:sectPr w:rsidR="004805D8" w:rsidRPr="00AC7752" w:rsidSect="001B3D48">
      <w:pgSz w:w="11906" w:h="16838"/>
      <w:pgMar w:top="568" w:right="155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D38" w:rsidRDefault="00060D38" w:rsidP="00695CB7">
      <w:pPr>
        <w:spacing w:after="0" w:line="240" w:lineRule="auto"/>
      </w:pPr>
      <w:r>
        <w:separator/>
      </w:r>
    </w:p>
  </w:endnote>
  <w:endnote w:type="continuationSeparator" w:id="0">
    <w:p w:rsidR="00060D38" w:rsidRDefault="00060D38"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D38" w:rsidRDefault="00060D38" w:rsidP="00695CB7">
      <w:pPr>
        <w:spacing w:after="0" w:line="240" w:lineRule="auto"/>
      </w:pPr>
      <w:r>
        <w:separator/>
      </w:r>
    </w:p>
  </w:footnote>
  <w:footnote w:type="continuationSeparator" w:id="0">
    <w:p w:rsidR="00060D38" w:rsidRDefault="00060D38"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AB4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7270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4873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4A5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1C6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726A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7CE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C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E06F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06278"/>
    <w:lvl w:ilvl="0">
      <w:start w:val="1"/>
      <w:numFmt w:val="bullet"/>
      <w:lvlText w:val=""/>
      <w:lvlJc w:val="left"/>
      <w:pPr>
        <w:tabs>
          <w:tab w:val="num" w:pos="360"/>
        </w:tabs>
        <w:ind w:left="360" w:hanging="360"/>
      </w:pPr>
      <w:rPr>
        <w:rFonts w:ascii="Symbol" w:hAnsi="Symbol" w:hint="default"/>
      </w:rPr>
    </w:lvl>
  </w:abstractNum>
  <w:abstractNum w:abstractNumId="10">
    <w:nsid w:val="0081102D"/>
    <w:multiLevelType w:val="multilevel"/>
    <w:tmpl w:val="88ACB3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1">
    <w:nsid w:val="068126BD"/>
    <w:multiLevelType w:val="hybridMultilevel"/>
    <w:tmpl w:val="6C8C9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E06E9B"/>
    <w:multiLevelType w:val="hybridMultilevel"/>
    <w:tmpl w:val="2B8AB45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3">
    <w:nsid w:val="110340AF"/>
    <w:multiLevelType w:val="hybridMultilevel"/>
    <w:tmpl w:val="8250DD82"/>
    <w:lvl w:ilvl="0" w:tplc="469AEE76">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0D52E7"/>
    <w:multiLevelType w:val="multilevel"/>
    <w:tmpl w:val="6F08F6E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5">
    <w:nsid w:val="15452E1D"/>
    <w:multiLevelType w:val="hybridMultilevel"/>
    <w:tmpl w:val="B8DAFFDA"/>
    <w:lvl w:ilvl="0" w:tplc="13CA9F9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217D34"/>
    <w:multiLevelType w:val="hybridMultilevel"/>
    <w:tmpl w:val="18F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3373"/>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18">
    <w:nsid w:val="20790096"/>
    <w:multiLevelType w:val="multilevel"/>
    <w:tmpl w:val="3C3C1210"/>
    <w:lvl w:ilvl="0">
      <w:start w:val="7"/>
      <w:numFmt w:val="decimal"/>
      <w:lvlText w:val="%1."/>
      <w:lvlJc w:val="left"/>
      <w:pPr>
        <w:ind w:left="585" w:hanging="585"/>
      </w:pPr>
      <w:rPr>
        <w:rFonts w:cs="Times New Roman" w:hint="default"/>
      </w:rPr>
    </w:lvl>
    <w:lvl w:ilvl="1">
      <w:start w:val="2"/>
      <w:numFmt w:val="decimal"/>
      <w:lvlText w:val="%1.%2."/>
      <w:lvlJc w:val="left"/>
      <w:pPr>
        <w:ind w:left="1012" w:hanging="720"/>
      </w:pPr>
      <w:rPr>
        <w:rFonts w:cs="Times New Roman" w:hint="default"/>
      </w:rPr>
    </w:lvl>
    <w:lvl w:ilvl="2">
      <w:start w:val="4"/>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19">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2CB7300D"/>
    <w:multiLevelType w:val="multilevel"/>
    <w:tmpl w:val="2B26B166"/>
    <w:numStyleLink w:val="1"/>
  </w:abstractNum>
  <w:abstractNum w:abstractNumId="21">
    <w:nsid w:val="2CBC6919"/>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CFB652F"/>
    <w:multiLevelType w:val="hybridMultilevel"/>
    <w:tmpl w:val="3C82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4">
    <w:nsid w:val="328974CA"/>
    <w:multiLevelType w:val="hybridMultilevel"/>
    <w:tmpl w:val="65AE52AE"/>
    <w:lvl w:ilvl="0" w:tplc="2DE642A0">
      <w:start w:val="1"/>
      <w:numFmt w:val="decimal"/>
      <w:lvlText w:val="%1."/>
      <w:lvlJc w:val="left"/>
      <w:pPr>
        <w:ind w:left="786" w:hanging="360"/>
      </w:pPr>
      <w:rPr>
        <w:rFonts w:hint="default"/>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5302F3D"/>
    <w:multiLevelType w:val="hybridMultilevel"/>
    <w:tmpl w:val="6D18A546"/>
    <w:lvl w:ilvl="0" w:tplc="177E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084079"/>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27">
    <w:nsid w:val="3BFA14AE"/>
    <w:multiLevelType w:val="hybridMultilevel"/>
    <w:tmpl w:val="401E2194"/>
    <w:lvl w:ilvl="0" w:tplc="97C04388">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8">
    <w:nsid w:val="3DEF28D3"/>
    <w:multiLevelType w:val="hybridMultilevel"/>
    <w:tmpl w:val="401E2194"/>
    <w:lvl w:ilvl="0" w:tplc="97C04388">
      <w:start w:val="1"/>
      <w:numFmt w:val="decimal"/>
      <w:lvlText w:val="%1."/>
      <w:lvlJc w:val="left"/>
      <w:pPr>
        <w:tabs>
          <w:tab w:val="num" w:pos="240"/>
        </w:tabs>
        <w:ind w:left="2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EA50A4E"/>
    <w:multiLevelType w:val="multilevel"/>
    <w:tmpl w:val="6D60692E"/>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9113B3"/>
    <w:multiLevelType w:val="hybridMultilevel"/>
    <w:tmpl w:val="3334B0A8"/>
    <w:lvl w:ilvl="0" w:tplc="3BBE3AF4">
      <w:start w:val="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31">
    <w:nsid w:val="44E13DCD"/>
    <w:multiLevelType w:val="hybridMultilevel"/>
    <w:tmpl w:val="2BD2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C34D8"/>
    <w:multiLevelType w:val="multilevel"/>
    <w:tmpl w:val="138E783C"/>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6"/>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F70ACB"/>
    <w:multiLevelType w:val="hybridMultilevel"/>
    <w:tmpl w:val="F29CD0FC"/>
    <w:lvl w:ilvl="0" w:tplc="340C1A0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481A59BE"/>
    <w:multiLevelType w:val="hybridMultilevel"/>
    <w:tmpl w:val="00B20314"/>
    <w:lvl w:ilvl="0" w:tplc="0419000F">
      <w:start w:val="1"/>
      <w:numFmt w:val="decimal"/>
      <w:lvlText w:val="%1."/>
      <w:lvlJc w:val="left"/>
      <w:pPr>
        <w:tabs>
          <w:tab w:val="num" w:pos="785"/>
        </w:tabs>
        <w:ind w:left="785" w:hanging="360"/>
      </w:pPr>
      <w:rPr>
        <w:rFonts w:cs="Times New Roman" w:hint="default"/>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3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7F332B"/>
    <w:multiLevelType w:val="hybridMultilevel"/>
    <w:tmpl w:val="F2C4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132BBA"/>
    <w:multiLevelType w:val="multilevel"/>
    <w:tmpl w:val="EC40F33C"/>
    <w:lvl w:ilvl="0">
      <w:start w:val="5"/>
      <w:numFmt w:val="decimal"/>
      <w:lvlText w:val="%1."/>
      <w:lvlJc w:val="left"/>
      <w:pPr>
        <w:ind w:left="585" w:hanging="585"/>
      </w:pPr>
      <w:rPr>
        <w:rFonts w:cs="Times New Roman" w:hint="default"/>
      </w:rPr>
    </w:lvl>
    <w:lvl w:ilvl="1">
      <w:start w:val="1"/>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abstractNum w:abstractNumId="39">
    <w:nsid w:val="57220D37"/>
    <w:multiLevelType w:val="multilevel"/>
    <w:tmpl w:val="BE926B5A"/>
    <w:lvl w:ilvl="0">
      <w:start w:val="4"/>
      <w:numFmt w:val="decimal"/>
      <w:lvlText w:val="%1."/>
      <w:lvlJc w:val="left"/>
      <w:pPr>
        <w:ind w:left="585" w:hanging="585"/>
      </w:pPr>
      <w:rPr>
        <w:rFonts w:cs="Times New Roman" w:hint="default"/>
      </w:rPr>
    </w:lvl>
    <w:lvl w:ilvl="1">
      <w:start w:val="1"/>
      <w:numFmt w:val="decimal"/>
      <w:lvlText w:val="%1.%2."/>
      <w:lvlJc w:val="left"/>
      <w:pPr>
        <w:ind w:left="1020" w:hanging="720"/>
      </w:pPr>
      <w:rPr>
        <w:rFonts w:cs="Times New Roman" w:hint="default"/>
      </w:rPr>
    </w:lvl>
    <w:lvl w:ilvl="2">
      <w:start w:val="3"/>
      <w:numFmt w:val="decimal"/>
      <w:lvlText w:val="%1.%2.%3."/>
      <w:lvlJc w:val="left"/>
      <w:pPr>
        <w:ind w:left="8092"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40">
    <w:nsid w:val="5869020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68"/>
        </w:tabs>
        <w:ind w:left="496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5F67356F"/>
    <w:multiLevelType w:val="hybridMultilevel"/>
    <w:tmpl w:val="3A66DC1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FFA323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0F56858"/>
    <w:multiLevelType w:val="hybridMultilevel"/>
    <w:tmpl w:val="D5BA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06359"/>
    <w:multiLevelType w:val="hybridMultilevel"/>
    <w:tmpl w:val="47282B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5">
    <w:nsid w:val="6C75202C"/>
    <w:multiLevelType w:val="multilevel"/>
    <w:tmpl w:val="E83CE24C"/>
    <w:lvl w:ilvl="0">
      <w:start w:val="7"/>
      <w:numFmt w:val="decimal"/>
      <w:lvlText w:val="%1."/>
      <w:lvlJc w:val="left"/>
      <w:pPr>
        <w:ind w:left="720" w:hanging="720"/>
      </w:pPr>
      <w:rPr>
        <w:rFonts w:cs="Times New Roman" w:hint="default"/>
      </w:rPr>
    </w:lvl>
    <w:lvl w:ilvl="1">
      <w:start w:val="2"/>
      <w:numFmt w:val="decimal"/>
      <w:lvlText w:val="%1.%2."/>
      <w:lvlJc w:val="left"/>
      <w:pPr>
        <w:ind w:left="1012" w:hanging="720"/>
      </w:pPr>
      <w:rPr>
        <w:rFonts w:cs="Times New Roman" w:hint="default"/>
      </w:rPr>
    </w:lvl>
    <w:lvl w:ilvl="2">
      <w:start w:val="55"/>
      <w:numFmt w:val="decimal"/>
      <w:lvlText w:val="%1.%2.%3."/>
      <w:lvlJc w:val="left"/>
      <w:pPr>
        <w:ind w:left="130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900" w:hanging="144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844" w:hanging="1800"/>
      </w:pPr>
      <w:rPr>
        <w:rFonts w:cs="Times New Roman" w:hint="default"/>
      </w:rPr>
    </w:lvl>
    <w:lvl w:ilvl="8">
      <w:start w:val="1"/>
      <w:numFmt w:val="decimal"/>
      <w:lvlText w:val="%1.%2.%3.%4.%5.%6.%7.%8.%9."/>
      <w:lvlJc w:val="left"/>
      <w:pPr>
        <w:ind w:left="4496" w:hanging="2160"/>
      </w:pPr>
      <w:rPr>
        <w:rFonts w:cs="Times New Roman" w:hint="default"/>
      </w:rPr>
    </w:lvl>
  </w:abstractNum>
  <w:abstractNum w:abstractNumId="46">
    <w:nsid w:val="71F05013"/>
    <w:multiLevelType w:val="hybridMultilevel"/>
    <w:tmpl w:val="922065C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3E2BBC"/>
    <w:multiLevelType w:val="hybridMultilevel"/>
    <w:tmpl w:val="CEE6D5DC"/>
    <w:lvl w:ilvl="0" w:tplc="DF2665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8">
    <w:nsid w:val="7AD03F00"/>
    <w:multiLevelType w:val="hybridMultilevel"/>
    <w:tmpl w:val="7A0A3736"/>
    <w:lvl w:ilvl="0" w:tplc="84D0AC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3"/>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4">
    <w:abstractNumId w:val="29"/>
  </w:num>
  <w:num w:numId="5">
    <w:abstractNumId w:val="19"/>
  </w:num>
  <w:num w:numId="6">
    <w:abstractNumId w:val="20"/>
  </w:num>
  <w:num w:numId="7">
    <w:abstractNumId w:val="39"/>
  </w:num>
  <w:num w:numId="8">
    <w:abstractNumId w:val="17"/>
  </w:num>
  <w:num w:numId="9">
    <w:abstractNumId w:val="44"/>
  </w:num>
  <w:num w:numId="10">
    <w:abstractNumId w:val="26"/>
  </w:num>
  <w:num w:numId="11">
    <w:abstractNumId w:val="38"/>
  </w:num>
  <w:num w:numId="12">
    <w:abstractNumId w:val="18"/>
  </w:num>
  <w:num w:numId="13">
    <w:abstractNumId w:val="45"/>
  </w:num>
  <w:num w:numId="14">
    <w:abstractNumId w:val="23"/>
  </w:num>
  <w:num w:numId="15">
    <w:abstractNumId w:val="27"/>
  </w:num>
  <w:num w:numId="16">
    <w:abstractNumId w:val="40"/>
  </w:num>
  <w:num w:numId="17">
    <w:abstractNumId w:val="16"/>
  </w:num>
  <w:num w:numId="18">
    <w:abstractNumId w:val="41"/>
  </w:num>
  <w:num w:numId="19">
    <w:abstractNumId w:val="30"/>
  </w:num>
  <w:num w:numId="20">
    <w:abstractNumId w:val="5"/>
  </w:num>
  <w:num w:numId="21">
    <w:abstractNumId w:val="9"/>
  </w:num>
  <w:num w:numId="22">
    <w:abstractNumId w:val="7"/>
  </w:num>
  <w:num w:numId="23">
    <w:abstractNumId w:val="6"/>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6"/>
  </w:num>
  <w:num w:numId="31">
    <w:abstractNumId w:val="10"/>
  </w:num>
  <w:num w:numId="32">
    <w:abstractNumId w:val="14"/>
  </w:num>
  <w:num w:numId="33">
    <w:abstractNumId w:val="28"/>
  </w:num>
  <w:num w:numId="34">
    <w:abstractNumId w:val="34"/>
  </w:num>
  <w:num w:numId="35">
    <w:abstractNumId w:val="32"/>
  </w:num>
  <w:num w:numId="36">
    <w:abstractNumId w:val="15"/>
  </w:num>
  <w:num w:numId="37">
    <w:abstractNumId w:val="25"/>
  </w:num>
  <w:num w:numId="38">
    <w:abstractNumId w:val="12"/>
  </w:num>
  <w:num w:numId="39">
    <w:abstractNumId w:val="24"/>
  </w:num>
  <w:num w:numId="40">
    <w:abstractNumId w:val="48"/>
  </w:num>
  <w:num w:numId="41">
    <w:abstractNumId w:val="22"/>
  </w:num>
  <w:num w:numId="42">
    <w:abstractNumId w:val="35"/>
  </w:num>
  <w:num w:numId="43">
    <w:abstractNumId w:val="43"/>
  </w:num>
  <w:num w:numId="44">
    <w:abstractNumId w:val="36"/>
  </w:num>
  <w:num w:numId="45">
    <w:abstractNumId w:val="11"/>
  </w:num>
  <w:num w:numId="46">
    <w:abstractNumId w:val="13"/>
  </w:num>
  <w:num w:numId="47">
    <w:abstractNumId w:val="31"/>
  </w:num>
  <w:num w:numId="48">
    <w:abstractNumId w:val="47"/>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FE"/>
    <w:rsid w:val="000066E3"/>
    <w:rsid w:val="000066F0"/>
    <w:rsid w:val="0001289F"/>
    <w:rsid w:val="00016790"/>
    <w:rsid w:val="00021E25"/>
    <w:rsid w:val="000226FE"/>
    <w:rsid w:val="0002272E"/>
    <w:rsid w:val="00024575"/>
    <w:rsid w:val="00024E26"/>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644B"/>
    <w:rsid w:val="000908BE"/>
    <w:rsid w:val="0009135E"/>
    <w:rsid w:val="00091C34"/>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29AB"/>
    <w:rsid w:val="001843EC"/>
    <w:rsid w:val="00185E8C"/>
    <w:rsid w:val="0018731F"/>
    <w:rsid w:val="00187461"/>
    <w:rsid w:val="0019192F"/>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1E10"/>
    <w:rsid w:val="00376410"/>
    <w:rsid w:val="00376E59"/>
    <w:rsid w:val="00377C31"/>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06E8D"/>
    <w:rsid w:val="005101F7"/>
    <w:rsid w:val="00513DD3"/>
    <w:rsid w:val="00513E02"/>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4E5A"/>
    <w:rsid w:val="0072526D"/>
    <w:rsid w:val="00725F43"/>
    <w:rsid w:val="00730123"/>
    <w:rsid w:val="0073695D"/>
    <w:rsid w:val="00736C9F"/>
    <w:rsid w:val="00737F02"/>
    <w:rsid w:val="007443BD"/>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79EB"/>
    <w:rsid w:val="008D0DC0"/>
    <w:rsid w:val="008D23F0"/>
    <w:rsid w:val="008D3E21"/>
    <w:rsid w:val="008D507F"/>
    <w:rsid w:val="008E02BE"/>
    <w:rsid w:val="008E3BF0"/>
    <w:rsid w:val="008E438D"/>
    <w:rsid w:val="008E4B0B"/>
    <w:rsid w:val="008E6652"/>
    <w:rsid w:val="008E7492"/>
    <w:rsid w:val="008F24B8"/>
    <w:rsid w:val="008F4583"/>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6242"/>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0775"/>
    <w:rsid w:val="00A43FB2"/>
    <w:rsid w:val="00A44F33"/>
    <w:rsid w:val="00A53E48"/>
    <w:rsid w:val="00A5581F"/>
    <w:rsid w:val="00A57E64"/>
    <w:rsid w:val="00A6023A"/>
    <w:rsid w:val="00A61B07"/>
    <w:rsid w:val="00A640A6"/>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568"/>
    <w:rsid w:val="00C86CD8"/>
    <w:rsid w:val="00C9150C"/>
    <w:rsid w:val="00C91633"/>
    <w:rsid w:val="00C925EB"/>
    <w:rsid w:val="00C95437"/>
    <w:rsid w:val="00C95F18"/>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7BC5"/>
    <w:rsid w:val="00D907B7"/>
    <w:rsid w:val="00D93367"/>
    <w:rsid w:val="00DA0DAB"/>
    <w:rsid w:val="00DA647E"/>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6C79"/>
    <w:rsid w:val="00E90A6B"/>
    <w:rsid w:val="00E919D6"/>
    <w:rsid w:val="00E920A8"/>
    <w:rsid w:val="00E931A6"/>
    <w:rsid w:val="00EA4259"/>
    <w:rsid w:val="00EB01B1"/>
    <w:rsid w:val="00EB165D"/>
    <w:rsid w:val="00EB2B08"/>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99"/>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5"/>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5079</TotalTime>
  <Pages>14</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423</cp:revision>
  <cp:lastPrinted>2016-10-25T09:56:00Z</cp:lastPrinted>
  <dcterms:created xsi:type="dcterms:W3CDTF">2012-08-20T08:37:00Z</dcterms:created>
  <dcterms:modified xsi:type="dcterms:W3CDTF">2016-10-25T10:14:00Z</dcterms:modified>
</cp:coreProperties>
</file>