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253" w:rsidRPr="00D11959" w:rsidRDefault="00840253" w:rsidP="00D11959">
      <w:pPr>
        <w:pStyle w:val="Default"/>
        <w:jc w:val="right"/>
        <w:rPr>
          <w:b/>
          <w:bCs/>
        </w:rPr>
      </w:pPr>
      <w:r>
        <w:rPr>
          <w:b/>
          <w:bCs/>
        </w:rPr>
        <w:t>Проект</w:t>
      </w:r>
    </w:p>
    <w:p w:rsidR="00436745" w:rsidRDefault="00436745" w:rsidP="00594DB8">
      <w:pPr>
        <w:pStyle w:val="Default"/>
        <w:jc w:val="center"/>
        <w:rPr>
          <w:b/>
          <w:bCs/>
        </w:rPr>
      </w:pPr>
    </w:p>
    <w:p w:rsidR="00FE032A" w:rsidRPr="00A50783" w:rsidRDefault="00B525F4" w:rsidP="00594DB8">
      <w:pPr>
        <w:pStyle w:val="Default"/>
        <w:jc w:val="center"/>
        <w:rPr>
          <w:b/>
        </w:rPr>
      </w:pPr>
      <w:r>
        <w:rPr>
          <w:b/>
          <w:bCs/>
        </w:rPr>
        <w:t>К</w:t>
      </w:r>
      <w:r w:rsidR="00FE032A" w:rsidRPr="00634C9E">
        <w:rPr>
          <w:b/>
          <w:bCs/>
        </w:rPr>
        <w:t>онтракт № ___</w:t>
      </w:r>
    </w:p>
    <w:p w:rsidR="00A50783" w:rsidRPr="00DB5EBD" w:rsidRDefault="00E83BC1" w:rsidP="00594DB8">
      <w:pPr>
        <w:pStyle w:val="Default"/>
        <w:jc w:val="center"/>
        <w:rPr>
          <w:b/>
        </w:rPr>
      </w:pPr>
      <w:r>
        <w:rPr>
          <w:b/>
        </w:rPr>
        <w:t xml:space="preserve"> на в</w:t>
      </w:r>
      <w:r w:rsidRPr="00E83BC1">
        <w:rPr>
          <w:b/>
        </w:rPr>
        <w:t>ыполнение работ по капитальному ремонту напорного коллектора канализации</w:t>
      </w:r>
      <w:r w:rsidR="00A50783" w:rsidRPr="00DB5EBD">
        <w:rPr>
          <w:b/>
        </w:rPr>
        <w:t xml:space="preserve">  </w:t>
      </w:r>
    </w:p>
    <w:p w:rsidR="0096479E" w:rsidRPr="00634C9E" w:rsidRDefault="00A50783" w:rsidP="00594DB8">
      <w:pPr>
        <w:pStyle w:val="Default"/>
        <w:jc w:val="center"/>
        <w:rPr>
          <w:i/>
          <w:color w:val="auto"/>
        </w:rPr>
      </w:pPr>
      <w:r w:rsidRPr="00634C9E">
        <w:rPr>
          <w:i/>
        </w:rPr>
        <w:t xml:space="preserve"> </w:t>
      </w:r>
      <w:r w:rsidR="0096479E" w:rsidRPr="00634C9E">
        <w:rPr>
          <w:i/>
        </w:rPr>
        <w:t>(Идентификационный код закупки</w:t>
      </w:r>
      <w:r w:rsidR="009748A1" w:rsidRPr="00634C9E">
        <w:rPr>
          <w:i/>
        </w:rPr>
        <w:t xml:space="preserve"> №</w:t>
      </w:r>
      <w:r w:rsidR="00E83BC1" w:rsidRPr="00E83BC1">
        <w:rPr>
          <w:i/>
        </w:rPr>
        <w:t>1738617028441861701001000230004399466</w:t>
      </w:r>
      <w:r w:rsidR="009748A1" w:rsidRPr="00634C9E">
        <w:rPr>
          <w:i/>
        </w:rPr>
        <w:t>)</w:t>
      </w:r>
    </w:p>
    <w:p w:rsidR="00FE032A" w:rsidRPr="00634C9E" w:rsidRDefault="00FE032A" w:rsidP="00FE032A">
      <w:pPr>
        <w:pStyle w:val="Default"/>
        <w:jc w:val="both"/>
        <w:rPr>
          <w:b/>
          <w:bCs/>
        </w:rPr>
      </w:pPr>
    </w:p>
    <w:p w:rsidR="00840253" w:rsidRPr="00634C9E" w:rsidRDefault="00D11959" w:rsidP="00840253">
      <w:pPr>
        <w:pStyle w:val="ConsNonformat"/>
        <w:tabs>
          <w:tab w:val="left" w:pos="7268"/>
        </w:tabs>
        <w:jc w:val="both"/>
        <w:rPr>
          <w:rFonts w:ascii="Times New Roman" w:hAnsi="Times New Roman" w:cs="Times New Roman"/>
          <w:b/>
          <w:sz w:val="24"/>
          <w:szCs w:val="24"/>
        </w:rPr>
      </w:pPr>
      <w:proofErr w:type="spellStart"/>
      <w:r w:rsidRPr="00634C9E">
        <w:rPr>
          <w:rFonts w:ascii="Times New Roman" w:hAnsi="Times New Roman" w:cs="Times New Roman"/>
          <w:b/>
          <w:sz w:val="24"/>
          <w:szCs w:val="24"/>
        </w:rPr>
        <w:t>г</w:t>
      </w:r>
      <w:proofErr w:type="gramStart"/>
      <w:r w:rsidRPr="00634C9E">
        <w:rPr>
          <w:rFonts w:ascii="Times New Roman" w:hAnsi="Times New Roman" w:cs="Times New Roman"/>
          <w:b/>
          <w:sz w:val="24"/>
          <w:szCs w:val="24"/>
        </w:rPr>
        <w:t>.</w:t>
      </w:r>
      <w:r w:rsidR="00EB5FB3">
        <w:rPr>
          <w:rFonts w:ascii="Times New Roman" w:hAnsi="Times New Roman" w:cs="Times New Roman"/>
          <w:b/>
          <w:sz w:val="24"/>
          <w:szCs w:val="24"/>
        </w:rPr>
        <w:t>Л</w:t>
      </w:r>
      <w:proofErr w:type="gramEnd"/>
      <w:r w:rsidRPr="00634C9E">
        <w:rPr>
          <w:rFonts w:ascii="Times New Roman" w:hAnsi="Times New Roman" w:cs="Times New Roman"/>
          <w:b/>
          <w:sz w:val="24"/>
          <w:szCs w:val="24"/>
        </w:rPr>
        <w:t>янтор</w:t>
      </w:r>
      <w:proofErr w:type="spellEnd"/>
      <w:r w:rsidR="00894F98" w:rsidRPr="00634C9E">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A5636A">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436745">
        <w:rPr>
          <w:rFonts w:ascii="Times New Roman" w:hAnsi="Times New Roman" w:cs="Times New Roman"/>
          <w:b/>
          <w:sz w:val="24"/>
          <w:szCs w:val="24"/>
        </w:rPr>
        <w:t xml:space="preserve"> </w:t>
      </w:r>
      <w:r w:rsidRPr="00634C9E">
        <w:rPr>
          <w:rFonts w:ascii="Times New Roman" w:hAnsi="Times New Roman" w:cs="Times New Roman"/>
          <w:b/>
          <w:sz w:val="24"/>
          <w:szCs w:val="24"/>
        </w:rPr>
        <w:t xml:space="preserve"> </w:t>
      </w:r>
      <w:r w:rsidR="00894F98" w:rsidRPr="00634C9E">
        <w:rPr>
          <w:rFonts w:ascii="Times New Roman" w:hAnsi="Times New Roman" w:cs="Times New Roman"/>
          <w:b/>
          <w:sz w:val="24"/>
          <w:szCs w:val="24"/>
        </w:rPr>
        <w:t>«</w:t>
      </w:r>
      <w:r w:rsidR="00840253" w:rsidRPr="00634C9E">
        <w:rPr>
          <w:rFonts w:ascii="Times New Roman" w:hAnsi="Times New Roman" w:cs="Times New Roman"/>
          <w:b/>
          <w:sz w:val="24"/>
          <w:szCs w:val="24"/>
        </w:rPr>
        <w:t>__</w:t>
      </w:r>
      <w:r w:rsidR="00E26ED9">
        <w:rPr>
          <w:rFonts w:ascii="Times New Roman" w:hAnsi="Times New Roman" w:cs="Times New Roman"/>
          <w:b/>
          <w:sz w:val="24"/>
          <w:szCs w:val="24"/>
        </w:rPr>
        <w:t>__</w:t>
      </w:r>
      <w:r w:rsidR="00894F98" w:rsidRPr="00634C9E">
        <w:rPr>
          <w:rFonts w:ascii="Times New Roman" w:hAnsi="Times New Roman" w:cs="Times New Roman"/>
          <w:b/>
          <w:sz w:val="24"/>
          <w:szCs w:val="24"/>
        </w:rPr>
        <w:t>»</w:t>
      </w:r>
      <w:r w:rsidR="00840253" w:rsidRPr="00634C9E">
        <w:rPr>
          <w:rFonts w:ascii="Times New Roman" w:hAnsi="Times New Roman" w:cs="Times New Roman"/>
          <w:b/>
          <w:sz w:val="24"/>
          <w:szCs w:val="24"/>
        </w:rPr>
        <w:t> </w:t>
      </w:r>
      <w:r w:rsidR="00EB5FB3">
        <w:rPr>
          <w:rFonts w:ascii="Times New Roman" w:hAnsi="Times New Roman" w:cs="Times New Roman"/>
          <w:b/>
          <w:sz w:val="24"/>
          <w:szCs w:val="24"/>
        </w:rPr>
        <w:t>_</w:t>
      </w:r>
      <w:r w:rsidR="00A5636A">
        <w:rPr>
          <w:rFonts w:ascii="Times New Roman" w:hAnsi="Times New Roman" w:cs="Times New Roman"/>
          <w:b/>
          <w:sz w:val="24"/>
          <w:szCs w:val="24"/>
        </w:rPr>
        <w:t>___</w:t>
      </w:r>
      <w:r w:rsidR="00840253" w:rsidRPr="00634C9E">
        <w:rPr>
          <w:rFonts w:ascii="Times New Roman" w:hAnsi="Times New Roman" w:cs="Times New Roman"/>
          <w:b/>
          <w:sz w:val="24"/>
          <w:szCs w:val="24"/>
        </w:rPr>
        <w:t>________ 201</w:t>
      </w:r>
      <w:r w:rsidR="00894F98" w:rsidRPr="00634C9E">
        <w:rPr>
          <w:rFonts w:ascii="Times New Roman" w:hAnsi="Times New Roman" w:cs="Times New Roman"/>
          <w:b/>
          <w:sz w:val="24"/>
          <w:szCs w:val="24"/>
        </w:rPr>
        <w:t>7</w:t>
      </w:r>
      <w:r w:rsidR="00840253" w:rsidRPr="00634C9E">
        <w:rPr>
          <w:rFonts w:ascii="Times New Roman" w:hAnsi="Times New Roman" w:cs="Times New Roman"/>
          <w:b/>
          <w:sz w:val="24"/>
          <w:szCs w:val="24"/>
        </w:rPr>
        <w:t> г.</w:t>
      </w:r>
    </w:p>
    <w:p w:rsidR="00840253" w:rsidRPr="00634C9E" w:rsidRDefault="00840253" w:rsidP="00840253">
      <w:pPr>
        <w:pStyle w:val="ConsNonformat"/>
        <w:ind w:firstLine="709"/>
        <w:jc w:val="both"/>
        <w:rPr>
          <w:rFonts w:ascii="Times New Roman" w:hAnsi="Times New Roman" w:cs="Times New Roman"/>
          <w:sz w:val="24"/>
          <w:szCs w:val="24"/>
        </w:rPr>
      </w:pPr>
    </w:p>
    <w:p w:rsidR="00A00058" w:rsidRPr="00634C9E" w:rsidRDefault="00894F98" w:rsidP="00A5636A">
      <w:pPr>
        <w:pStyle w:val="ConsNonformat"/>
        <w:ind w:firstLine="709"/>
        <w:jc w:val="both"/>
        <w:rPr>
          <w:rFonts w:ascii="Times New Roman" w:hAnsi="Times New Roman" w:cs="Times New Roman"/>
          <w:sz w:val="24"/>
          <w:szCs w:val="24"/>
        </w:rPr>
      </w:pPr>
      <w:proofErr w:type="spellStart"/>
      <w:r w:rsidRPr="00E26ED9">
        <w:rPr>
          <w:rFonts w:ascii="Times New Roman" w:hAnsi="Times New Roman" w:cs="Times New Roman"/>
          <w:b/>
          <w:sz w:val="24"/>
          <w:szCs w:val="24"/>
        </w:rPr>
        <w:t>Лянторское</w:t>
      </w:r>
      <w:proofErr w:type="spellEnd"/>
      <w:r w:rsidRPr="00E26ED9">
        <w:rPr>
          <w:rFonts w:ascii="Times New Roman" w:hAnsi="Times New Roman" w:cs="Times New Roman"/>
          <w:b/>
          <w:sz w:val="24"/>
          <w:szCs w:val="24"/>
        </w:rPr>
        <w:t xml:space="preserve"> городское муниципальное унитарное предприятие «Управление </w:t>
      </w:r>
      <w:proofErr w:type="spellStart"/>
      <w:r w:rsidRPr="00E26ED9">
        <w:rPr>
          <w:rFonts w:ascii="Times New Roman" w:hAnsi="Times New Roman" w:cs="Times New Roman"/>
          <w:b/>
          <w:sz w:val="24"/>
          <w:szCs w:val="24"/>
        </w:rPr>
        <w:t>тепловодоснабжения</w:t>
      </w:r>
      <w:proofErr w:type="spellEnd"/>
      <w:r w:rsidRPr="00E26ED9">
        <w:rPr>
          <w:rFonts w:ascii="Times New Roman" w:hAnsi="Times New Roman" w:cs="Times New Roman"/>
          <w:b/>
          <w:sz w:val="24"/>
          <w:szCs w:val="24"/>
        </w:rPr>
        <w:t xml:space="preserve"> и водоотведения»</w:t>
      </w:r>
      <w:r w:rsidR="00A00058" w:rsidRPr="00634C9E">
        <w:rPr>
          <w:rFonts w:ascii="Times New Roman" w:hAnsi="Times New Roman" w:cs="Times New Roman"/>
          <w:sz w:val="24"/>
          <w:szCs w:val="24"/>
        </w:rPr>
        <w:t>, именуем</w:t>
      </w:r>
      <w:r w:rsidRPr="00634C9E">
        <w:rPr>
          <w:rFonts w:ascii="Times New Roman" w:hAnsi="Times New Roman" w:cs="Times New Roman"/>
          <w:sz w:val="24"/>
          <w:szCs w:val="24"/>
        </w:rPr>
        <w:t>ый</w:t>
      </w:r>
      <w:r w:rsidR="00A00058" w:rsidRPr="00634C9E">
        <w:rPr>
          <w:rFonts w:ascii="Times New Roman" w:hAnsi="Times New Roman" w:cs="Times New Roman"/>
          <w:sz w:val="24"/>
          <w:szCs w:val="24"/>
        </w:rPr>
        <w:t xml:space="preserve"> в дальнейшем </w:t>
      </w:r>
      <w:r w:rsidR="00A00058" w:rsidRPr="00E26ED9">
        <w:rPr>
          <w:rFonts w:ascii="Times New Roman" w:hAnsi="Times New Roman" w:cs="Times New Roman"/>
          <w:b/>
          <w:sz w:val="24"/>
          <w:szCs w:val="24"/>
        </w:rPr>
        <w:t>«</w:t>
      </w:r>
      <w:r w:rsidR="002A2FD6" w:rsidRPr="00E26ED9">
        <w:rPr>
          <w:rFonts w:ascii="Times New Roman" w:hAnsi="Times New Roman" w:cs="Times New Roman"/>
          <w:b/>
          <w:sz w:val="24"/>
          <w:szCs w:val="24"/>
        </w:rPr>
        <w:t>З</w:t>
      </w:r>
      <w:r w:rsidR="00A00058" w:rsidRPr="00E26ED9">
        <w:rPr>
          <w:rFonts w:ascii="Times New Roman" w:hAnsi="Times New Roman" w:cs="Times New Roman"/>
          <w:b/>
          <w:sz w:val="24"/>
          <w:szCs w:val="24"/>
        </w:rPr>
        <w:t>аказчик»</w:t>
      </w:r>
      <w:r w:rsidR="00A00058" w:rsidRPr="00634C9E">
        <w:rPr>
          <w:rFonts w:ascii="Times New Roman" w:hAnsi="Times New Roman" w:cs="Times New Roman"/>
          <w:sz w:val="24"/>
          <w:szCs w:val="24"/>
        </w:rPr>
        <w:t>, в лице __________________________________________</w:t>
      </w:r>
      <w:r w:rsidR="00C002BE" w:rsidRPr="00634C9E">
        <w:rPr>
          <w:rFonts w:ascii="Times New Roman" w:hAnsi="Times New Roman" w:cs="Times New Roman"/>
          <w:sz w:val="24"/>
          <w:szCs w:val="24"/>
        </w:rPr>
        <w:t>________________________________</w:t>
      </w:r>
      <w:r w:rsidR="00A00058" w:rsidRPr="00634C9E">
        <w:rPr>
          <w:rFonts w:ascii="Times New Roman" w:hAnsi="Times New Roman" w:cs="Times New Roman"/>
          <w:sz w:val="24"/>
          <w:szCs w:val="24"/>
        </w:rPr>
        <w:t>_</w:t>
      </w:r>
      <w:r w:rsidR="00A5636A">
        <w:rPr>
          <w:rFonts w:ascii="Times New Roman" w:hAnsi="Times New Roman" w:cs="Times New Roman"/>
          <w:sz w:val="24"/>
          <w:szCs w:val="24"/>
        </w:rPr>
        <w:t>________</w:t>
      </w:r>
      <w:r w:rsidR="00193414">
        <w:rPr>
          <w:rFonts w:ascii="Times New Roman" w:hAnsi="Times New Roman" w:cs="Times New Roman"/>
          <w:sz w:val="24"/>
          <w:szCs w:val="24"/>
        </w:rPr>
        <w:t>__</w:t>
      </w:r>
      <w:r w:rsidR="00A00058" w:rsidRPr="00634C9E">
        <w:rPr>
          <w:rFonts w:ascii="Times New Roman" w:hAnsi="Times New Roman" w:cs="Times New Roman"/>
          <w:sz w:val="24"/>
          <w:szCs w:val="24"/>
        </w:rPr>
        <w:t>,</w:t>
      </w:r>
    </w:p>
    <w:p w:rsidR="00A00058" w:rsidRPr="00634C9E" w:rsidRDefault="004732A8" w:rsidP="00A5636A">
      <w:pPr>
        <w:pStyle w:val="Con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A00058" w:rsidRPr="00634C9E">
        <w:rPr>
          <w:rFonts w:ascii="Times New Roman" w:hAnsi="Times New Roman" w:cs="Times New Roman"/>
          <w:sz w:val="24"/>
          <w:szCs w:val="24"/>
          <w:vertAlign w:val="superscript"/>
        </w:rPr>
        <w:t>(должность руководителя, Ф.И.О., либо Ф.И.О. лица действующего по доверенности и т.д.)</w:t>
      </w:r>
    </w:p>
    <w:p w:rsidR="00A00058" w:rsidRPr="00634C9E" w:rsidRDefault="00A00058" w:rsidP="00A5636A">
      <w:pPr>
        <w:pStyle w:val="ConsNonformat"/>
        <w:jc w:val="both"/>
        <w:rPr>
          <w:rFonts w:ascii="Times New Roman" w:hAnsi="Times New Roman" w:cs="Times New Roman"/>
          <w:sz w:val="24"/>
          <w:szCs w:val="24"/>
        </w:rPr>
      </w:pPr>
      <w:proofErr w:type="gramStart"/>
      <w:r w:rsidRPr="00634C9E">
        <w:rPr>
          <w:rFonts w:ascii="Times New Roman" w:hAnsi="Times New Roman" w:cs="Times New Roman"/>
          <w:sz w:val="24"/>
          <w:szCs w:val="24"/>
        </w:rPr>
        <w:t>действующего</w:t>
      </w:r>
      <w:proofErr w:type="gramEnd"/>
      <w:r w:rsidRPr="00634C9E">
        <w:rPr>
          <w:rFonts w:ascii="Times New Roman" w:hAnsi="Times New Roman" w:cs="Times New Roman"/>
          <w:sz w:val="24"/>
          <w:szCs w:val="24"/>
        </w:rPr>
        <w:t xml:space="preserve"> на основании _____________________________</w:t>
      </w:r>
      <w:r w:rsidR="00D11959" w:rsidRPr="00634C9E">
        <w:rPr>
          <w:rFonts w:ascii="Times New Roman" w:hAnsi="Times New Roman" w:cs="Times New Roman"/>
          <w:sz w:val="24"/>
          <w:szCs w:val="24"/>
        </w:rPr>
        <w:t>_____</w:t>
      </w:r>
      <w:r w:rsidR="00EB5FB3">
        <w:rPr>
          <w:rFonts w:ascii="Times New Roman" w:hAnsi="Times New Roman" w:cs="Times New Roman"/>
          <w:sz w:val="24"/>
          <w:szCs w:val="24"/>
        </w:rPr>
        <w:t>__________</w:t>
      </w:r>
      <w:r w:rsidR="00D11959" w:rsidRPr="00634C9E">
        <w:rPr>
          <w:rFonts w:ascii="Times New Roman" w:hAnsi="Times New Roman" w:cs="Times New Roman"/>
          <w:sz w:val="24"/>
          <w:szCs w:val="24"/>
        </w:rPr>
        <w:t xml:space="preserve"> </w:t>
      </w:r>
      <w:r w:rsidRPr="00634C9E">
        <w:rPr>
          <w:rFonts w:ascii="Times New Roman" w:hAnsi="Times New Roman" w:cs="Times New Roman"/>
          <w:sz w:val="24"/>
          <w:szCs w:val="24"/>
        </w:rPr>
        <w:t>с одной стороны, и</w:t>
      </w:r>
    </w:p>
    <w:p w:rsidR="00A00058" w:rsidRPr="00634C9E" w:rsidRDefault="00A00058" w:rsidP="00A5636A">
      <w:pPr>
        <w:pStyle w:val="ConsNonformat"/>
        <w:ind w:left="3261" w:right="2125"/>
        <w:jc w:val="both"/>
        <w:rPr>
          <w:rFonts w:ascii="Times New Roman" w:hAnsi="Times New Roman" w:cs="Times New Roman"/>
          <w:sz w:val="24"/>
          <w:szCs w:val="24"/>
          <w:vertAlign w:val="superscript"/>
        </w:rPr>
      </w:pPr>
      <w:r w:rsidRPr="00634C9E">
        <w:rPr>
          <w:rFonts w:ascii="Times New Roman" w:hAnsi="Times New Roman" w:cs="Times New Roman"/>
          <w:sz w:val="24"/>
          <w:szCs w:val="24"/>
          <w:vertAlign w:val="superscript"/>
        </w:rPr>
        <w:t>(Устава, доверенности и т.д.)</w:t>
      </w:r>
    </w:p>
    <w:p w:rsidR="00A00058" w:rsidRPr="00634C9E" w:rsidRDefault="00A00058" w:rsidP="00A5636A">
      <w:pPr>
        <w:pStyle w:val="ConsNonformat"/>
        <w:jc w:val="both"/>
        <w:rPr>
          <w:rFonts w:ascii="Times New Roman" w:hAnsi="Times New Roman" w:cs="Times New Roman"/>
          <w:sz w:val="24"/>
          <w:szCs w:val="24"/>
        </w:rPr>
      </w:pPr>
      <w:r w:rsidRPr="00634C9E">
        <w:rPr>
          <w:rFonts w:ascii="Times New Roman" w:hAnsi="Times New Roman" w:cs="Times New Roman"/>
          <w:sz w:val="24"/>
          <w:szCs w:val="24"/>
        </w:rPr>
        <w:t>_____________________</w:t>
      </w:r>
      <w:r w:rsidR="00D11959" w:rsidRPr="00634C9E">
        <w:rPr>
          <w:rFonts w:ascii="Times New Roman" w:hAnsi="Times New Roman" w:cs="Times New Roman"/>
          <w:sz w:val="24"/>
          <w:szCs w:val="24"/>
        </w:rPr>
        <w:t>________________________________</w:t>
      </w:r>
      <w:r w:rsidR="00EB5FB3">
        <w:rPr>
          <w:rFonts w:ascii="Times New Roman" w:hAnsi="Times New Roman" w:cs="Times New Roman"/>
          <w:sz w:val="24"/>
          <w:szCs w:val="24"/>
        </w:rPr>
        <w:t>_________</w:t>
      </w:r>
      <w:r w:rsidR="00D11959" w:rsidRPr="00634C9E">
        <w:rPr>
          <w:rFonts w:ascii="Times New Roman" w:hAnsi="Times New Roman" w:cs="Times New Roman"/>
          <w:sz w:val="24"/>
          <w:szCs w:val="24"/>
        </w:rPr>
        <w:t>,</w:t>
      </w:r>
      <w:proofErr w:type="gramStart"/>
      <w:r w:rsidRPr="00634C9E">
        <w:rPr>
          <w:rFonts w:ascii="Times New Roman" w:hAnsi="Times New Roman" w:cs="Times New Roman"/>
          <w:sz w:val="24"/>
          <w:szCs w:val="24"/>
        </w:rPr>
        <w:t>именуемое</w:t>
      </w:r>
      <w:proofErr w:type="gramEnd"/>
      <w:r w:rsidR="00193414">
        <w:rPr>
          <w:rFonts w:ascii="Times New Roman" w:hAnsi="Times New Roman" w:cs="Times New Roman"/>
          <w:sz w:val="24"/>
          <w:szCs w:val="24"/>
        </w:rPr>
        <w:t xml:space="preserve"> </w:t>
      </w:r>
      <w:r w:rsidR="00251094">
        <w:rPr>
          <w:rFonts w:ascii="Times New Roman" w:hAnsi="Times New Roman" w:cs="Times New Roman"/>
          <w:sz w:val="24"/>
          <w:szCs w:val="24"/>
        </w:rPr>
        <w:t xml:space="preserve"> </w:t>
      </w:r>
      <w:r w:rsidRPr="00634C9E">
        <w:rPr>
          <w:rFonts w:ascii="Times New Roman" w:hAnsi="Times New Roman" w:cs="Times New Roman"/>
          <w:sz w:val="24"/>
          <w:szCs w:val="24"/>
        </w:rPr>
        <w:t xml:space="preserve">в </w:t>
      </w:r>
      <w:r w:rsidR="00F37F9F">
        <w:rPr>
          <w:rFonts w:ascii="Times New Roman" w:hAnsi="Times New Roman" w:cs="Times New Roman"/>
          <w:sz w:val="24"/>
          <w:szCs w:val="24"/>
        </w:rPr>
        <w:t xml:space="preserve"> </w:t>
      </w:r>
      <w:r w:rsidRPr="00634C9E">
        <w:rPr>
          <w:rFonts w:ascii="Times New Roman" w:hAnsi="Times New Roman" w:cs="Times New Roman"/>
          <w:sz w:val="24"/>
          <w:szCs w:val="24"/>
        </w:rPr>
        <w:t>дальнейшем,</w:t>
      </w:r>
    </w:p>
    <w:p w:rsidR="00A00058" w:rsidRPr="00634C9E" w:rsidRDefault="004732A8" w:rsidP="00A5636A">
      <w:pPr>
        <w:pStyle w:val="ConsNonformat"/>
        <w:ind w:right="2976"/>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A00058" w:rsidRPr="00634C9E">
        <w:rPr>
          <w:rFonts w:ascii="Times New Roman" w:hAnsi="Times New Roman" w:cs="Times New Roman"/>
          <w:sz w:val="24"/>
          <w:szCs w:val="24"/>
          <w:vertAlign w:val="superscript"/>
        </w:rPr>
        <w:t>(наименование предприятия, учреждения, организации и т.д.)</w:t>
      </w:r>
    </w:p>
    <w:p w:rsidR="00A00058" w:rsidRPr="00634C9E" w:rsidRDefault="00A00058" w:rsidP="00A5636A">
      <w:pPr>
        <w:pStyle w:val="ConsNonformat"/>
        <w:jc w:val="both"/>
        <w:rPr>
          <w:rFonts w:ascii="Times New Roman" w:hAnsi="Times New Roman" w:cs="Times New Roman"/>
          <w:sz w:val="24"/>
          <w:szCs w:val="24"/>
        </w:rPr>
      </w:pPr>
      <w:r w:rsidRPr="00B525F4">
        <w:rPr>
          <w:rFonts w:ascii="Times New Roman" w:hAnsi="Times New Roman" w:cs="Times New Roman"/>
          <w:b/>
          <w:sz w:val="24"/>
          <w:szCs w:val="24"/>
        </w:rPr>
        <w:t>«</w:t>
      </w:r>
      <w:r w:rsidR="00594DB8" w:rsidRPr="00B525F4">
        <w:rPr>
          <w:rFonts w:ascii="Times New Roman" w:hAnsi="Times New Roman" w:cs="Times New Roman"/>
          <w:b/>
          <w:sz w:val="24"/>
          <w:szCs w:val="24"/>
        </w:rPr>
        <w:t>Поставщик</w:t>
      </w:r>
      <w:r w:rsidRPr="00B525F4">
        <w:rPr>
          <w:rFonts w:ascii="Times New Roman" w:hAnsi="Times New Roman" w:cs="Times New Roman"/>
          <w:b/>
          <w:sz w:val="24"/>
          <w:szCs w:val="24"/>
        </w:rPr>
        <w:t>»</w:t>
      </w:r>
      <w:r w:rsidRPr="00634C9E">
        <w:rPr>
          <w:rFonts w:ascii="Times New Roman" w:hAnsi="Times New Roman" w:cs="Times New Roman"/>
          <w:sz w:val="24"/>
          <w:szCs w:val="24"/>
        </w:rPr>
        <w:t>, в лице _______________________________________</w:t>
      </w:r>
      <w:r w:rsidR="00D11959" w:rsidRPr="00634C9E">
        <w:rPr>
          <w:rFonts w:ascii="Times New Roman" w:hAnsi="Times New Roman" w:cs="Times New Roman"/>
          <w:sz w:val="24"/>
          <w:szCs w:val="24"/>
        </w:rPr>
        <w:t>________________</w:t>
      </w:r>
      <w:r w:rsidR="00EB5FB3">
        <w:rPr>
          <w:rFonts w:ascii="Times New Roman" w:hAnsi="Times New Roman" w:cs="Times New Roman"/>
          <w:sz w:val="24"/>
          <w:szCs w:val="24"/>
        </w:rPr>
        <w:t>___________</w:t>
      </w:r>
      <w:r w:rsidRPr="00634C9E">
        <w:rPr>
          <w:rFonts w:ascii="Times New Roman" w:hAnsi="Times New Roman" w:cs="Times New Roman"/>
          <w:sz w:val="24"/>
          <w:szCs w:val="24"/>
        </w:rPr>
        <w:t>,</w:t>
      </w:r>
    </w:p>
    <w:p w:rsidR="00A00058" w:rsidRPr="00634C9E" w:rsidRDefault="00A00058" w:rsidP="00A5636A">
      <w:pPr>
        <w:pStyle w:val="ConsNonformat"/>
        <w:ind w:left="2410"/>
        <w:jc w:val="both"/>
        <w:rPr>
          <w:rFonts w:ascii="Times New Roman" w:hAnsi="Times New Roman" w:cs="Times New Roman"/>
          <w:sz w:val="24"/>
          <w:szCs w:val="24"/>
          <w:vertAlign w:val="superscript"/>
        </w:rPr>
      </w:pPr>
      <w:r w:rsidRPr="00634C9E">
        <w:rPr>
          <w:rFonts w:ascii="Times New Roman" w:hAnsi="Times New Roman" w:cs="Times New Roman"/>
          <w:color w:val="000000"/>
          <w:sz w:val="24"/>
          <w:szCs w:val="24"/>
          <w:vertAlign w:val="superscript"/>
        </w:rPr>
        <w:t>(должность руководителя, Ф.И.О., либо Ф.И.О. лица действующего по доверенности)</w:t>
      </w:r>
    </w:p>
    <w:p w:rsidR="00A00058" w:rsidRPr="00634C9E" w:rsidRDefault="00A00058" w:rsidP="00A5636A">
      <w:pPr>
        <w:pStyle w:val="ConsNonformat"/>
        <w:jc w:val="both"/>
        <w:rPr>
          <w:rFonts w:ascii="Times New Roman" w:hAnsi="Times New Roman" w:cs="Times New Roman"/>
          <w:sz w:val="24"/>
          <w:szCs w:val="24"/>
        </w:rPr>
      </w:pPr>
      <w:proofErr w:type="gramStart"/>
      <w:r w:rsidRPr="00634C9E">
        <w:rPr>
          <w:rFonts w:ascii="Times New Roman" w:hAnsi="Times New Roman" w:cs="Times New Roman"/>
          <w:bCs/>
          <w:sz w:val="24"/>
          <w:szCs w:val="24"/>
        </w:rPr>
        <w:t>действующего</w:t>
      </w:r>
      <w:proofErr w:type="gramEnd"/>
      <w:r w:rsidRPr="00634C9E">
        <w:rPr>
          <w:rFonts w:ascii="Times New Roman" w:hAnsi="Times New Roman" w:cs="Times New Roman"/>
          <w:bCs/>
          <w:sz w:val="24"/>
          <w:szCs w:val="24"/>
        </w:rPr>
        <w:t xml:space="preserve"> на основании _____________________</w:t>
      </w:r>
      <w:r w:rsidR="00D11959" w:rsidRPr="00634C9E">
        <w:rPr>
          <w:rFonts w:ascii="Times New Roman" w:hAnsi="Times New Roman" w:cs="Times New Roman"/>
          <w:bCs/>
          <w:sz w:val="24"/>
          <w:szCs w:val="24"/>
        </w:rPr>
        <w:t>__</w:t>
      </w:r>
      <w:r w:rsidR="00EB5FB3">
        <w:rPr>
          <w:rFonts w:ascii="Times New Roman" w:hAnsi="Times New Roman" w:cs="Times New Roman"/>
          <w:bCs/>
          <w:sz w:val="24"/>
          <w:szCs w:val="24"/>
        </w:rPr>
        <w:t>__________</w:t>
      </w:r>
      <w:r w:rsidRPr="00634C9E">
        <w:rPr>
          <w:rFonts w:ascii="Times New Roman" w:hAnsi="Times New Roman" w:cs="Times New Roman"/>
          <w:bCs/>
          <w:sz w:val="24"/>
          <w:szCs w:val="24"/>
        </w:rPr>
        <w:t xml:space="preserve">, с другой стороны, </w:t>
      </w:r>
      <w:r w:rsidRPr="00634C9E">
        <w:rPr>
          <w:rFonts w:ascii="Times New Roman" w:hAnsi="Times New Roman" w:cs="Times New Roman"/>
          <w:sz w:val="24"/>
          <w:szCs w:val="24"/>
        </w:rPr>
        <w:t>именуемые в</w:t>
      </w:r>
    </w:p>
    <w:p w:rsidR="00A00058" w:rsidRPr="00634C9E" w:rsidRDefault="00A00058" w:rsidP="00A5636A">
      <w:pPr>
        <w:pStyle w:val="ConsNonformat"/>
        <w:ind w:left="3119" w:right="3543"/>
        <w:jc w:val="both"/>
        <w:rPr>
          <w:rFonts w:ascii="Times New Roman" w:hAnsi="Times New Roman" w:cs="Times New Roman"/>
          <w:sz w:val="24"/>
          <w:szCs w:val="24"/>
          <w:vertAlign w:val="superscript"/>
        </w:rPr>
      </w:pPr>
      <w:r w:rsidRPr="00634C9E">
        <w:rPr>
          <w:rFonts w:ascii="Times New Roman" w:hAnsi="Times New Roman" w:cs="Times New Roman"/>
          <w:sz w:val="24"/>
          <w:szCs w:val="24"/>
          <w:vertAlign w:val="superscript"/>
        </w:rPr>
        <w:t>(Устава, положения, доверенности и т.д.)</w:t>
      </w:r>
    </w:p>
    <w:p w:rsidR="00840253" w:rsidRPr="00634C9E" w:rsidRDefault="00A00058" w:rsidP="00A5636A">
      <w:pPr>
        <w:pStyle w:val="ConsNonformat"/>
        <w:jc w:val="both"/>
        <w:rPr>
          <w:rFonts w:ascii="Times New Roman" w:eastAsia="MS Mincho" w:hAnsi="Times New Roman" w:cs="Times New Roman"/>
          <w:sz w:val="24"/>
          <w:szCs w:val="24"/>
        </w:rPr>
      </w:pPr>
      <w:r w:rsidRPr="00634C9E">
        <w:rPr>
          <w:rFonts w:ascii="Times New Roman" w:hAnsi="Times New Roman" w:cs="Times New Roman"/>
          <w:sz w:val="24"/>
          <w:szCs w:val="24"/>
        </w:rPr>
        <w:t>дальнейшем Стороны, в соответстви</w:t>
      </w:r>
      <w:r w:rsidR="00922861" w:rsidRPr="00634C9E">
        <w:rPr>
          <w:rFonts w:ascii="Times New Roman" w:hAnsi="Times New Roman" w:cs="Times New Roman"/>
          <w:sz w:val="24"/>
          <w:szCs w:val="24"/>
        </w:rPr>
        <w:t>и с</w:t>
      </w:r>
      <w:r w:rsidRPr="00634C9E">
        <w:rPr>
          <w:rFonts w:ascii="Times New Roman" w:hAnsi="Times New Roman" w:cs="Times New Roman"/>
          <w:sz w:val="24"/>
          <w:szCs w:val="24"/>
        </w:rPr>
        <w:t xml:space="preserve"> решением Единой </w:t>
      </w:r>
      <w:r w:rsidR="00A5636A">
        <w:rPr>
          <w:rFonts w:ascii="Times New Roman" w:hAnsi="Times New Roman" w:cs="Times New Roman"/>
          <w:sz w:val="24"/>
          <w:szCs w:val="24"/>
        </w:rPr>
        <w:t xml:space="preserve"> </w:t>
      </w:r>
      <w:r w:rsidRPr="00634C9E">
        <w:rPr>
          <w:rFonts w:ascii="Times New Roman" w:hAnsi="Times New Roman" w:cs="Times New Roman"/>
          <w:sz w:val="24"/>
          <w:szCs w:val="24"/>
        </w:rPr>
        <w:t xml:space="preserve">комиссии </w:t>
      </w:r>
      <w:r w:rsidR="00E26ED9">
        <w:rPr>
          <w:rFonts w:ascii="Times New Roman" w:hAnsi="Times New Roman" w:cs="Times New Roman"/>
          <w:sz w:val="24"/>
          <w:szCs w:val="24"/>
        </w:rPr>
        <w:t xml:space="preserve"> </w:t>
      </w:r>
      <w:r w:rsidRPr="00634C9E">
        <w:rPr>
          <w:rFonts w:ascii="Times New Roman" w:hAnsi="Times New Roman" w:cs="Times New Roman"/>
          <w:sz w:val="24"/>
          <w:szCs w:val="24"/>
        </w:rPr>
        <w:t xml:space="preserve">по </w:t>
      </w:r>
      <w:r w:rsidR="00A5636A">
        <w:rPr>
          <w:rFonts w:ascii="Times New Roman" w:hAnsi="Times New Roman" w:cs="Times New Roman"/>
          <w:sz w:val="24"/>
          <w:szCs w:val="24"/>
        </w:rPr>
        <w:t xml:space="preserve"> </w:t>
      </w:r>
      <w:r w:rsidRPr="00634C9E">
        <w:rPr>
          <w:rFonts w:ascii="Times New Roman" w:hAnsi="Times New Roman" w:cs="Times New Roman"/>
          <w:sz w:val="24"/>
          <w:szCs w:val="24"/>
        </w:rPr>
        <w:t xml:space="preserve">осуществлению </w:t>
      </w:r>
      <w:r w:rsidR="00E26ED9">
        <w:rPr>
          <w:rFonts w:ascii="Times New Roman" w:hAnsi="Times New Roman" w:cs="Times New Roman"/>
          <w:sz w:val="24"/>
          <w:szCs w:val="24"/>
        </w:rPr>
        <w:t xml:space="preserve"> </w:t>
      </w:r>
      <w:r w:rsidRPr="00634C9E">
        <w:rPr>
          <w:rFonts w:ascii="Times New Roman" w:hAnsi="Times New Roman" w:cs="Times New Roman"/>
          <w:sz w:val="24"/>
          <w:szCs w:val="24"/>
        </w:rPr>
        <w:t>закупок (</w:t>
      </w:r>
      <w:r w:rsidR="00A05BAE">
        <w:rPr>
          <w:rFonts w:ascii="Times New Roman" w:hAnsi="Times New Roman" w:cs="Times New Roman"/>
          <w:sz w:val="24"/>
          <w:szCs w:val="24"/>
        </w:rPr>
        <w:t>П</w:t>
      </w:r>
      <w:r w:rsidRPr="00634C9E">
        <w:rPr>
          <w:rFonts w:ascii="Times New Roman" w:hAnsi="Times New Roman" w:cs="Times New Roman"/>
          <w:sz w:val="24"/>
          <w:szCs w:val="24"/>
        </w:rPr>
        <w:t>ротокол ____________________ от «___» ________</w:t>
      </w:r>
      <w:r w:rsidR="00193414">
        <w:rPr>
          <w:rFonts w:ascii="Times New Roman" w:hAnsi="Times New Roman" w:cs="Times New Roman"/>
          <w:sz w:val="24"/>
          <w:szCs w:val="24"/>
        </w:rPr>
        <w:t>___</w:t>
      </w:r>
      <w:r w:rsidRPr="00634C9E">
        <w:rPr>
          <w:rFonts w:ascii="Times New Roman" w:hAnsi="Times New Roman" w:cs="Times New Roman"/>
          <w:sz w:val="24"/>
          <w:szCs w:val="24"/>
        </w:rPr>
        <w:t xml:space="preserve"> 201</w:t>
      </w:r>
      <w:r w:rsidR="00894F98" w:rsidRPr="00634C9E">
        <w:rPr>
          <w:rFonts w:ascii="Times New Roman" w:hAnsi="Times New Roman" w:cs="Times New Roman"/>
          <w:sz w:val="24"/>
          <w:szCs w:val="24"/>
        </w:rPr>
        <w:t>7</w:t>
      </w:r>
      <w:r w:rsidRPr="00634C9E">
        <w:rPr>
          <w:rFonts w:ascii="Times New Roman" w:hAnsi="Times New Roman" w:cs="Times New Roman"/>
          <w:sz w:val="24"/>
          <w:szCs w:val="24"/>
        </w:rPr>
        <w:t xml:space="preserve"> г. № ____), заключили </w:t>
      </w:r>
      <w:r w:rsidR="00A5636A">
        <w:rPr>
          <w:rFonts w:ascii="Times New Roman" w:hAnsi="Times New Roman" w:cs="Times New Roman"/>
          <w:sz w:val="24"/>
          <w:szCs w:val="24"/>
        </w:rPr>
        <w:t xml:space="preserve"> </w:t>
      </w:r>
      <w:r w:rsidRPr="003F3CDF">
        <w:rPr>
          <w:rFonts w:ascii="Times New Roman" w:hAnsi="Times New Roman" w:cs="Times New Roman"/>
          <w:sz w:val="24"/>
          <w:szCs w:val="24"/>
        </w:rPr>
        <w:t>н</w:t>
      </w:r>
      <w:r w:rsidRPr="00634C9E">
        <w:rPr>
          <w:rFonts w:ascii="Times New Roman" w:hAnsi="Times New Roman" w:cs="Times New Roman"/>
          <w:sz w:val="24"/>
          <w:szCs w:val="24"/>
        </w:rPr>
        <w:t>астоящий муниципальный</w:t>
      </w:r>
      <w:r w:rsidR="00E55449">
        <w:rPr>
          <w:rFonts w:ascii="Times New Roman" w:hAnsi="Times New Roman" w:cs="Times New Roman"/>
          <w:sz w:val="24"/>
          <w:szCs w:val="24"/>
        </w:rPr>
        <w:t xml:space="preserve"> </w:t>
      </w:r>
      <w:r w:rsidRPr="00634C9E">
        <w:rPr>
          <w:rFonts w:ascii="Times New Roman" w:hAnsi="Times New Roman" w:cs="Times New Roman"/>
          <w:sz w:val="24"/>
          <w:szCs w:val="24"/>
        </w:rPr>
        <w:t xml:space="preserve"> контракт (далее – Контракт) о </w:t>
      </w:r>
      <w:r w:rsidRPr="00634C9E">
        <w:rPr>
          <w:rFonts w:ascii="Times New Roman" w:eastAsia="MS Mincho" w:hAnsi="Times New Roman" w:cs="Times New Roman"/>
          <w:sz w:val="24"/>
          <w:szCs w:val="24"/>
        </w:rPr>
        <w:t>нижеследующем:</w:t>
      </w:r>
    </w:p>
    <w:p w:rsidR="00FE032A" w:rsidRPr="00634C9E" w:rsidRDefault="00FE032A" w:rsidP="00CE6EAE">
      <w:pPr>
        <w:pStyle w:val="Default"/>
        <w:numPr>
          <w:ilvl w:val="0"/>
          <w:numId w:val="19"/>
        </w:numPr>
        <w:spacing w:before="120" w:after="120"/>
        <w:jc w:val="center"/>
      </w:pPr>
      <w:r w:rsidRPr="00634C9E">
        <w:rPr>
          <w:b/>
          <w:bCs/>
        </w:rPr>
        <w:t>Предмет Контракта</w:t>
      </w:r>
    </w:p>
    <w:p w:rsidR="00E55449" w:rsidRDefault="00E55449" w:rsidP="00436745">
      <w:pPr>
        <w:autoSpaceDE w:val="0"/>
        <w:autoSpaceDN w:val="0"/>
        <w:adjustRightInd w:val="0"/>
        <w:ind w:firstLine="540"/>
        <w:jc w:val="both"/>
      </w:pPr>
      <w:r>
        <w:t xml:space="preserve">      1.1. </w:t>
      </w:r>
      <w:r w:rsidR="00057E0B">
        <w:t xml:space="preserve"> </w:t>
      </w:r>
      <w:r w:rsidR="00DA6664" w:rsidRPr="00634C9E">
        <w:t xml:space="preserve">По настоящему Контракту </w:t>
      </w:r>
      <w:r w:rsidR="00C002BE" w:rsidRPr="00634C9E">
        <w:t>По</w:t>
      </w:r>
      <w:r w:rsidR="00594DB8" w:rsidRPr="00634C9E">
        <w:t>ставщик</w:t>
      </w:r>
      <w:r w:rsidR="00DA6664" w:rsidRPr="00634C9E">
        <w:t xml:space="preserve"> обязуется</w:t>
      </w:r>
      <w:r w:rsidR="00436745">
        <w:rPr>
          <w:rFonts w:eastAsia="Calibri"/>
        </w:rPr>
        <w:t xml:space="preserve"> </w:t>
      </w:r>
      <w:r w:rsidR="00A05BAE">
        <w:rPr>
          <w:rFonts w:eastAsia="Calibri"/>
        </w:rPr>
        <w:t xml:space="preserve"> </w:t>
      </w:r>
      <w:r w:rsidR="00436745">
        <w:rPr>
          <w:rFonts w:eastAsia="Calibri"/>
        </w:rPr>
        <w:t>по заданию</w:t>
      </w:r>
      <w:r w:rsidR="00C30DE0">
        <w:rPr>
          <w:rFonts w:eastAsia="Calibri"/>
        </w:rPr>
        <w:t xml:space="preserve"> </w:t>
      </w:r>
      <w:r w:rsidR="00594DB8" w:rsidRPr="00634C9E">
        <w:t xml:space="preserve"> </w:t>
      </w:r>
      <w:r w:rsidR="00AF31E7" w:rsidRPr="00634C9E">
        <w:t>Заказчик</w:t>
      </w:r>
      <w:r w:rsidR="00436745">
        <w:t>а</w:t>
      </w:r>
      <w:r w:rsidR="00A05BAE">
        <w:t xml:space="preserve">  </w:t>
      </w:r>
      <w:r w:rsidR="003B0632">
        <w:rPr>
          <w:rFonts w:eastAsia="Calibri"/>
        </w:rPr>
        <w:t>выполнить</w:t>
      </w:r>
      <w:r w:rsidR="003B0632">
        <w:t xml:space="preserve"> </w:t>
      </w:r>
      <w:r w:rsidR="00A05BAE">
        <w:t xml:space="preserve">работы </w:t>
      </w:r>
      <w:r w:rsidR="00E83BC1" w:rsidRPr="00E83BC1">
        <w:t>по капитальному ремонту напорного коллектора канализации</w:t>
      </w:r>
      <w:r w:rsidR="00A05BAE" w:rsidRPr="00E83BC1">
        <w:t xml:space="preserve"> </w:t>
      </w:r>
      <w:r w:rsidR="00A05BAE" w:rsidRPr="00E83BC1">
        <w:rPr>
          <w:rFonts w:eastAsia="Calibri"/>
        </w:rPr>
        <w:t>и сдать ее результат Заказчику</w:t>
      </w:r>
      <w:r w:rsidR="00A05BAE">
        <w:rPr>
          <w:rFonts w:eastAsia="Calibri"/>
        </w:rPr>
        <w:t>,</w:t>
      </w:r>
      <w:r w:rsidR="00DA6664" w:rsidRPr="00634C9E">
        <w:t xml:space="preserve"> а </w:t>
      </w:r>
      <w:r w:rsidR="00AF31E7" w:rsidRPr="00634C9E">
        <w:t>Заказчик</w:t>
      </w:r>
      <w:r w:rsidR="00DA6664" w:rsidRPr="00634C9E">
        <w:t xml:space="preserve"> </w:t>
      </w:r>
      <w:r w:rsidR="00A05BAE">
        <w:rPr>
          <w:rFonts w:eastAsia="Calibri"/>
        </w:rPr>
        <w:t>обязуется принять результат работы и оплатить его</w:t>
      </w:r>
      <w:r w:rsidR="00FE032A" w:rsidRPr="00634C9E">
        <w:t>.</w:t>
      </w:r>
    </w:p>
    <w:p w:rsidR="00E55449" w:rsidRDefault="00E55449" w:rsidP="00436745">
      <w:pPr>
        <w:autoSpaceDE w:val="0"/>
        <w:autoSpaceDN w:val="0"/>
        <w:adjustRightInd w:val="0"/>
        <w:ind w:firstLine="540"/>
        <w:jc w:val="both"/>
      </w:pPr>
      <w:r>
        <w:t xml:space="preserve">     </w:t>
      </w:r>
      <w:r w:rsidR="0090065C">
        <w:t xml:space="preserve"> 1.2. Объем </w:t>
      </w:r>
      <w:r>
        <w:t xml:space="preserve">работ определен в </w:t>
      </w:r>
      <w:r w:rsidR="00120B46">
        <w:t>т</w:t>
      </w:r>
      <w:r>
        <w:t>ехническом задании (Приложение №1)</w:t>
      </w:r>
      <w:r w:rsidR="0090065C">
        <w:t xml:space="preserve">, </w:t>
      </w:r>
      <w:r>
        <w:t xml:space="preserve">дефектной ведомости (Приложение №2), </w:t>
      </w:r>
      <w:r w:rsidR="00120B46">
        <w:t>локальн</w:t>
      </w:r>
      <w:r w:rsidR="002F458B">
        <w:t>о</w:t>
      </w:r>
      <w:r w:rsidR="00120B46">
        <w:t>м сметн</w:t>
      </w:r>
      <w:r w:rsidR="002F458B">
        <w:t>о</w:t>
      </w:r>
      <w:r w:rsidR="00120B46">
        <w:t>м расчет</w:t>
      </w:r>
      <w:r w:rsidR="002F458B">
        <w:t>е</w:t>
      </w:r>
      <w:r w:rsidR="00120B46">
        <w:t xml:space="preserve"> (Приложение №</w:t>
      </w:r>
      <w:r w:rsidR="0090065C">
        <w:t>3</w:t>
      </w:r>
      <w:r w:rsidR="00120B46">
        <w:t xml:space="preserve">) </w:t>
      </w:r>
      <w:r>
        <w:t>являющиеся  неотъемлемой частью  настоящего  Контракта.</w:t>
      </w:r>
    </w:p>
    <w:p w:rsidR="0090065C" w:rsidRDefault="00E55449" w:rsidP="00436745">
      <w:pPr>
        <w:autoSpaceDE w:val="0"/>
        <w:autoSpaceDN w:val="0"/>
        <w:adjustRightInd w:val="0"/>
        <w:ind w:firstLine="540"/>
        <w:jc w:val="both"/>
      </w:pPr>
      <w:r>
        <w:t xml:space="preserve">     1.3. </w:t>
      </w:r>
      <w:r w:rsidR="00057E0B">
        <w:t xml:space="preserve"> </w:t>
      </w:r>
      <w:r w:rsidR="0090065C">
        <w:t xml:space="preserve">Место </w:t>
      </w:r>
      <w:r w:rsidR="00E83BC1">
        <w:t xml:space="preserve"> </w:t>
      </w:r>
      <w:r w:rsidR="0090065C">
        <w:t xml:space="preserve">выполнение </w:t>
      </w:r>
      <w:r w:rsidR="00E83BC1">
        <w:t xml:space="preserve"> </w:t>
      </w:r>
      <w:r w:rsidR="0090065C">
        <w:t xml:space="preserve">работ: </w:t>
      </w:r>
      <w:r w:rsidR="002F458B">
        <w:t xml:space="preserve">Российская </w:t>
      </w:r>
      <w:r w:rsidR="00E83BC1">
        <w:t xml:space="preserve"> </w:t>
      </w:r>
      <w:r w:rsidR="002F458B">
        <w:t xml:space="preserve">Федерация, </w:t>
      </w:r>
      <w:r w:rsidR="003D1E5C">
        <w:t xml:space="preserve"> </w:t>
      </w:r>
      <w:r w:rsidR="0090065C" w:rsidRPr="008E4709">
        <w:t xml:space="preserve">Тюменская </w:t>
      </w:r>
      <w:r w:rsidR="003D1E5C">
        <w:t xml:space="preserve"> </w:t>
      </w:r>
      <w:r w:rsidR="0090065C" w:rsidRPr="008E4709">
        <w:t xml:space="preserve">область, </w:t>
      </w:r>
      <w:proofErr w:type="spellStart"/>
      <w:r w:rsidR="0090065C" w:rsidRPr="008E4709">
        <w:t>ХМАО-Югра</w:t>
      </w:r>
      <w:proofErr w:type="spellEnd"/>
      <w:r w:rsidR="0090065C" w:rsidRPr="008E4709">
        <w:t>,</w:t>
      </w:r>
      <w:r w:rsidR="0090065C">
        <w:t xml:space="preserve"> </w:t>
      </w:r>
      <w:proofErr w:type="spellStart"/>
      <w:r w:rsidR="0090065C" w:rsidRPr="008E4709">
        <w:t>Сургутский</w:t>
      </w:r>
      <w:proofErr w:type="spellEnd"/>
      <w:r w:rsidR="0090065C" w:rsidRPr="008E4709">
        <w:t xml:space="preserve"> район, </w:t>
      </w:r>
      <w:proofErr w:type="spellStart"/>
      <w:r w:rsidR="0090065C" w:rsidRPr="008E4709">
        <w:t>г</w:t>
      </w:r>
      <w:proofErr w:type="gramStart"/>
      <w:r w:rsidR="0090065C" w:rsidRPr="008E4709">
        <w:t>.Л</w:t>
      </w:r>
      <w:proofErr w:type="gramEnd"/>
      <w:r w:rsidR="0090065C" w:rsidRPr="008E4709">
        <w:t>янтор</w:t>
      </w:r>
      <w:proofErr w:type="spellEnd"/>
      <w:r w:rsidR="0090065C" w:rsidRPr="008E4709">
        <w:t xml:space="preserve">, </w:t>
      </w:r>
      <w:r w:rsidR="00E83BC1" w:rsidRPr="00E83BC1">
        <w:t>от КНС-78 по ул</w:t>
      </w:r>
      <w:r w:rsidR="00E83BC1">
        <w:t>.</w:t>
      </w:r>
      <w:r w:rsidR="00E83BC1" w:rsidRPr="00E83BC1">
        <w:t xml:space="preserve"> Сергея Лазо, ул</w:t>
      </w:r>
      <w:r w:rsidR="00E83BC1">
        <w:t>. Виктора Кингисеппа</w:t>
      </w:r>
      <w:r w:rsidR="00E83BC1" w:rsidRPr="00E83BC1">
        <w:t>.  100%  замена  напорных канализационных  трубопроводов</w:t>
      </w:r>
      <w:r w:rsidR="0090065C">
        <w:t>;</w:t>
      </w:r>
    </w:p>
    <w:p w:rsidR="0090065C" w:rsidRDefault="0090065C" w:rsidP="00436745">
      <w:pPr>
        <w:autoSpaceDE w:val="0"/>
        <w:autoSpaceDN w:val="0"/>
        <w:adjustRightInd w:val="0"/>
        <w:ind w:firstLine="540"/>
        <w:jc w:val="both"/>
      </w:pPr>
      <w:r>
        <w:t xml:space="preserve">     1.4. </w:t>
      </w:r>
      <w:r w:rsidR="003B0632">
        <w:t xml:space="preserve"> </w:t>
      </w:r>
      <w:r>
        <w:t>Срок выполнение работ</w:t>
      </w:r>
      <w:r w:rsidR="00DB5EBD">
        <w:t>:</w:t>
      </w:r>
      <w:r w:rsidR="002F458B">
        <w:t xml:space="preserve"> 120 дней с момента подписания настоящего Контракта</w:t>
      </w:r>
      <w:r w:rsidR="00E83BC1">
        <w:t>,</w:t>
      </w:r>
      <w:r w:rsidR="00AA7483">
        <w:t xml:space="preserve"> </w:t>
      </w:r>
      <w:proofErr w:type="gramStart"/>
      <w:r w:rsidR="00E83BC1">
        <w:t>согласно графика</w:t>
      </w:r>
      <w:proofErr w:type="gramEnd"/>
      <w:r w:rsidR="00E83BC1">
        <w:t xml:space="preserve"> согласованного между Заказчиком и Подрядчиком.</w:t>
      </w:r>
      <w:r w:rsidR="003B0632">
        <w:t xml:space="preserve"> </w:t>
      </w:r>
      <w:r>
        <w:t xml:space="preserve">  </w:t>
      </w:r>
    </w:p>
    <w:p w:rsidR="00E55449" w:rsidRDefault="0090065C" w:rsidP="00436745">
      <w:pPr>
        <w:autoSpaceDE w:val="0"/>
        <w:autoSpaceDN w:val="0"/>
        <w:adjustRightInd w:val="0"/>
        <w:ind w:firstLine="540"/>
        <w:jc w:val="both"/>
      </w:pPr>
      <w:r>
        <w:t xml:space="preserve">     1.5. </w:t>
      </w:r>
      <w:r w:rsidR="00057E0B">
        <w:t xml:space="preserve"> </w:t>
      </w:r>
      <w:r w:rsidR="00E55449">
        <w:t xml:space="preserve">Работы </w:t>
      </w:r>
      <w:r w:rsidR="002F458B">
        <w:t xml:space="preserve"> </w:t>
      </w:r>
      <w:r w:rsidR="00E55449">
        <w:t xml:space="preserve">по </w:t>
      </w:r>
      <w:r w:rsidR="003815D6">
        <w:t xml:space="preserve"> </w:t>
      </w:r>
      <w:r w:rsidR="00E55449">
        <w:t xml:space="preserve">капитальному </w:t>
      </w:r>
      <w:r w:rsidR="00057E0B">
        <w:t xml:space="preserve"> </w:t>
      </w:r>
      <w:r w:rsidR="00E55449">
        <w:t xml:space="preserve">ремонту </w:t>
      </w:r>
      <w:r w:rsidR="00057E0B">
        <w:t xml:space="preserve"> </w:t>
      </w:r>
      <w:r w:rsidR="00E55449">
        <w:t>выполняются</w:t>
      </w:r>
      <w:r w:rsidR="00057E0B">
        <w:t xml:space="preserve"> </w:t>
      </w:r>
      <w:r w:rsidR="00E55449">
        <w:t xml:space="preserve"> Подрядчиком</w:t>
      </w:r>
      <w:r w:rsidR="00057E0B">
        <w:t xml:space="preserve"> </w:t>
      </w:r>
      <w:r w:rsidR="00E55449">
        <w:t xml:space="preserve"> </w:t>
      </w:r>
      <w:r w:rsidR="00E55449">
        <w:rPr>
          <w:rFonts w:eastAsia="Calibri"/>
        </w:rPr>
        <w:t xml:space="preserve">из </w:t>
      </w:r>
      <w:r w:rsidR="00057E0B">
        <w:rPr>
          <w:rFonts w:eastAsia="Calibri"/>
        </w:rPr>
        <w:t xml:space="preserve"> </w:t>
      </w:r>
      <w:r w:rsidR="00E55449">
        <w:rPr>
          <w:rFonts w:eastAsia="Calibri"/>
        </w:rPr>
        <w:t>его</w:t>
      </w:r>
      <w:r w:rsidR="00057E0B">
        <w:rPr>
          <w:rFonts w:eastAsia="Calibri"/>
        </w:rPr>
        <w:t xml:space="preserve"> </w:t>
      </w:r>
      <w:r w:rsidR="00E55449">
        <w:rPr>
          <w:rFonts w:eastAsia="Calibri"/>
        </w:rPr>
        <w:t xml:space="preserve"> материалов, его силами и средствами.</w:t>
      </w:r>
    </w:p>
    <w:p w:rsidR="00FE032A" w:rsidRPr="00634C9E" w:rsidRDefault="00E55449" w:rsidP="002703BC">
      <w:pPr>
        <w:autoSpaceDE w:val="0"/>
        <w:autoSpaceDN w:val="0"/>
        <w:adjustRightInd w:val="0"/>
        <w:ind w:firstLine="540"/>
        <w:jc w:val="center"/>
      </w:pPr>
      <w:r w:rsidRPr="00E55449">
        <w:rPr>
          <w:b/>
        </w:rPr>
        <w:t>2.</w:t>
      </w:r>
      <w:r>
        <w:t xml:space="preserve">  </w:t>
      </w:r>
      <w:r w:rsidR="00FE032A" w:rsidRPr="00634C9E">
        <w:rPr>
          <w:b/>
          <w:bCs/>
        </w:rPr>
        <w:t>Цена</w:t>
      </w:r>
      <w:r w:rsidR="00AD12C1">
        <w:rPr>
          <w:b/>
          <w:bCs/>
        </w:rPr>
        <w:t xml:space="preserve"> </w:t>
      </w:r>
      <w:r w:rsidR="00FE032A" w:rsidRPr="00634C9E">
        <w:rPr>
          <w:b/>
          <w:bCs/>
        </w:rPr>
        <w:t xml:space="preserve"> Контракта</w:t>
      </w:r>
      <w:r w:rsidR="00EB5FB3">
        <w:rPr>
          <w:b/>
          <w:bCs/>
        </w:rPr>
        <w:t xml:space="preserve"> </w:t>
      </w:r>
      <w:r w:rsidR="00FE032A" w:rsidRPr="00634C9E">
        <w:rPr>
          <w:b/>
          <w:bCs/>
        </w:rPr>
        <w:t xml:space="preserve"> и </w:t>
      </w:r>
      <w:r w:rsidR="00EB5FB3">
        <w:rPr>
          <w:b/>
          <w:bCs/>
        </w:rPr>
        <w:t xml:space="preserve"> </w:t>
      </w:r>
      <w:r w:rsidR="00FE032A" w:rsidRPr="00634C9E">
        <w:rPr>
          <w:b/>
          <w:bCs/>
        </w:rPr>
        <w:t xml:space="preserve">порядок </w:t>
      </w:r>
      <w:r w:rsidR="00EB5FB3">
        <w:rPr>
          <w:b/>
          <w:bCs/>
        </w:rPr>
        <w:t xml:space="preserve"> </w:t>
      </w:r>
      <w:r w:rsidR="00FE032A" w:rsidRPr="00634C9E">
        <w:rPr>
          <w:b/>
          <w:bCs/>
        </w:rPr>
        <w:t>расчетов</w:t>
      </w:r>
    </w:p>
    <w:p w:rsidR="00E85B8D" w:rsidRPr="00E55449" w:rsidRDefault="00E85B8D" w:rsidP="00E85B8D">
      <w:pPr>
        <w:pStyle w:val="ac"/>
        <w:numPr>
          <w:ilvl w:val="1"/>
          <w:numId w:val="24"/>
        </w:numPr>
        <w:overflowPunct w:val="0"/>
        <w:textAlignment w:val="baseline"/>
      </w:pPr>
      <w:r w:rsidRPr="00E55449">
        <w:rPr>
          <w:sz w:val="24"/>
          <w:szCs w:val="24"/>
        </w:rPr>
        <w:t>Цена Контракта составляет</w:t>
      </w:r>
      <w:r w:rsidRPr="00E55449">
        <w:t xml:space="preserve"> ______________</w:t>
      </w:r>
      <w:r>
        <w:t>___________________________</w:t>
      </w:r>
    </w:p>
    <w:p w:rsidR="00E85B8D" w:rsidRPr="00634C9E" w:rsidRDefault="00E85B8D" w:rsidP="00E85B8D">
      <w:pPr>
        <w:overflowPunct w:val="0"/>
        <w:ind w:left="2880"/>
        <w:textAlignment w:val="baseline"/>
        <w:rPr>
          <w:vertAlign w:val="superscript"/>
        </w:rPr>
      </w:pPr>
      <w:r w:rsidRPr="00634C9E">
        <w:rPr>
          <w:vertAlign w:val="superscript"/>
        </w:rPr>
        <w:t xml:space="preserve">                                                                               (Сумма  цифрами  и  прописью)</w:t>
      </w:r>
    </w:p>
    <w:p w:rsidR="00E85B8D" w:rsidRPr="00634C9E" w:rsidRDefault="00E85B8D" w:rsidP="00E85B8D">
      <w:pPr>
        <w:overflowPunct w:val="0"/>
        <w:jc w:val="both"/>
        <w:textAlignment w:val="baseline"/>
      </w:pPr>
      <w:r w:rsidRPr="00634C9E">
        <w:t>рублей, в том числе НДС – (</w:t>
      </w:r>
      <w:proofErr w:type="gramStart"/>
      <w:r w:rsidRPr="00634C9E">
        <w:t>облагается</w:t>
      </w:r>
      <w:proofErr w:type="gramEnd"/>
      <w:r w:rsidRPr="00634C9E">
        <w:t xml:space="preserve">/не облагается). В стоимость Контракта включены все расходы, в том числе расходы на приобретение </w:t>
      </w:r>
      <w:r>
        <w:t>материала для выполнения работ</w:t>
      </w:r>
      <w:r w:rsidRPr="00634C9E">
        <w:t xml:space="preserve">, транспортные, страховые платежи, уплату налогов, таможенных пошлин, сборов и других обязательных </w:t>
      </w:r>
      <w:r>
        <w:t xml:space="preserve"> </w:t>
      </w:r>
      <w:r w:rsidRPr="00634C9E">
        <w:t>платежей.</w:t>
      </w:r>
    </w:p>
    <w:p w:rsidR="00E85B8D" w:rsidRPr="0090065C" w:rsidRDefault="00E85B8D" w:rsidP="00E85B8D">
      <w:pPr>
        <w:overflowPunct w:val="0"/>
        <w:jc w:val="both"/>
        <w:textAlignment w:val="baseline"/>
      </w:pPr>
      <w:r>
        <w:t xml:space="preserve">           2.2. </w:t>
      </w:r>
      <w:r w:rsidRPr="0090065C">
        <w:t>Цена Контракта является твердой, не может изменяться в</w:t>
      </w:r>
      <w:r>
        <w:t xml:space="preserve"> </w:t>
      </w:r>
      <w:r w:rsidRPr="0090065C">
        <w:t>ходе заключения</w:t>
      </w:r>
      <w:r>
        <w:t xml:space="preserve"> </w:t>
      </w:r>
      <w:r w:rsidRPr="0090065C">
        <w:t xml:space="preserve">и </w:t>
      </w:r>
      <w:r>
        <w:t xml:space="preserve"> </w:t>
      </w:r>
      <w:r w:rsidRPr="0090065C">
        <w:t>исполнения Контракта, за исключением случаев, установленных Контрактом и (или) предусмотренных законодательством   Российской  Федерации.</w:t>
      </w:r>
    </w:p>
    <w:p w:rsidR="00E85B8D" w:rsidRDefault="00E85B8D" w:rsidP="00E85B8D">
      <w:pPr>
        <w:pStyle w:val="af7"/>
        <w:jc w:val="both"/>
        <w:rPr>
          <w:color w:val="000000"/>
          <w:sz w:val="24"/>
          <w:szCs w:val="24"/>
        </w:rPr>
      </w:pPr>
      <w:r>
        <w:rPr>
          <w:sz w:val="24"/>
          <w:szCs w:val="24"/>
        </w:rPr>
        <w:t xml:space="preserve">           2.3. </w:t>
      </w:r>
      <w:r w:rsidRPr="0090065C">
        <w:rPr>
          <w:sz w:val="24"/>
          <w:szCs w:val="24"/>
        </w:rPr>
        <w:t xml:space="preserve">Оплата по настоящему Контракту производится Заказчиком безналичным путём перечисления  денежных средств на расчётный счёт  Подрядчика </w:t>
      </w:r>
      <w:r>
        <w:rPr>
          <w:sz w:val="24"/>
          <w:szCs w:val="24"/>
        </w:rPr>
        <w:t xml:space="preserve"> </w:t>
      </w:r>
      <w:r w:rsidRPr="0090065C">
        <w:rPr>
          <w:sz w:val="24"/>
          <w:szCs w:val="24"/>
        </w:rPr>
        <w:t>в</w:t>
      </w:r>
      <w:r>
        <w:rPr>
          <w:sz w:val="24"/>
          <w:szCs w:val="24"/>
        </w:rPr>
        <w:t xml:space="preserve"> </w:t>
      </w:r>
      <w:r w:rsidRPr="0090065C">
        <w:rPr>
          <w:sz w:val="24"/>
          <w:szCs w:val="24"/>
        </w:rPr>
        <w:t xml:space="preserve">течение </w:t>
      </w:r>
      <w:r w:rsidRPr="00E83BC1">
        <w:rPr>
          <w:sz w:val="24"/>
          <w:szCs w:val="24"/>
        </w:rPr>
        <w:t>180</w:t>
      </w:r>
      <w:r w:rsidRPr="0090065C">
        <w:rPr>
          <w:sz w:val="24"/>
          <w:szCs w:val="24"/>
        </w:rPr>
        <w:t xml:space="preserve"> </w:t>
      </w:r>
      <w:r>
        <w:rPr>
          <w:sz w:val="24"/>
          <w:szCs w:val="24"/>
        </w:rPr>
        <w:t xml:space="preserve"> </w:t>
      </w:r>
      <w:r w:rsidRPr="0090065C">
        <w:rPr>
          <w:sz w:val="24"/>
          <w:szCs w:val="24"/>
        </w:rPr>
        <w:t>(Сто</w:t>
      </w:r>
      <w:r>
        <w:rPr>
          <w:sz w:val="24"/>
          <w:szCs w:val="24"/>
        </w:rPr>
        <w:t xml:space="preserve"> </w:t>
      </w:r>
      <w:r w:rsidRPr="0090065C">
        <w:rPr>
          <w:sz w:val="24"/>
          <w:szCs w:val="24"/>
        </w:rPr>
        <w:t xml:space="preserve"> восемьдесят) дней </w:t>
      </w:r>
      <w:r w:rsidRPr="0090065C">
        <w:rPr>
          <w:color w:val="000000"/>
          <w:sz w:val="24"/>
          <w:szCs w:val="24"/>
        </w:rPr>
        <w:t>по факту выполненных работ,</w:t>
      </w:r>
      <w:r>
        <w:rPr>
          <w:color w:val="000000"/>
          <w:sz w:val="24"/>
          <w:szCs w:val="24"/>
        </w:rPr>
        <w:t xml:space="preserve"> </w:t>
      </w:r>
      <w:r w:rsidRPr="0090065C">
        <w:rPr>
          <w:color w:val="000000"/>
          <w:sz w:val="24"/>
          <w:szCs w:val="24"/>
        </w:rPr>
        <w:t>после</w:t>
      </w:r>
      <w:r>
        <w:rPr>
          <w:color w:val="000000"/>
          <w:sz w:val="24"/>
          <w:szCs w:val="24"/>
        </w:rPr>
        <w:t xml:space="preserve"> </w:t>
      </w:r>
      <w:r w:rsidRPr="0090065C">
        <w:rPr>
          <w:color w:val="000000"/>
          <w:sz w:val="24"/>
          <w:szCs w:val="24"/>
        </w:rPr>
        <w:t xml:space="preserve"> подписания </w:t>
      </w:r>
      <w:r>
        <w:rPr>
          <w:color w:val="000000"/>
          <w:sz w:val="24"/>
          <w:szCs w:val="24"/>
        </w:rPr>
        <w:t xml:space="preserve"> </w:t>
      </w:r>
      <w:r w:rsidRPr="0090065C">
        <w:rPr>
          <w:color w:val="000000"/>
          <w:sz w:val="24"/>
          <w:szCs w:val="24"/>
        </w:rPr>
        <w:t xml:space="preserve">актов о приемке </w:t>
      </w:r>
      <w:r>
        <w:rPr>
          <w:color w:val="000000"/>
          <w:sz w:val="24"/>
          <w:szCs w:val="24"/>
        </w:rPr>
        <w:t xml:space="preserve"> </w:t>
      </w:r>
      <w:r w:rsidRPr="0090065C">
        <w:rPr>
          <w:color w:val="000000"/>
          <w:sz w:val="24"/>
          <w:szCs w:val="24"/>
        </w:rPr>
        <w:t>выполненных работ и счетов – фактур, оформленных в соответствии</w:t>
      </w:r>
      <w:r>
        <w:rPr>
          <w:color w:val="000000"/>
          <w:sz w:val="24"/>
          <w:szCs w:val="24"/>
        </w:rPr>
        <w:t xml:space="preserve"> </w:t>
      </w:r>
      <w:r w:rsidRPr="0090065C">
        <w:rPr>
          <w:color w:val="000000"/>
          <w:sz w:val="24"/>
          <w:szCs w:val="24"/>
        </w:rPr>
        <w:t xml:space="preserve"> с </w:t>
      </w:r>
      <w:r>
        <w:rPr>
          <w:color w:val="000000"/>
          <w:sz w:val="24"/>
          <w:szCs w:val="24"/>
        </w:rPr>
        <w:t xml:space="preserve"> </w:t>
      </w:r>
      <w:r w:rsidRPr="0090065C">
        <w:rPr>
          <w:color w:val="000000"/>
          <w:sz w:val="24"/>
          <w:szCs w:val="24"/>
        </w:rPr>
        <w:t>требованиями</w:t>
      </w:r>
      <w:r>
        <w:rPr>
          <w:color w:val="000000"/>
          <w:sz w:val="24"/>
          <w:szCs w:val="24"/>
        </w:rPr>
        <w:t xml:space="preserve"> </w:t>
      </w:r>
      <w:r w:rsidRPr="0090065C">
        <w:rPr>
          <w:color w:val="000000"/>
          <w:sz w:val="24"/>
          <w:szCs w:val="24"/>
        </w:rPr>
        <w:t xml:space="preserve"> нормативных </w:t>
      </w:r>
      <w:r>
        <w:rPr>
          <w:color w:val="000000"/>
          <w:sz w:val="24"/>
          <w:szCs w:val="24"/>
        </w:rPr>
        <w:t xml:space="preserve"> </w:t>
      </w:r>
      <w:r w:rsidRPr="0090065C">
        <w:rPr>
          <w:color w:val="000000"/>
          <w:sz w:val="24"/>
          <w:szCs w:val="24"/>
        </w:rPr>
        <w:t xml:space="preserve">документов. </w:t>
      </w:r>
    </w:p>
    <w:p w:rsidR="00E85B8D" w:rsidRDefault="00E85B8D" w:rsidP="00E85B8D">
      <w:pPr>
        <w:overflowPunct w:val="0"/>
        <w:ind w:left="710"/>
        <w:textAlignment w:val="baseline"/>
      </w:pPr>
      <w:r>
        <w:t xml:space="preserve">2.4.   </w:t>
      </w:r>
      <w:r w:rsidRPr="0090065C">
        <w:t>Оплата по Контракту производится за счёт собственных  средств  Заказчика.</w:t>
      </w:r>
    </w:p>
    <w:p w:rsidR="00E85B8D" w:rsidRDefault="00E85B8D" w:rsidP="00E85B8D">
      <w:pPr>
        <w:overflowPunct w:val="0"/>
        <w:ind w:left="710"/>
        <w:textAlignment w:val="baseline"/>
      </w:pPr>
    </w:p>
    <w:p w:rsidR="00E85B8D" w:rsidRDefault="00E85B8D" w:rsidP="00E85B8D">
      <w:pPr>
        <w:overflowPunct w:val="0"/>
        <w:ind w:left="710"/>
        <w:textAlignment w:val="baseline"/>
      </w:pPr>
    </w:p>
    <w:p w:rsidR="00E85B8D" w:rsidRPr="0090065C" w:rsidRDefault="00E85B8D" w:rsidP="00E85B8D">
      <w:pPr>
        <w:overflowPunct w:val="0"/>
        <w:ind w:left="710"/>
        <w:textAlignment w:val="baseline"/>
      </w:pPr>
    </w:p>
    <w:p w:rsidR="00E85B8D" w:rsidRPr="00FD3843" w:rsidRDefault="00E85B8D" w:rsidP="00E85B8D">
      <w:pPr>
        <w:pStyle w:val="Default"/>
        <w:numPr>
          <w:ilvl w:val="0"/>
          <w:numId w:val="24"/>
        </w:numPr>
        <w:spacing w:before="120" w:after="120"/>
        <w:jc w:val="center"/>
      </w:pPr>
      <w:r w:rsidRPr="00634C9E">
        <w:rPr>
          <w:b/>
          <w:bCs/>
        </w:rPr>
        <w:lastRenderedPageBreak/>
        <w:t xml:space="preserve">Права </w:t>
      </w:r>
      <w:r>
        <w:rPr>
          <w:b/>
          <w:bCs/>
        </w:rPr>
        <w:t xml:space="preserve"> </w:t>
      </w:r>
      <w:r w:rsidRPr="00634C9E">
        <w:rPr>
          <w:b/>
          <w:bCs/>
        </w:rPr>
        <w:t>и</w:t>
      </w:r>
      <w:r>
        <w:rPr>
          <w:b/>
          <w:bCs/>
        </w:rPr>
        <w:t xml:space="preserve"> </w:t>
      </w:r>
      <w:r w:rsidRPr="00634C9E">
        <w:rPr>
          <w:b/>
          <w:bCs/>
        </w:rPr>
        <w:t xml:space="preserve"> обязанности</w:t>
      </w:r>
      <w:r>
        <w:rPr>
          <w:b/>
          <w:bCs/>
        </w:rPr>
        <w:t xml:space="preserve"> </w:t>
      </w:r>
      <w:r w:rsidRPr="00634C9E">
        <w:rPr>
          <w:b/>
          <w:bCs/>
        </w:rPr>
        <w:t xml:space="preserve"> Сторон</w:t>
      </w:r>
    </w:p>
    <w:p w:rsidR="00E85B8D" w:rsidRPr="00FD3843" w:rsidRDefault="00E85B8D" w:rsidP="00E85B8D">
      <w:pPr>
        <w:pStyle w:val="af7"/>
        <w:jc w:val="both"/>
        <w:rPr>
          <w:b/>
          <w:sz w:val="24"/>
          <w:szCs w:val="24"/>
        </w:rPr>
      </w:pPr>
      <w:r w:rsidRPr="00FD3843">
        <w:rPr>
          <w:b/>
          <w:sz w:val="24"/>
          <w:szCs w:val="24"/>
        </w:rPr>
        <w:t xml:space="preserve">3.1. </w:t>
      </w:r>
      <w:r>
        <w:rPr>
          <w:b/>
          <w:sz w:val="24"/>
          <w:szCs w:val="24"/>
        </w:rPr>
        <w:t xml:space="preserve"> </w:t>
      </w:r>
      <w:r w:rsidRPr="00FD3843">
        <w:rPr>
          <w:b/>
          <w:sz w:val="24"/>
          <w:szCs w:val="24"/>
        </w:rPr>
        <w:t>Подрядчик</w:t>
      </w:r>
      <w:r>
        <w:rPr>
          <w:b/>
          <w:sz w:val="24"/>
          <w:szCs w:val="24"/>
        </w:rPr>
        <w:t xml:space="preserve">  обязан</w:t>
      </w:r>
      <w:r w:rsidRPr="00FD3843">
        <w:rPr>
          <w:b/>
          <w:sz w:val="24"/>
          <w:szCs w:val="24"/>
        </w:rPr>
        <w:t>:</w:t>
      </w:r>
    </w:p>
    <w:p w:rsidR="00E85B8D" w:rsidRPr="00FD3843" w:rsidRDefault="00E85B8D" w:rsidP="00E85B8D">
      <w:pPr>
        <w:widowControl w:val="0"/>
        <w:shd w:val="clear" w:color="auto" w:fill="FFFFFF"/>
        <w:tabs>
          <w:tab w:val="left" w:pos="461"/>
          <w:tab w:val="num" w:pos="644"/>
        </w:tabs>
        <w:autoSpaceDE w:val="0"/>
        <w:autoSpaceDN w:val="0"/>
        <w:adjustRightInd w:val="0"/>
        <w:jc w:val="both"/>
        <w:rPr>
          <w:snapToGrid w:val="0"/>
        </w:rPr>
      </w:pPr>
      <w:r>
        <w:rPr>
          <w:snapToGrid w:val="0"/>
        </w:rPr>
        <w:t>3</w:t>
      </w:r>
      <w:r w:rsidRPr="00FD3843">
        <w:rPr>
          <w:snapToGrid w:val="0"/>
        </w:rPr>
        <w:t xml:space="preserve">.1.1. Выполнять все работы с надлежащим </w:t>
      </w:r>
      <w:r>
        <w:rPr>
          <w:snapToGrid w:val="0"/>
        </w:rPr>
        <w:t xml:space="preserve"> </w:t>
      </w:r>
      <w:r w:rsidRPr="00FD3843">
        <w:rPr>
          <w:snapToGrid w:val="0"/>
        </w:rPr>
        <w:t xml:space="preserve">качеством, в объеме </w:t>
      </w:r>
      <w:r>
        <w:rPr>
          <w:snapToGrid w:val="0"/>
        </w:rPr>
        <w:t xml:space="preserve"> </w:t>
      </w:r>
      <w:r w:rsidRPr="00FD3843">
        <w:rPr>
          <w:snapToGrid w:val="0"/>
        </w:rPr>
        <w:t>(Приложение №</w:t>
      </w:r>
      <w:r>
        <w:rPr>
          <w:snapToGrid w:val="0"/>
        </w:rPr>
        <w:t>1, 2, 3</w:t>
      </w:r>
      <w:r w:rsidRPr="00FD3843">
        <w:rPr>
          <w:snapToGrid w:val="0"/>
        </w:rPr>
        <w:t xml:space="preserve">)  и </w:t>
      </w:r>
      <w:r>
        <w:rPr>
          <w:snapToGrid w:val="0"/>
        </w:rPr>
        <w:t xml:space="preserve"> </w:t>
      </w:r>
      <w:r w:rsidRPr="00FD3843">
        <w:rPr>
          <w:snapToGrid w:val="0"/>
        </w:rPr>
        <w:t xml:space="preserve">в </w:t>
      </w:r>
      <w:r>
        <w:rPr>
          <w:snapToGrid w:val="0"/>
        </w:rPr>
        <w:t xml:space="preserve"> </w:t>
      </w:r>
      <w:r w:rsidRPr="00FD3843">
        <w:rPr>
          <w:snapToGrid w:val="0"/>
        </w:rPr>
        <w:t>сроки (Приложение №</w:t>
      </w:r>
      <w:r>
        <w:rPr>
          <w:snapToGrid w:val="0"/>
        </w:rPr>
        <w:t>4</w:t>
      </w:r>
      <w:r w:rsidRPr="00FD3843">
        <w:rPr>
          <w:snapToGrid w:val="0"/>
        </w:rPr>
        <w:t xml:space="preserve">), предусмотренные настоящим </w:t>
      </w:r>
      <w:r>
        <w:rPr>
          <w:snapToGrid w:val="0"/>
        </w:rPr>
        <w:t>Контрактом</w:t>
      </w:r>
      <w:r w:rsidRPr="00FD3843">
        <w:rPr>
          <w:snapToGrid w:val="0"/>
        </w:rPr>
        <w:t xml:space="preserve">, и сдать работы Заказчику в установленный </w:t>
      </w:r>
      <w:r>
        <w:rPr>
          <w:snapToGrid w:val="0"/>
        </w:rPr>
        <w:t xml:space="preserve"> </w:t>
      </w:r>
      <w:r w:rsidRPr="00FD3843">
        <w:rPr>
          <w:snapToGrid w:val="0"/>
        </w:rPr>
        <w:t xml:space="preserve">срок </w:t>
      </w:r>
      <w:r>
        <w:rPr>
          <w:snapToGrid w:val="0"/>
        </w:rPr>
        <w:t xml:space="preserve"> </w:t>
      </w:r>
      <w:r w:rsidRPr="00FD3843">
        <w:rPr>
          <w:snapToGrid w:val="0"/>
        </w:rPr>
        <w:t xml:space="preserve">в </w:t>
      </w:r>
      <w:r>
        <w:rPr>
          <w:snapToGrid w:val="0"/>
        </w:rPr>
        <w:t xml:space="preserve"> </w:t>
      </w:r>
      <w:r w:rsidRPr="00FD3843">
        <w:rPr>
          <w:snapToGrid w:val="0"/>
        </w:rPr>
        <w:t xml:space="preserve">состоянии, обеспечивающем </w:t>
      </w:r>
      <w:r>
        <w:rPr>
          <w:snapToGrid w:val="0"/>
        </w:rPr>
        <w:t xml:space="preserve"> </w:t>
      </w:r>
      <w:r w:rsidRPr="00FD3843">
        <w:rPr>
          <w:snapToGrid w:val="0"/>
        </w:rPr>
        <w:t xml:space="preserve">нормальную </w:t>
      </w:r>
      <w:r>
        <w:rPr>
          <w:snapToGrid w:val="0"/>
        </w:rPr>
        <w:t xml:space="preserve"> </w:t>
      </w:r>
      <w:r w:rsidRPr="00FD3843">
        <w:rPr>
          <w:snapToGrid w:val="0"/>
        </w:rPr>
        <w:t xml:space="preserve">эксплуатацию </w:t>
      </w:r>
      <w:r>
        <w:rPr>
          <w:snapToGrid w:val="0"/>
        </w:rPr>
        <w:t xml:space="preserve"> </w:t>
      </w:r>
      <w:r w:rsidRPr="00FD3843">
        <w:rPr>
          <w:snapToGrid w:val="0"/>
        </w:rPr>
        <w:t>объекта.</w:t>
      </w:r>
    </w:p>
    <w:p w:rsidR="00E85B8D" w:rsidRPr="00FD3843" w:rsidRDefault="00E85B8D" w:rsidP="00E85B8D">
      <w:pPr>
        <w:widowControl w:val="0"/>
        <w:shd w:val="clear" w:color="auto" w:fill="FFFFFF"/>
        <w:autoSpaceDE w:val="0"/>
        <w:autoSpaceDN w:val="0"/>
        <w:adjustRightInd w:val="0"/>
        <w:jc w:val="both"/>
        <w:rPr>
          <w:snapToGrid w:val="0"/>
        </w:rPr>
      </w:pPr>
      <w:r>
        <w:rPr>
          <w:snapToGrid w:val="0"/>
        </w:rPr>
        <w:t>3</w:t>
      </w:r>
      <w:r w:rsidRPr="00FD3843">
        <w:rPr>
          <w:snapToGrid w:val="0"/>
        </w:rPr>
        <w:t>.</w:t>
      </w:r>
      <w:r>
        <w:rPr>
          <w:snapToGrid w:val="0"/>
        </w:rPr>
        <w:t>1</w:t>
      </w:r>
      <w:r w:rsidRPr="00FD3843">
        <w:rPr>
          <w:snapToGrid w:val="0"/>
        </w:rPr>
        <w:t>.</w:t>
      </w:r>
      <w:r>
        <w:rPr>
          <w:snapToGrid w:val="0"/>
        </w:rPr>
        <w:t>2</w:t>
      </w:r>
      <w:r w:rsidRPr="00FD3843">
        <w:rPr>
          <w:snapToGrid w:val="0"/>
        </w:rPr>
        <w:t xml:space="preserve">. Обеспечить производство работ своими силами и средствами в полном соответствии со строительными </w:t>
      </w:r>
      <w:r>
        <w:rPr>
          <w:snapToGrid w:val="0"/>
        </w:rPr>
        <w:t xml:space="preserve"> </w:t>
      </w:r>
      <w:r w:rsidRPr="00FD3843">
        <w:rPr>
          <w:snapToGrid w:val="0"/>
        </w:rPr>
        <w:t>нормами и правилами.</w:t>
      </w:r>
    </w:p>
    <w:p w:rsidR="00E85B8D" w:rsidRPr="00FD3843" w:rsidRDefault="00E85B8D" w:rsidP="00E85B8D">
      <w:pPr>
        <w:widowControl w:val="0"/>
        <w:shd w:val="clear" w:color="auto" w:fill="FFFFFF"/>
        <w:autoSpaceDE w:val="0"/>
        <w:autoSpaceDN w:val="0"/>
        <w:adjustRightInd w:val="0"/>
        <w:jc w:val="both"/>
        <w:rPr>
          <w:snapToGrid w:val="0"/>
        </w:rPr>
      </w:pPr>
      <w:r>
        <w:rPr>
          <w:snapToGrid w:val="0"/>
        </w:rPr>
        <w:t>3</w:t>
      </w:r>
      <w:r w:rsidRPr="00FD3843">
        <w:rPr>
          <w:snapToGrid w:val="0"/>
        </w:rPr>
        <w:t>.</w:t>
      </w:r>
      <w:r>
        <w:rPr>
          <w:snapToGrid w:val="0"/>
        </w:rPr>
        <w:t>1</w:t>
      </w:r>
      <w:r w:rsidRPr="00FD3843">
        <w:rPr>
          <w:snapToGrid w:val="0"/>
        </w:rPr>
        <w:t>.</w:t>
      </w:r>
      <w:r>
        <w:rPr>
          <w:snapToGrid w:val="0"/>
        </w:rPr>
        <w:t>3</w:t>
      </w:r>
      <w:r w:rsidRPr="00FD3843">
        <w:rPr>
          <w:snapToGrid w:val="0"/>
        </w:rPr>
        <w:t>. Своевременно устранять недостатки и дефекты, выявленные при производстве работ, при их приемке, и в течение гарантийного срока эксплуатации объектов.</w:t>
      </w:r>
    </w:p>
    <w:p w:rsidR="00E85B8D" w:rsidRPr="00FD3843" w:rsidRDefault="00E85B8D" w:rsidP="00E85B8D">
      <w:pPr>
        <w:widowControl w:val="0"/>
        <w:shd w:val="clear" w:color="auto" w:fill="FFFFFF"/>
        <w:tabs>
          <w:tab w:val="left" w:pos="567"/>
        </w:tabs>
        <w:autoSpaceDE w:val="0"/>
        <w:autoSpaceDN w:val="0"/>
        <w:adjustRightInd w:val="0"/>
        <w:jc w:val="both"/>
        <w:rPr>
          <w:snapToGrid w:val="0"/>
        </w:rPr>
      </w:pPr>
      <w:r>
        <w:rPr>
          <w:snapToGrid w:val="0"/>
        </w:rPr>
        <w:t>3</w:t>
      </w:r>
      <w:r w:rsidRPr="00FD3843">
        <w:rPr>
          <w:snapToGrid w:val="0"/>
        </w:rPr>
        <w:t>.</w:t>
      </w:r>
      <w:r>
        <w:rPr>
          <w:snapToGrid w:val="0"/>
        </w:rPr>
        <w:t>1</w:t>
      </w:r>
      <w:r w:rsidRPr="00FD3843">
        <w:rPr>
          <w:snapToGrid w:val="0"/>
        </w:rPr>
        <w:t>.</w:t>
      </w:r>
      <w:r>
        <w:rPr>
          <w:snapToGrid w:val="0"/>
        </w:rPr>
        <w:t>4</w:t>
      </w:r>
      <w:r w:rsidRPr="00FD3843">
        <w:rPr>
          <w:snapToGrid w:val="0"/>
        </w:rPr>
        <w:t>. Обеспечить бесперебойное функционирование инженерных систем и оборудования при нормальной эксплуатации объектов в течение гарантийного срока.</w:t>
      </w:r>
    </w:p>
    <w:p w:rsidR="00E85B8D" w:rsidRPr="00FD3843" w:rsidRDefault="00E85B8D" w:rsidP="00E85B8D">
      <w:pPr>
        <w:widowControl w:val="0"/>
        <w:shd w:val="clear" w:color="auto" w:fill="FFFFFF"/>
        <w:tabs>
          <w:tab w:val="left" w:pos="142"/>
          <w:tab w:val="left" w:pos="426"/>
        </w:tabs>
        <w:autoSpaceDE w:val="0"/>
        <w:autoSpaceDN w:val="0"/>
        <w:adjustRightInd w:val="0"/>
        <w:jc w:val="both"/>
        <w:rPr>
          <w:snapToGrid w:val="0"/>
        </w:rPr>
      </w:pPr>
      <w:r>
        <w:rPr>
          <w:snapToGrid w:val="0"/>
        </w:rPr>
        <w:t>3</w:t>
      </w:r>
      <w:r w:rsidRPr="00FD3843">
        <w:rPr>
          <w:snapToGrid w:val="0"/>
        </w:rPr>
        <w:t>.</w:t>
      </w:r>
      <w:r>
        <w:rPr>
          <w:snapToGrid w:val="0"/>
        </w:rPr>
        <w:t>1</w:t>
      </w:r>
      <w:r w:rsidRPr="00FD3843">
        <w:rPr>
          <w:snapToGrid w:val="0"/>
        </w:rPr>
        <w:t>.</w:t>
      </w:r>
      <w:r>
        <w:rPr>
          <w:snapToGrid w:val="0"/>
        </w:rPr>
        <w:t>5</w:t>
      </w:r>
      <w:r w:rsidRPr="00FD3843">
        <w:rPr>
          <w:snapToGrid w:val="0"/>
        </w:rPr>
        <w:t>. Подрядчик несет ответственность за правильную и надлежащую разметку объектов по отношению к первичным точкам, линиям и уровням, правильность положений</w:t>
      </w:r>
      <w:r>
        <w:rPr>
          <w:snapToGrid w:val="0"/>
        </w:rPr>
        <w:t xml:space="preserve"> </w:t>
      </w:r>
      <w:r w:rsidRPr="00FD3843">
        <w:rPr>
          <w:snapToGrid w:val="0"/>
        </w:rPr>
        <w:t xml:space="preserve"> уровней, </w:t>
      </w:r>
      <w:r>
        <w:rPr>
          <w:snapToGrid w:val="0"/>
        </w:rPr>
        <w:t xml:space="preserve"> </w:t>
      </w:r>
      <w:r w:rsidRPr="00FD3843">
        <w:rPr>
          <w:snapToGrid w:val="0"/>
        </w:rPr>
        <w:t>размеров  и соотнесенности.</w:t>
      </w:r>
    </w:p>
    <w:p w:rsidR="00E85B8D" w:rsidRPr="00FD3843" w:rsidRDefault="00E85B8D" w:rsidP="00E85B8D">
      <w:pPr>
        <w:widowControl w:val="0"/>
        <w:shd w:val="clear" w:color="auto" w:fill="FFFFFF"/>
        <w:tabs>
          <w:tab w:val="left" w:pos="142"/>
          <w:tab w:val="left" w:pos="426"/>
        </w:tabs>
        <w:autoSpaceDE w:val="0"/>
        <w:autoSpaceDN w:val="0"/>
        <w:adjustRightInd w:val="0"/>
        <w:jc w:val="both"/>
        <w:rPr>
          <w:snapToGrid w:val="0"/>
        </w:rPr>
      </w:pPr>
      <w:r>
        <w:rPr>
          <w:snapToGrid w:val="0"/>
        </w:rPr>
        <w:t>3</w:t>
      </w:r>
      <w:r w:rsidRPr="00FD3843">
        <w:rPr>
          <w:snapToGrid w:val="0"/>
        </w:rPr>
        <w:t>.</w:t>
      </w:r>
      <w:r>
        <w:rPr>
          <w:snapToGrid w:val="0"/>
        </w:rPr>
        <w:t>1</w:t>
      </w:r>
      <w:r w:rsidRPr="00FD3843">
        <w:rPr>
          <w:snapToGrid w:val="0"/>
        </w:rPr>
        <w:t>.</w:t>
      </w:r>
      <w:r>
        <w:rPr>
          <w:snapToGrid w:val="0"/>
        </w:rPr>
        <w:t>6</w:t>
      </w:r>
      <w:r w:rsidRPr="00FD3843">
        <w:rPr>
          <w:snapToGrid w:val="0"/>
        </w:rPr>
        <w:t xml:space="preserve">. Осуществлять самостоятельно согласование </w:t>
      </w:r>
      <w:r>
        <w:rPr>
          <w:snapToGrid w:val="0"/>
        </w:rPr>
        <w:t xml:space="preserve"> </w:t>
      </w:r>
      <w:r w:rsidRPr="00FD3843">
        <w:rPr>
          <w:snapToGrid w:val="0"/>
        </w:rPr>
        <w:t xml:space="preserve">на временные </w:t>
      </w:r>
      <w:r>
        <w:rPr>
          <w:snapToGrid w:val="0"/>
        </w:rPr>
        <w:t xml:space="preserve"> </w:t>
      </w:r>
      <w:r w:rsidRPr="00FD3843">
        <w:rPr>
          <w:snapToGrid w:val="0"/>
        </w:rPr>
        <w:t>подсоединения</w:t>
      </w:r>
      <w:r>
        <w:rPr>
          <w:snapToGrid w:val="0"/>
        </w:rPr>
        <w:t xml:space="preserve">  </w:t>
      </w:r>
      <w:r w:rsidRPr="00FD3843">
        <w:rPr>
          <w:snapToGrid w:val="0"/>
        </w:rPr>
        <w:t xml:space="preserve"> коммуникаций </w:t>
      </w:r>
      <w:r>
        <w:rPr>
          <w:snapToGrid w:val="0"/>
        </w:rPr>
        <w:t xml:space="preserve"> </w:t>
      </w:r>
      <w:r w:rsidRPr="00FD3843">
        <w:rPr>
          <w:snapToGrid w:val="0"/>
        </w:rPr>
        <w:t>на период выполнения работ на объектах.</w:t>
      </w:r>
    </w:p>
    <w:p w:rsidR="00E85B8D" w:rsidRPr="00FD3843" w:rsidRDefault="00E85B8D" w:rsidP="00E85B8D">
      <w:pPr>
        <w:widowControl w:val="0"/>
        <w:shd w:val="clear" w:color="auto" w:fill="FFFFFF"/>
        <w:tabs>
          <w:tab w:val="left" w:pos="142"/>
          <w:tab w:val="left" w:pos="426"/>
        </w:tabs>
        <w:autoSpaceDE w:val="0"/>
        <w:autoSpaceDN w:val="0"/>
        <w:adjustRightInd w:val="0"/>
        <w:jc w:val="both"/>
        <w:rPr>
          <w:snapToGrid w:val="0"/>
        </w:rPr>
      </w:pPr>
      <w:r>
        <w:rPr>
          <w:snapToGrid w:val="0"/>
        </w:rPr>
        <w:t>3</w:t>
      </w:r>
      <w:r w:rsidRPr="00FD3843">
        <w:rPr>
          <w:snapToGrid w:val="0"/>
        </w:rPr>
        <w:t>.</w:t>
      </w:r>
      <w:r>
        <w:rPr>
          <w:snapToGrid w:val="0"/>
        </w:rPr>
        <w:t>1</w:t>
      </w:r>
      <w:r w:rsidRPr="00FD3843">
        <w:rPr>
          <w:snapToGrid w:val="0"/>
        </w:rPr>
        <w:t>.</w:t>
      </w:r>
      <w:r>
        <w:rPr>
          <w:snapToGrid w:val="0"/>
        </w:rPr>
        <w:t>7</w:t>
      </w:r>
      <w:r w:rsidRPr="00FD3843">
        <w:rPr>
          <w:snapToGrid w:val="0"/>
        </w:rPr>
        <w:t>. Обеспечить в ходе</w:t>
      </w:r>
      <w:r>
        <w:rPr>
          <w:snapToGrid w:val="0"/>
        </w:rPr>
        <w:t xml:space="preserve"> </w:t>
      </w:r>
      <w:r w:rsidRPr="00FD3843">
        <w:rPr>
          <w:snapToGrid w:val="0"/>
        </w:rPr>
        <w:t xml:space="preserve"> выполнения </w:t>
      </w:r>
      <w:r>
        <w:rPr>
          <w:snapToGrid w:val="0"/>
        </w:rPr>
        <w:t xml:space="preserve"> </w:t>
      </w:r>
      <w:r w:rsidRPr="00FD3843">
        <w:rPr>
          <w:snapToGrid w:val="0"/>
        </w:rPr>
        <w:t xml:space="preserve">работ на объектах </w:t>
      </w:r>
      <w:r>
        <w:rPr>
          <w:snapToGrid w:val="0"/>
        </w:rPr>
        <w:t xml:space="preserve"> </w:t>
      </w:r>
      <w:r w:rsidRPr="00FD3843">
        <w:rPr>
          <w:snapToGrid w:val="0"/>
        </w:rPr>
        <w:t xml:space="preserve">необходимые </w:t>
      </w:r>
      <w:r>
        <w:rPr>
          <w:snapToGrid w:val="0"/>
        </w:rPr>
        <w:t xml:space="preserve"> </w:t>
      </w:r>
      <w:r w:rsidRPr="00FD3843">
        <w:rPr>
          <w:snapToGrid w:val="0"/>
        </w:rPr>
        <w:t xml:space="preserve">мероприятия </w:t>
      </w:r>
      <w:r>
        <w:rPr>
          <w:snapToGrid w:val="0"/>
        </w:rPr>
        <w:t xml:space="preserve"> </w:t>
      </w:r>
      <w:r w:rsidRPr="00FD3843">
        <w:rPr>
          <w:snapToGrid w:val="0"/>
        </w:rPr>
        <w:t>по технике безопасности, рациональному использованию территории, охране окружающей среды, зеленых насаждений и земли.</w:t>
      </w:r>
    </w:p>
    <w:p w:rsidR="00E85B8D" w:rsidRPr="00FD3843" w:rsidRDefault="00E85B8D" w:rsidP="00E85B8D">
      <w:pPr>
        <w:pStyle w:val="af7"/>
        <w:jc w:val="both"/>
        <w:rPr>
          <w:sz w:val="24"/>
          <w:szCs w:val="24"/>
        </w:rPr>
      </w:pPr>
      <w:r>
        <w:rPr>
          <w:snapToGrid w:val="0"/>
          <w:sz w:val="24"/>
          <w:szCs w:val="24"/>
        </w:rPr>
        <w:t>3</w:t>
      </w:r>
      <w:r w:rsidRPr="00FD3843">
        <w:rPr>
          <w:snapToGrid w:val="0"/>
          <w:sz w:val="24"/>
          <w:szCs w:val="24"/>
        </w:rPr>
        <w:t>.</w:t>
      </w:r>
      <w:r>
        <w:rPr>
          <w:snapToGrid w:val="0"/>
          <w:sz w:val="24"/>
          <w:szCs w:val="24"/>
        </w:rPr>
        <w:t>1</w:t>
      </w:r>
      <w:r w:rsidRPr="00FD3843">
        <w:rPr>
          <w:snapToGrid w:val="0"/>
          <w:sz w:val="24"/>
          <w:szCs w:val="24"/>
        </w:rPr>
        <w:t>.</w:t>
      </w:r>
      <w:r>
        <w:rPr>
          <w:snapToGrid w:val="0"/>
          <w:sz w:val="24"/>
          <w:szCs w:val="24"/>
        </w:rPr>
        <w:t>8</w:t>
      </w:r>
      <w:r w:rsidRPr="00FD3843">
        <w:rPr>
          <w:snapToGrid w:val="0"/>
          <w:sz w:val="24"/>
          <w:szCs w:val="24"/>
        </w:rPr>
        <w:t xml:space="preserve">. </w:t>
      </w:r>
      <w:r>
        <w:rPr>
          <w:snapToGrid w:val="0"/>
          <w:sz w:val="24"/>
          <w:szCs w:val="24"/>
        </w:rPr>
        <w:t xml:space="preserve"> </w:t>
      </w:r>
      <w:r w:rsidRPr="00FD3843">
        <w:rPr>
          <w:sz w:val="24"/>
          <w:szCs w:val="24"/>
        </w:rPr>
        <w:t xml:space="preserve">Обеспечивать охрану имущества, оборудования и материалов, оказавшихся </w:t>
      </w:r>
      <w:r>
        <w:rPr>
          <w:sz w:val="24"/>
          <w:szCs w:val="24"/>
        </w:rPr>
        <w:t xml:space="preserve"> </w:t>
      </w:r>
      <w:r w:rsidRPr="00FD3843">
        <w:rPr>
          <w:sz w:val="24"/>
          <w:szCs w:val="24"/>
        </w:rPr>
        <w:t xml:space="preserve">во владении Подрядчика в связи с исполнением </w:t>
      </w:r>
      <w:r>
        <w:rPr>
          <w:sz w:val="24"/>
          <w:szCs w:val="24"/>
        </w:rPr>
        <w:t>Контракта</w:t>
      </w:r>
      <w:r w:rsidRPr="00FD3843">
        <w:rPr>
          <w:sz w:val="24"/>
          <w:szCs w:val="24"/>
        </w:rPr>
        <w:t>, с момента начала работ</w:t>
      </w:r>
      <w:r>
        <w:rPr>
          <w:sz w:val="24"/>
          <w:szCs w:val="24"/>
        </w:rPr>
        <w:t xml:space="preserve"> и </w:t>
      </w:r>
      <w:r w:rsidRPr="00FD3843">
        <w:rPr>
          <w:sz w:val="24"/>
          <w:szCs w:val="24"/>
        </w:rPr>
        <w:t xml:space="preserve">до приемки их Заказчиком. </w:t>
      </w:r>
    </w:p>
    <w:p w:rsidR="00E85B8D" w:rsidRPr="00FD3843" w:rsidRDefault="00E85B8D" w:rsidP="00E85B8D">
      <w:pPr>
        <w:widowControl w:val="0"/>
        <w:shd w:val="clear" w:color="auto" w:fill="FFFFFF"/>
        <w:tabs>
          <w:tab w:val="left" w:pos="142"/>
          <w:tab w:val="left" w:pos="426"/>
          <w:tab w:val="left" w:pos="567"/>
          <w:tab w:val="num" w:pos="1146"/>
        </w:tabs>
        <w:autoSpaceDE w:val="0"/>
        <w:autoSpaceDN w:val="0"/>
        <w:adjustRightInd w:val="0"/>
        <w:jc w:val="both"/>
        <w:rPr>
          <w:snapToGrid w:val="0"/>
        </w:rPr>
      </w:pPr>
      <w:r>
        <w:rPr>
          <w:snapToGrid w:val="0"/>
        </w:rPr>
        <w:t>3</w:t>
      </w:r>
      <w:r w:rsidRPr="00FD3843">
        <w:rPr>
          <w:snapToGrid w:val="0"/>
        </w:rPr>
        <w:t>.</w:t>
      </w:r>
      <w:r>
        <w:rPr>
          <w:snapToGrid w:val="0"/>
        </w:rPr>
        <w:t>1</w:t>
      </w:r>
      <w:r w:rsidRPr="00FD3843">
        <w:rPr>
          <w:snapToGrid w:val="0"/>
        </w:rPr>
        <w:t>.</w:t>
      </w:r>
      <w:r>
        <w:rPr>
          <w:snapToGrid w:val="0"/>
        </w:rPr>
        <w:t>9</w:t>
      </w:r>
      <w:r w:rsidRPr="00FD3843">
        <w:rPr>
          <w:snapToGrid w:val="0"/>
        </w:rPr>
        <w:t xml:space="preserve">. </w:t>
      </w:r>
      <w:r>
        <w:rPr>
          <w:snapToGrid w:val="0"/>
        </w:rPr>
        <w:t xml:space="preserve"> </w:t>
      </w:r>
      <w:r w:rsidRPr="00FD3843">
        <w:rPr>
          <w:snapToGrid w:val="0"/>
        </w:rPr>
        <w:t xml:space="preserve">Сдать Заказчику по актам приемки-передачи смонтированное оборудование, с </w:t>
      </w:r>
      <w:r>
        <w:rPr>
          <w:snapToGrid w:val="0"/>
        </w:rPr>
        <w:t xml:space="preserve"> </w:t>
      </w:r>
      <w:r w:rsidRPr="00FD3843">
        <w:rPr>
          <w:snapToGrid w:val="0"/>
        </w:rPr>
        <w:t>указанием каждой единицы оборудования по количеству, цене и иным параметрам.</w:t>
      </w:r>
    </w:p>
    <w:p w:rsidR="00E85B8D" w:rsidRPr="00FD3843" w:rsidRDefault="00E85B8D" w:rsidP="00E85B8D">
      <w:pPr>
        <w:widowControl w:val="0"/>
        <w:shd w:val="clear" w:color="auto" w:fill="FFFFFF"/>
        <w:tabs>
          <w:tab w:val="left" w:pos="142"/>
          <w:tab w:val="left" w:pos="426"/>
          <w:tab w:val="left" w:pos="567"/>
          <w:tab w:val="num" w:pos="1146"/>
        </w:tabs>
        <w:autoSpaceDE w:val="0"/>
        <w:autoSpaceDN w:val="0"/>
        <w:adjustRightInd w:val="0"/>
        <w:jc w:val="both"/>
        <w:rPr>
          <w:snapToGrid w:val="0"/>
        </w:rPr>
      </w:pPr>
      <w:r>
        <w:rPr>
          <w:snapToGrid w:val="0"/>
        </w:rPr>
        <w:t>3</w:t>
      </w:r>
      <w:r w:rsidRPr="00FD3843">
        <w:rPr>
          <w:snapToGrid w:val="0"/>
        </w:rPr>
        <w:t>.</w:t>
      </w:r>
      <w:r>
        <w:rPr>
          <w:snapToGrid w:val="0"/>
        </w:rPr>
        <w:t>1</w:t>
      </w:r>
      <w:r w:rsidRPr="00FD3843">
        <w:rPr>
          <w:snapToGrid w:val="0"/>
        </w:rPr>
        <w:t>.</w:t>
      </w:r>
      <w:r>
        <w:rPr>
          <w:snapToGrid w:val="0"/>
        </w:rPr>
        <w:t>10</w:t>
      </w:r>
      <w:r w:rsidRPr="00FD3843">
        <w:rPr>
          <w:snapToGrid w:val="0"/>
        </w:rPr>
        <w:t xml:space="preserve">. </w:t>
      </w:r>
      <w:r>
        <w:rPr>
          <w:snapToGrid w:val="0"/>
        </w:rPr>
        <w:t xml:space="preserve"> </w:t>
      </w:r>
      <w:r w:rsidRPr="00FD3843">
        <w:rPr>
          <w:snapToGrid w:val="0"/>
        </w:rPr>
        <w:t>Представлять по требованию Заказчика информацию о ходе выполнения</w:t>
      </w:r>
      <w:r>
        <w:rPr>
          <w:snapToGrid w:val="0"/>
        </w:rPr>
        <w:t xml:space="preserve"> </w:t>
      </w:r>
      <w:r w:rsidRPr="00FD3843">
        <w:rPr>
          <w:snapToGrid w:val="0"/>
        </w:rPr>
        <w:t xml:space="preserve"> работ.</w:t>
      </w:r>
    </w:p>
    <w:p w:rsidR="00E85B8D" w:rsidRPr="00FD3843" w:rsidRDefault="00E85B8D" w:rsidP="00E85B8D">
      <w:pPr>
        <w:widowControl w:val="0"/>
        <w:shd w:val="clear" w:color="auto" w:fill="FFFFFF"/>
        <w:tabs>
          <w:tab w:val="left" w:pos="142"/>
          <w:tab w:val="left" w:pos="426"/>
          <w:tab w:val="left" w:pos="567"/>
          <w:tab w:val="num" w:pos="1146"/>
        </w:tabs>
        <w:autoSpaceDE w:val="0"/>
        <w:autoSpaceDN w:val="0"/>
        <w:adjustRightInd w:val="0"/>
        <w:jc w:val="both"/>
        <w:rPr>
          <w:snapToGrid w:val="0"/>
        </w:rPr>
      </w:pPr>
      <w:r>
        <w:rPr>
          <w:snapToGrid w:val="0"/>
        </w:rPr>
        <w:t>3</w:t>
      </w:r>
      <w:r w:rsidRPr="00FD3843">
        <w:rPr>
          <w:snapToGrid w:val="0"/>
        </w:rPr>
        <w:t>.</w:t>
      </w:r>
      <w:r>
        <w:rPr>
          <w:snapToGrid w:val="0"/>
        </w:rPr>
        <w:t>1</w:t>
      </w:r>
      <w:r w:rsidRPr="00FD3843">
        <w:rPr>
          <w:snapToGrid w:val="0"/>
        </w:rPr>
        <w:t>.1</w:t>
      </w:r>
      <w:r>
        <w:rPr>
          <w:snapToGrid w:val="0"/>
        </w:rPr>
        <w:t>1</w:t>
      </w:r>
      <w:r w:rsidRPr="00FD3843">
        <w:rPr>
          <w:snapToGrid w:val="0"/>
        </w:rPr>
        <w:t>.</w:t>
      </w:r>
      <w:r>
        <w:rPr>
          <w:snapToGrid w:val="0"/>
        </w:rPr>
        <w:t xml:space="preserve"> </w:t>
      </w:r>
      <w:r w:rsidRPr="00FD3843">
        <w:rPr>
          <w:snapToGrid w:val="0"/>
        </w:rPr>
        <w:t xml:space="preserve"> Вывезти в 10-дневный срок со дня подписания приемосдаточного акта  за </w:t>
      </w:r>
      <w:r>
        <w:rPr>
          <w:snapToGrid w:val="0"/>
        </w:rPr>
        <w:t xml:space="preserve"> </w:t>
      </w:r>
      <w:r w:rsidRPr="00FD3843">
        <w:rPr>
          <w:snapToGrid w:val="0"/>
        </w:rPr>
        <w:t xml:space="preserve">пределы </w:t>
      </w:r>
      <w:r>
        <w:rPr>
          <w:snapToGrid w:val="0"/>
        </w:rPr>
        <w:t xml:space="preserve"> </w:t>
      </w:r>
      <w:r w:rsidRPr="00FD3843">
        <w:rPr>
          <w:snapToGrid w:val="0"/>
        </w:rPr>
        <w:t>объекта принадлежащее Подрядчику имущество (включая демонтаж временных сооружений), а также строительный мусор.</w:t>
      </w:r>
    </w:p>
    <w:p w:rsidR="00E85B8D" w:rsidRDefault="00E85B8D" w:rsidP="00E85B8D">
      <w:pPr>
        <w:widowControl w:val="0"/>
        <w:shd w:val="clear" w:color="auto" w:fill="FFFFFF"/>
        <w:tabs>
          <w:tab w:val="left" w:pos="142"/>
          <w:tab w:val="left" w:pos="426"/>
        </w:tabs>
        <w:autoSpaceDE w:val="0"/>
        <w:autoSpaceDN w:val="0"/>
        <w:adjustRightInd w:val="0"/>
        <w:jc w:val="both"/>
        <w:rPr>
          <w:snapToGrid w:val="0"/>
        </w:rPr>
      </w:pPr>
      <w:r>
        <w:rPr>
          <w:snapToGrid w:val="0"/>
        </w:rPr>
        <w:t>3</w:t>
      </w:r>
      <w:r w:rsidRPr="00FD3843">
        <w:rPr>
          <w:snapToGrid w:val="0"/>
        </w:rPr>
        <w:t>.</w:t>
      </w:r>
      <w:r>
        <w:rPr>
          <w:snapToGrid w:val="0"/>
        </w:rPr>
        <w:t>1</w:t>
      </w:r>
      <w:r w:rsidRPr="00FD3843">
        <w:rPr>
          <w:snapToGrid w:val="0"/>
        </w:rPr>
        <w:t>.1</w:t>
      </w:r>
      <w:r>
        <w:rPr>
          <w:snapToGrid w:val="0"/>
        </w:rPr>
        <w:t>2</w:t>
      </w:r>
      <w:r w:rsidRPr="00FD3843">
        <w:rPr>
          <w:snapToGrid w:val="0"/>
        </w:rPr>
        <w:t xml:space="preserve">. </w:t>
      </w:r>
      <w:r>
        <w:rPr>
          <w:snapToGrid w:val="0"/>
        </w:rPr>
        <w:t xml:space="preserve"> </w:t>
      </w:r>
      <w:r w:rsidRPr="00FD3843">
        <w:rPr>
          <w:snapToGrid w:val="0"/>
        </w:rPr>
        <w:t>В обязательном порядке</w:t>
      </w:r>
      <w:r>
        <w:rPr>
          <w:snapToGrid w:val="0"/>
        </w:rPr>
        <w:t xml:space="preserve"> </w:t>
      </w:r>
      <w:r w:rsidRPr="00FD3843">
        <w:rPr>
          <w:snapToGrid w:val="0"/>
        </w:rPr>
        <w:t xml:space="preserve"> известить Заказчика о готовности ответственных конструкций и инженерных сетей. Подрядчик приступает к выполнению последующих работ только после приемки Заказчиком скрытых работ и подписания актов освидетельствования этих работ в двухстороннем порядке. Если </w:t>
      </w:r>
      <w:r>
        <w:rPr>
          <w:snapToGrid w:val="0"/>
        </w:rPr>
        <w:t xml:space="preserve"> </w:t>
      </w:r>
      <w:r w:rsidRPr="00FD3843">
        <w:rPr>
          <w:snapToGrid w:val="0"/>
        </w:rPr>
        <w:t>скрытые</w:t>
      </w:r>
      <w:r>
        <w:rPr>
          <w:snapToGrid w:val="0"/>
        </w:rPr>
        <w:t xml:space="preserve"> </w:t>
      </w:r>
      <w:r w:rsidRPr="00FD3843">
        <w:rPr>
          <w:snapToGrid w:val="0"/>
        </w:rPr>
        <w:t xml:space="preserve"> работы </w:t>
      </w:r>
      <w:r>
        <w:rPr>
          <w:snapToGrid w:val="0"/>
        </w:rPr>
        <w:t xml:space="preserve"> </w:t>
      </w:r>
      <w:r w:rsidRPr="00FD3843">
        <w:rPr>
          <w:snapToGrid w:val="0"/>
        </w:rPr>
        <w:t xml:space="preserve">выполнены </w:t>
      </w:r>
      <w:r>
        <w:rPr>
          <w:snapToGrid w:val="0"/>
        </w:rPr>
        <w:t xml:space="preserve"> </w:t>
      </w:r>
      <w:r w:rsidRPr="00FD3843">
        <w:rPr>
          <w:snapToGrid w:val="0"/>
        </w:rPr>
        <w:t xml:space="preserve">без </w:t>
      </w:r>
      <w:r>
        <w:rPr>
          <w:snapToGrid w:val="0"/>
        </w:rPr>
        <w:t xml:space="preserve"> </w:t>
      </w:r>
      <w:r w:rsidRPr="00FD3843">
        <w:rPr>
          <w:snapToGrid w:val="0"/>
        </w:rPr>
        <w:t>освидетельствования Заказчика, то Подрядчик  обязан за свой счет вскрыть</w:t>
      </w:r>
      <w:r>
        <w:rPr>
          <w:snapToGrid w:val="0"/>
        </w:rPr>
        <w:t xml:space="preserve"> </w:t>
      </w:r>
      <w:r w:rsidRPr="00FD3843">
        <w:rPr>
          <w:snapToGrid w:val="0"/>
        </w:rPr>
        <w:t xml:space="preserve"> любую </w:t>
      </w:r>
      <w:r>
        <w:rPr>
          <w:snapToGrid w:val="0"/>
        </w:rPr>
        <w:t xml:space="preserve"> </w:t>
      </w:r>
      <w:r w:rsidRPr="00FD3843">
        <w:rPr>
          <w:snapToGrid w:val="0"/>
        </w:rPr>
        <w:t xml:space="preserve">часть </w:t>
      </w:r>
      <w:r>
        <w:rPr>
          <w:snapToGrid w:val="0"/>
        </w:rPr>
        <w:t xml:space="preserve"> </w:t>
      </w:r>
      <w:r w:rsidRPr="00FD3843">
        <w:rPr>
          <w:snapToGrid w:val="0"/>
        </w:rPr>
        <w:t xml:space="preserve">скрытых </w:t>
      </w:r>
      <w:r>
        <w:rPr>
          <w:snapToGrid w:val="0"/>
        </w:rPr>
        <w:t xml:space="preserve"> </w:t>
      </w:r>
      <w:r w:rsidRPr="00FD3843">
        <w:rPr>
          <w:snapToGrid w:val="0"/>
        </w:rPr>
        <w:t xml:space="preserve">работ </w:t>
      </w:r>
      <w:r>
        <w:rPr>
          <w:snapToGrid w:val="0"/>
        </w:rPr>
        <w:t xml:space="preserve"> </w:t>
      </w:r>
      <w:r w:rsidRPr="00FD3843">
        <w:rPr>
          <w:snapToGrid w:val="0"/>
        </w:rPr>
        <w:t xml:space="preserve">по </w:t>
      </w:r>
      <w:r>
        <w:rPr>
          <w:snapToGrid w:val="0"/>
        </w:rPr>
        <w:t xml:space="preserve"> </w:t>
      </w:r>
      <w:r w:rsidRPr="00FD3843">
        <w:rPr>
          <w:snapToGrid w:val="0"/>
        </w:rPr>
        <w:t xml:space="preserve">указанию </w:t>
      </w:r>
      <w:r>
        <w:rPr>
          <w:snapToGrid w:val="0"/>
        </w:rPr>
        <w:t xml:space="preserve"> </w:t>
      </w:r>
      <w:r w:rsidRPr="00FD3843">
        <w:rPr>
          <w:snapToGrid w:val="0"/>
        </w:rPr>
        <w:t xml:space="preserve">Заказчика, а затем восстановить ее за свой счет. В случае неявки представителя Заказчика в указанный Подрядчиком срок, Подрядчик составляет односторонний </w:t>
      </w:r>
      <w:r>
        <w:rPr>
          <w:snapToGrid w:val="0"/>
        </w:rPr>
        <w:t xml:space="preserve"> </w:t>
      </w:r>
      <w:r w:rsidRPr="00FD3843">
        <w:rPr>
          <w:snapToGrid w:val="0"/>
        </w:rPr>
        <w:t>Акт на скрытые</w:t>
      </w:r>
      <w:r>
        <w:rPr>
          <w:snapToGrid w:val="0"/>
        </w:rPr>
        <w:t xml:space="preserve"> </w:t>
      </w:r>
      <w:r w:rsidRPr="00FD3843">
        <w:rPr>
          <w:snapToGrid w:val="0"/>
        </w:rPr>
        <w:t xml:space="preserve"> работы. Вскрытие </w:t>
      </w:r>
      <w:r>
        <w:rPr>
          <w:snapToGrid w:val="0"/>
        </w:rPr>
        <w:t xml:space="preserve"> </w:t>
      </w:r>
      <w:r w:rsidRPr="00FD3843">
        <w:rPr>
          <w:snapToGrid w:val="0"/>
        </w:rPr>
        <w:t>работ</w:t>
      </w:r>
      <w:r>
        <w:rPr>
          <w:snapToGrid w:val="0"/>
        </w:rPr>
        <w:t xml:space="preserve"> </w:t>
      </w:r>
      <w:r w:rsidRPr="00FD3843">
        <w:rPr>
          <w:snapToGrid w:val="0"/>
        </w:rPr>
        <w:t xml:space="preserve"> в этом случае производится </w:t>
      </w:r>
      <w:r>
        <w:rPr>
          <w:snapToGrid w:val="0"/>
        </w:rPr>
        <w:t xml:space="preserve"> </w:t>
      </w:r>
      <w:r w:rsidRPr="00FD3843">
        <w:rPr>
          <w:snapToGrid w:val="0"/>
        </w:rPr>
        <w:t xml:space="preserve">за </w:t>
      </w:r>
      <w:r>
        <w:rPr>
          <w:snapToGrid w:val="0"/>
        </w:rPr>
        <w:t xml:space="preserve"> </w:t>
      </w:r>
      <w:r w:rsidRPr="00FD3843">
        <w:rPr>
          <w:snapToGrid w:val="0"/>
        </w:rPr>
        <w:t xml:space="preserve">счет </w:t>
      </w:r>
      <w:r>
        <w:rPr>
          <w:snapToGrid w:val="0"/>
        </w:rPr>
        <w:t xml:space="preserve"> </w:t>
      </w:r>
      <w:r w:rsidRPr="00FD3843">
        <w:rPr>
          <w:snapToGrid w:val="0"/>
        </w:rPr>
        <w:t xml:space="preserve">Заказчика. </w:t>
      </w:r>
    </w:p>
    <w:p w:rsidR="00E85B8D" w:rsidRPr="00FD3843" w:rsidRDefault="00E85B8D" w:rsidP="00E85B8D">
      <w:pPr>
        <w:pStyle w:val="af7"/>
        <w:jc w:val="both"/>
        <w:rPr>
          <w:b/>
          <w:sz w:val="24"/>
          <w:szCs w:val="24"/>
        </w:rPr>
      </w:pPr>
      <w:r>
        <w:rPr>
          <w:b/>
          <w:sz w:val="24"/>
          <w:szCs w:val="24"/>
        </w:rPr>
        <w:t>3</w:t>
      </w:r>
      <w:r w:rsidRPr="00FD3843">
        <w:rPr>
          <w:b/>
          <w:sz w:val="24"/>
          <w:szCs w:val="24"/>
        </w:rPr>
        <w:t>.2. Заказчик</w:t>
      </w:r>
      <w:r>
        <w:rPr>
          <w:b/>
          <w:sz w:val="24"/>
          <w:szCs w:val="24"/>
        </w:rPr>
        <w:t xml:space="preserve"> обязан</w:t>
      </w:r>
      <w:r w:rsidRPr="00FD3843">
        <w:rPr>
          <w:b/>
          <w:sz w:val="24"/>
          <w:szCs w:val="24"/>
        </w:rPr>
        <w:t>:</w:t>
      </w:r>
    </w:p>
    <w:p w:rsidR="00E85B8D" w:rsidRPr="00FD3843" w:rsidRDefault="00E85B8D" w:rsidP="00E85B8D">
      <w:pPr>
        <w:pStyle w:val="af7"/>
        <w:jc w:val="both"/>
        <w:rPr>
          <w:sz w:val="24"/>
          <w:szCs w:val="24"/>
        </w:rPr>
      </w:pPr>
      <w:r>
        <w:rPr>
          <w:sz w:val="24"/>
          <w:szCs w:val="24"/>
        </w:rPr>
        <w:t>3</w:t>
      </w:r>
      <w:r w:rsidRPr="00FD3843">
        <w:rPr>
          <w:sz w:val="24"/>
          <w:szCs w:val="24"/>
        </w:rPr>
        <w:t>.2.1.</w:t>
      </w:r>
      <w:r>
        <w:rPr>
          <w:sz w:val="24"/>
          <w:szCs w:val="24"/>
        </w:rPr>
        <w:t xml:space="preserve"> </w:t>
      </w:r>
      <w:r w:rsidRPr="00FD3843">
        <w:rPr>
          <w:sz w:val="24"/>
          <w:szCs w:val="24"/>
        </w:rPr>
        <w:t xml:space="preserve"> Передать объект капитального ремонта  Подрядчику, по </w:t>
      </w:r>
      <w:r>
        <w:rPr>
          <w:sz w:val="24"/>
          <w:szCs w:val="24"/>
        </w:rPr>
        <w:t xml:space="preserve"> </w:t>
      </w:r>
      <w:r w:rsidRPr="00FD3843">
        <w:rPr>
          <w:sz w:val="24"/>
          <w:szCs w:val="24"/>
        </w:rPr>
        <w:t xml:space="preserve">акту </w:t>
      </w:r>
      <w:r>
        <w:rPr>
          <w:sz w:val="24"/>
          <w:szCs w:val="24"/>
        </w:rPr>
        <w:t xml:space="preserve"> </w:t>
      </w:r>
      <w:r w:rsidRPr="00FD3843">
        <w:rPr>
          <w:sz w:val="24"/>
          <w:szCs w:val="24"/>
        </w:rPr>
        <w:t>приема-передачи</w:t>
      </w:r>
      <w:r>
        <w:rPr>
          <w:sz w:val="24"/>
          <w:szCs w:val="24"/>
        </w:rPr>
        <w:t xml:space="preserve">  согласно условиям Технического задания (Приложения №1)  к  настоящему  Контракту</w:t>
      </w:r>
      <w:r w:rsidRPr="00FD3843">
        <w:rPr>
          <w:sz w:val="24"/>
          <w:szCs w:val="24"/>
        </w:rPr>
        <w:t>.</w:t>
      </w:r>
    </w:p>
    <w:p w:rsidR="00E85B8D" w:rsidRPr="00FD3843" w:rsidRDefault="00E85B8D" w:rsidP="00E85B8D">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3.</w:t>
      </w:r>
      <w:r w:rsidRPr="00FD3843">
        <w:rPr>
          <w:rFonts w:ascii="Times New Roman" w:hAnsi="Times New Roman" w:cs="Times New Roman"/>
          <w:sz w:val="24"/>
          <w:szCs w:val="24"/>
        </w:rPr>
        <w:t>2.2. Во всякое время проверять ход и качество выполняемой работы, не вмешиваясь в деятельность Подрядчика.</w:t>
      </w:r>
    </w:p>
    <w:p w:rsidR="00E85B8D" w:rsidRPr="00FD3843" w:rsidRDefault="00E85B8D" w:rsidP="00E85B8D">
      <w:pPr>
        <w:pStyle w:val="af7"/>
        <w:jc w:val="both"/>
        <w:rPr>
          <w:b/>
          <w:sz w:val="24"/>
          <w:szCs w:val="24"/>
        </w:rPr>
      </w:pPr>
      <w:r>
        <w:rPr>
          <w:sz w:val="24"/>
          <w:szCs w:val="24"/>
        </w:rPr>
        <w:t>3</w:t>
      </w:r>
      <w:r w:rsidRPr="00FD3843">
        <w:rPr>
          <w:sz w:val="24"/>
          <w:szCs w:val="24"/>
        </w:rPr>
        <w:t>.2.3.</w:t>
      </w:r>
      <w:r w:rsidRPr="00FD3843">
        <w:rPr>
          <w:b/>
          <w:sz w:val="24"/>
          <w:szCs w:val="24"/>
        </w:rPr>
        <w:t xml:space="preserve"> </w:t>
      </w:r>
      <w:r w:rsidRPr="00FD3843">
        <w:rPr>
          <w:sz w:val="24"/>
          <w:szCs w:val="24"/>
        </w:rPr>
        <w:t xml:space="preserve">Принять результат работы в соответствии с условиями настоящего </w:t>
      </w:r>
      <w:r>
        <w:rPr>
          <w:sz w:val="24"/>
          <w:szCs w:val="24"/>
        </w:rPr>
        <w:t>Контракта</w:t>
      </w:r>
      <w:r w:rsidRPr="00FD3843">
        <w:rPr>
          <w:sz w:val="24"/>
          <w:szCs w:val="24"/>
        </w:rPr>
        <w:t xml:space="preserve">. При обнаружении </w:t>
      </w:r>
      <w:r>
        <w:rPr>
          <w:sz w:val="24"/>
          <w:szCs w:val="24"/>
        </w:rPr>
        <w:t xml:space="preserve"> </w:t>
      </w:r>
      <w:r w:rsidRPr="00FD3843">
        <w:rPr>
          <w:sz w:val="24"/>
          <w:szCs w:val="24"/>
        </w:rPr>
        <w:t xml:space="preserve">недостатков </w:t>
      </w:r>
      <w:r>
        <w:rPr>
          <w:sz w:val="24"/>
          <w:szCs w:val="24"/>
        </w:rPr>
        <w:t xml:space="preserve"> </w:t>
      </w:r>
      <w:r w:rsidRPr="00FD3843">
        <w:rPr>
          <w:sz w:val="24"/>
          <w:szCs w:val="24"/>
        </w:rPr>
        <w:t xml:space="preserve">немедленно </w:t>
      </w:r>
      <w:r>
        <w:rPr>
          <w:sz w:val="24"/>
          <w:szCs w:val="24"/>
        </w:rPr>
        <w:t xml:space="preserve"> </w:t>
      </w:r>
      <w:r w:rsidRPr="00FD3843">
        <w:rPr>
          <w:sz w:val="24"/>
          <w:szCs w:val="24"/>
        </w:rPr>
        <w:t xml:space="preserve">заявить </w:t>
      </w:r>
      <w:r>
        <w:rPr>
          <w:sz w:val="24"/>
          <w:szCs w:val="24"/>
        </w:rPr>
        <w:t xml:space="preserve"> </w:t>
      </w:r>
      <w:r w:rsidRPr="00FD3843">
        <w:rPr>
          <w:sz w:val="24"/>
          <w:szCs w:val="24"/>
        </w:rPr>
        <w:t xml:space="preserve">об </w:t>
      </w:r>
      <w:r>
        <w:rPr>
          <w:sz w:val="24"/>
          <w:szCs w:val="24"/>
        </w:rPr>
        <w:t xml:space="preserve"> </w:t>
      </w:r>
      <w:r w:rsidRPr="00FD3843">
        <w:rPr>
          <w:sz w:val="24"/>
          <w:szCs w:val="24"/>
        </w:rPr>
        <w:t xml:space="preserve">этом </w:t>
      </w:r>
      <w:r>
        <w:rPr>
          <w:sz w:val="24"/>
          <w:szCs w:val="24"/>
        </w:rPr>
        <w:t xml:space="preserve"> </w:t>
      </w:r>
      <w:r w:rsidRPr="00FD3843">
        <w:rPr>
          <w:sz w:val="24"/>
          <w:szCs w:val="24"/>
        </w:rPr>
        <w:t>Подрядчику.</w:t>
      </w:r>
    </w:p>
    <w:p w:rsidR="00E85B8D" w:rsidRDefault="00E85B8D" w:rsidP="00E85B8D">
      <w:pPr>
        <w:pStyle w:val="Default"/>
        <w:ind w:firstLine="0"/>
        <w:jc w:val="both"/>
      </w:pPr>
      <w:r>
        <w:t>3</w:t>
      </w:r>
      <w:r w:rsidRPr="00FD3843">
        <w:t xml:space="preserve">.2.4. Оплатить выполненные работы в размере и в порядке, установленном настоящим </w:t>
      </w:r>
      <w:r>
        <w:t>Контрактом.</w:t>
      </w:r>
    </w:p>
    <w:p w:rsidR="00E85B8D" w:rsidRPr="009D50B9" w:rsidRDefault="00E85B8D" w:rsidP="00E85B8D">
      <w:pPr>
        <w:shd w:val="clear" w:color="auto" w:fill="FFFFFF"/>
        <w:jc w:val="both"/>
        <w:rPr>
          <w:color w:val="000000"/>
          <w:spacing w:val="4"/>
        </w:rPr>
      </w:pPr>
      <w:r w:rsidRPr="009D50B9">
        <w:rPr>
          <w:color w:val="000000"/>
          <w:spacing w:val="4"/>
        </w:rPr>
        <w:t xml:space="preserve">3.1.13. Если в период гарантийного срока обнаружатся недостатки или дефекты, то Подрядчик обязан устранить выявленные дефекты за свой счет в 10-тидневный срок с момента их выявления, на основании согласованного Сторонами перечня выявленных недостатков и объемов работ. </w:t>
      </w:r>
    </w:p>
    <w:p w:rsidR="00E85B8D" w:rsidRDefault="00E85B8D" w:rsidP="00E85B8D">
      <w:pPr>
        <w:pStyle w:val="Default"/>
        <w:ind w:firstLine="0"/>
        <w:jc w:val="both"/>
      </w:pPr>
      <w:r>
        <w:rPr>
          <w:spacing w:val="4"/>
        </w:rPr>
        <w:t xml:space="preserve">3.1.14. </w:t>
      </w:r>
      <w:r w:rsidRPr="009D50B9">
        <w:rPr>
          <w:spacing w:val="4"/>
        </w:rPr>
        <w:t xml:space="preserve">В случае отказа от устранения выявленных дефектов в период гарантийного срока, Заказчик привлекает третьих лиц для их устранения за счет Подрядчика. Подрядчик оплачивает работу по устранению дефектов в 3-х </w:t>
      </w:r>
      <w:proofErr w:type="spellStart"/>
      <w:r w:rsidRPr="009D50B9">
        <w:rPr>
          <w:spacing w:val="4"/>
        </w:rPr>
        <w:t>дневный</w:t>
      </w:r>
      <w:proofErr w:type="spellEnd"/>
      <w:r w:rsidRPr="009D50B9">
        <w:rPr>
          <w:spacing w:val="4"/>
        </w:rPr>
        <w:t xml:space="preserve"> срок с момента получения претензии и счета, выданных Заказчиком. Гарантийный срок в этом случае соответственно продлевается на период устранения дефектов.</w:t>
      </w:r>
    </w:p>
    <w:p w:rsidR="00E85B8D" w:rsidRPr="00FD3843" w:rsidRDefault="00E85B8D" w:rsidP="00E85B8D">
      <w:pPr>
        <w:widowControl w:val="0"/>
        <w:shd w:val="clear" w:color="auto" w:fill="FFFFFF"/>
        <w:tabs>
          <w:tab w:val="left" w:pos="284"/>
          <w:tab w:val="left" w:pos="426"/>
          <w:tab w:val="left" w:pos="567"/>
        </w:tabs>
        <w:autoSpaceDE w:val="0"/>
        <w:autoSpaceDN w:val="0"/>
        <w:adjustRightInd w:val="0"/>
        <w:ind w:left="567" w:right="24" w:hanging="567"/>
        <w:jc w:val="center"/>
        <w:rPr>
          <w:b/>
          <w:snapToGrid w:val="0"/>
        </w:rPr>
      </w:pPr>
      <w:r>
        <w:rPr>
          <w:b/>
          <w:snapToGrid w:val="0"/>
        </w:rPr>
        <w:t>4</w:t>
      </w:r>
      <w:r w:rsidRPr="00FD3843">
        <w:rPr>
          <w:b/>
          <w:snapToGrid w:val="0"/>
        </w:rPr>
        <w:t xml:space="preserve">. </w:t>
      </w:r>
      <w:r>
        <w:rPr>
          <w:b/>
          <w:snapToGrid w:val="0"/>
        </w:rPr>
        <w:t xml:space="preserve">Журнал </w:t>
      </w:r>
      <w:r w:rsidRPr="00FD3843">
        <w:rPr>
          <w:b/>
          <w:snapToGrid w:val="0"/>
        </w:rPr>
        <w:t xml:space="preserve"> </w:t>
      </w:r>
      <w:r>
        <w:rPr>
          <w:b/>
          <w:snapToGrid w:val="0"/>
        </w:rPr>
        <w:t>производства</w:t>
      </w:r>
      <w:r w:rsidRPr="00FD3843">
        <w:rPr>
          <w:b/>
          <w:snapToGrid w:val="0"/>
        </w:rPr>
        <w:t xml:space="preserve">  </w:t>
      </w:r>
      <w:r>
        <w:rPr>
          <w:b/>
          <w:snapToGrid w:val="0"/>
        </w:rPr>
        <w:t>работ</w:t>
      </w:r>
    </w:p>
    <w:p w:rsidR="00E85B8D" w:rsidRPr="00FD3843" w:rsidRDefault="00E85B8D" w:rsidP="00E85B8D">
      <w:pPr>
        <w:widowControl w:val="0"/>
        <w:shd w:val="clear" w:color="auto" w:fill="FFFFFF"/>
        <w:tabs>
          <w:tab w:val="left" w:pos="567"/>
        </w:tabs>
        <w:autoSpaceDE w:val="0"/>
        <w:autoSpaceDN w:val="0"/>
        <w:adjustRightInd w:val="0"/>
        <w:ind w:right="24"/>
        <w:jc w:val="both"/>
        <w:rPr>
          <w:snapToGrid w:val="0"/>
        </w:rPr>
      </w:pPr>
      <w:r w:rsidRPr="00FD3843">
        <w:rPr>
          <w:snapToGrid w:val="0"/>
        </w:rPr>
        <w:t xml:space="preserve">       </w:t>
      </w:r>
      <w:r>
        <w:rPr>
          <w:snapToGrid w:val="0"/>
        </w:rPr>
        <w:t>4</w:t>
      </w:r>
      <w:r w:rsidRPr="00FD3843">
        <w:rPr>
          <w:snapToGrid w:val="0"/>
        </w:rPr>
        <w:t>.1. С момента производства работ и до их завершения Подрядчик ведет журналы Производства работ</w:t>
      </w:r>
      <w:r>
        <w:rPr>
          <w:snapToGrid w:val="0"/>
        </w:rPr>
        <w:t xml:space="preserve"> </w:t>
      </w:r>
      <w:r w:rsidRPr="00FD3843">
        <w:rPr>
          <w:snapToGrid w:val="0"/>
        </w:rPr>
        <w:t xml:space="preserve"> на</w:t>
      </w:r>
      <w:r>
        <w:rPr>
          <w:snapToGrid w:val="0"/>
        </w:rPr>
        <w:t xml:space="preserve"> </w:t>
      </w:r>
      <w:r w:rsidRPr="00FD3843">
        <w:rPr>
          <w:snapToGrid w:val="0"/>
        </w:rPr>
        <w:t xml:space="preserve"> русском</w:t>
      </w:r>
      <w:r>
        <w:rPr>
          <w:snapToGrid w:val="0"/>
        </w:rPr>
        <w:t xml:space="preserve"> </w:t>
      </w:r>
      <w:r w:rsidRPr="00FD3843">
        <w:rPr>
          <w:snapToGrid w:val="0"/>
        </w:rPr>
        <w:t xml:space="preserve"> языке. Формы журнала согласованы с Заказчиком, </w:t>
      </w:r>
      <w:r>
        <w:rPr>
          <w:snapToGrid w:val="0"/>
        </w:rPr>
        <w:t xml:space="preserve"> </w:t>
      </w:r>
      <w:r w:rsidRPr="00FD3843">
        <w:rPr>
          <w:snapToGrid w:val="0"/>
        </w:rPr>
        <w:t xml:space="preserve">Подрядчиком, </w:t>
      </w:r>
      <w:r w:rsidRPr="00FD3843">
        <w:rPr>
          <w:snapToGrid w:val="0"/>
        </w:rPr>
        <w:lastRenderedPageBreak/>
        <w:t xml:space="preserve">соответствуют типовой межотраслевой форме №КС-6, утвержденной Постановлением </w:t>
      </w:r>
      <w:r>
        <w:rPr>
          <w:snapToGrid w:val="0"/>
        </w:rPr>
        <w:t xml:space="preserve"> </w:t>
      </w:r>
      <w:r w:rsidRPr="00FD3843">
        <w:rPr>
          <w:snapToGrid w:val="0"/>
        </w:rPr>
        <w:t xml:space="preserve">Госкомстата </w:t>
      </w:r>
      <w:r>
        <w:rPr>
          <w:snapToGrid w:val="0"/>
        </w:rPr>
        <w:t xml:space="preserve"> </w:t>
      </w:r>
      <w:r w:rsidRPr="00FD3843">
        <w:rPr>
          <w:snapToGrid w:val="0"/>
        </w:rPr>
        <w:t>России от 30.10.97 №71а. Каждая</w:t>
      </w:r>
      <w:r>
        <w:rPr>
          <w:snapToGrid w:val="0"/>
        </w:rPr>
        <w:t xml:space="preserve"> </w:t>
      </w:r>
      <w:r w:rsidRPr="00FD3843">
        <w:rPr>
          <w:snapToGrid w:val="0"/>
        </w:rPr>
        <w:t xml:space="preserve"> запись</w:t>
      </w:r>
      <w:r>
        <w:rPr>
          <w:snapToGrid w:val="0"/>
        </w:rPr>
        <w:t xml:space="preserve"> </w:t>
      </w:r>
      <w:r w:rsidRPr="00FD3843">
        <w:rPr>
          <w:snapToGrid w:val="0"/>
        </w:rPr>
        <w:t xml:space="preserve"> в </w:t>
      </w:r>
      <w:r>
        <w:rPr>
          <w:snapToGrid w:val="0"/>
        </w:rPr>
        <w:t xml:space="preserve"> </w:t>
      </w:r>
      <w:r w:rsidRPr="00FD3843">
        <w:rPr>
          <w:snapToGrid w:val="0"/>
        </w:rPr>
        <w:t>журнале</w:t>
      </w:r>
      <w:r>
        <w:rPr>
          <w:snapToGrid w:val="0"/>
        </w:rPr>
        <w:t xml:space="preserve"> </w:t>
      </w:r>
      <w:r w:rsidRPr="00FD3843">
        <w:rPr>
          <w:snapToGrid w:val="0"/>
        </w:rPr>
        <w:t xml:space="preserve"> подписывается </w:t>
      </w:r>
      <w:r>
        <w:rPr>
          <w:snapToGrid w:val="0"/>
        </w:rPr>
        <w:t xml:space="preserve"> </w:t>
      </w:r>
      <w:r w:rsidRPr="00FD3843">
        <w:rPr>
          <w:snapToGrid w:val="0"/>
        </w:rPr>
        <w:t>Подрядчиком и представителем Заказчика.</w:t>
      </w:r>
    </w:p>
    <w:p w:rsidR="00E85B8D" w:rsidRDefault="00E85B8D" w:rsidP="00E85B8D">
      <w:pPr>
        <w:widowControl w:val="0"/>
        <w:shd w:val="clear" w:color="auto" w:fill="FFFFFF"/>
        <w:tabs>
          <w:tab w:val="left" w:pos="284"/>
          <w:tab w:val="left" w:pos="426"/>
          <w:tab w:val="left" w:pos="567"/>
        </w:tabs>
        <w:autoSpaceDE w:val="0"/>
        <w:autoSpaceDN w:val="0"/>
        <w:adjustRightInd w:val="0"/>
        <w:ind w:right="24"/>
        <w:jc w:val="both"/>
        <w:rPr>
          <w:snapToGrid w:val="0"/>
        </w:rPr>
      </w:pPr>
      <w:r w:rsidRPr="00FD3843">
        <w:rPr>
          <w:snapToGrid w:val="0"/>
        </w:rPr>
        <w:t xml:space="preserve">      </w:t>
      </w:r>
      <w:r>
        <w:rPr>
          <w:snapToGrid w:val="0"/>
        </w:rPr>
        <w:t>4</w:t>
      </w:r>
      <w:r w:rsidRPr="00FD3843">
        <w:rPr>
          <w:snapToGrid w:val="0"/>
        </w:rPr>
        <w:t xml:space="preserve">.2. </w:t>
      </w:r>
      <w:r>
        <w:rPr>
          <w:snapToGrid w:val="0"/>
        </w:rPr>
        <w:t xml:space="preserve"> </w:t>
      </w:r>
      <w:r w:rsidRPr="00FD3843">
        <w:rPr>
          <w:snapToGrid w:val="0"/>
        </w:rPr>
        <w:t>Если Заказчик не удовлетворен ходом и качеством работ, применяемых материалов или записями Подрядчика, то он обязан изложить свое обоснованное мнение в журнале производства работ  с указанием срока устранения</w:t>
      </w:r>
      <w:r>
        <w:rPr>
          <w:snapToGrid w:val="0"/>
        </w:rPr>
        <w:t xml:space="preserve"> </w:t>
      </w:r>
      <w:r w:rsidRPr="00FD3843">
        <w:rPr>
          <w:snapToGrid w:val="0"/>
        </w:rPr>
        <w:t xml:space="preserve"> допущенных отклонений. Подрядчик </w:t>
      </w:r>
      <w:r>
        <w:rPr>
          <w:snapToGrid w:val="0"/>
        </w:rPr>
        <w:t xml:space="preserve"> </w:t>
      </w:r>
      <w:r w:rsidRPr="00FD3843">
        <w:rPr>
          <w:snapToGrid w:val="0"/>
        </w:rPr>
        <w:t xml:space="preserve">в </w:t>
      </w:r>
      <w:r>
        <w:rPr>
          <w:snapToGrid w:val="0"/>
        </w:rPr>
        <w:t xml:space="preserve"> </w:t>
      </w:r>
      <w:r w:rsidRPr="00FD3843">
        <w:rPr>
          <w:snapToGrid w:val="0"/>
        </w:rPr>
        <w:t xml:space="preserve">течение указанного срока  исправляет </w:t>
      </w:r>
      <w:r>
        <w:rPr>
          <w:snapToGrid w:val="0"/>
        </w:rPr>
        <w:t xml:space="preserve"> </w:t>
      </w:r>
      <w:r w:rsidRPr="00FD3843">
        <w:rPr>
          <w:snapToGrid w:val="0"/>
        </w:rPr>
        <w:t>указания  представителя</w:t>
      </w:r>
      <w:r>
        <w:rPr>
          <w:snapToGrid w:val="0"/>
        </w:rPr>
        <w:t xml:space="preserve"> </w:t>
      </w:r>
      <w:r w:rsidRPr="00FD3843">
        <w:rPr>
          <w:snapToGrid w:val="0"/>
        </w:rPr>
        <w:t xml:space="preserve"> Заказчика, о чем </w:t>
      </w:r>
      <w:r>
        <w:rPr>
          <w:snapToGrid w:val="0"/>
        </w:rPr>
        <w:t xml:space="preserve"> </w:t>
      </w:r>
      <w:r w:rsidRPr="00FD3843">
        <w:rPr>
          <w:snapToGrid w:val="0"/>
        </w:rPr>
        <w:t xml:space="preserve">Подрядчик обязан сделать отметку  об исполнении в журнале </w:t>
      </w:r>
      <w:r>
        <w:rPr>
          <w:snapToGrid w:val="0"/>
        </w:rPr>
        <w:t xml:space="preserve">  </w:t>
      </w:r>
      <w:r w:rsidRPr="00FD3843">
        <w:rPr>
          <w:snapToGrid w:val="0"/>
        </w:rPr>
        <w:t>Производства</w:t>
      </w:r>
      <w:r>
        <w:rPr>
          <w:snapToGrid w:val="0"/>
        </w:rPr>
        <w:t xml:space="preserve"> </w:t>
      </w:r>
      <w:r w:rsidRPr="00FD3843">
        <w:rPr>
          <w:snapToGrid w:val="0"/>
        </w:rPr>
        <w:t xml:space="preserve"> работ.</w:t>
      </w:r>
    </w:p>
    <w:p w:rsidR="00E85B8D" w:rsidRPr="009D50B9" w:rsidRDefault="00E85B8D" w:rsidP="00E85B8D">
      <w:pPr>
        <w:shd w:val="clear" w:color="auto" w:fill="FFFFFF"/>
        <w:jc w:val="both"/>
        <w:rPr>
          <w:color w:val="000000"/>
          <w:spacing w:val="4"/>
        </w:rPr>
      </w:pPr>
      <w:r>
        <w:rPr>
          <w:color w:val="000000"/>
          <w:spacing w:val="4"/>
        </w:rPr>
        <w:t xml:space="preserve">      4.3. </w:t>
      </w:r>
      <w:r w:rsidRPr="009D50B9">
        <w:rPr>
          <w:color w:val="000000"/>
          <w:spacing w:val="4"/>
        </w:rPr>
        <w:t xml:space="preserve">Гарантия качества работ составляет 60 (шестьдесят) месяцев </w:t>
      </w:r>
      <w:proofErr w:type="gramStart"/>
      <w:r w:rsidRPr="009D50B9">
        <w:rPr>
          <w:color w:val="000000"/>
          <w:spacing w:val="4"/>
        </w:rPr>
        <w:t>с даты подписания</w:t>
      </w:r>
      <w:proofErr w:type="gramEnd"/>
      <w:r w:rsidRPr="009D50B9">
        <w:rPr>
          <w:color w:val="000000"/>
          <w:spacing w:val="4"/>
        </w:rPr>
        <w:t xml:space="preserve"> сторонами акта о приемке выполненных работ (</w:t>
      </w:r>
      <w:hyperlink r:id="rId8" w:history="1">
        <w:r w:rsidRPr="009D50B9">
          <w:rPr>
            <w:color w:val="000000"/>
            <w:spacing w:val="4"/>
          </w:rPr>
          <w:t>формы № КС-2</w:t>
        </w:r>
      </w:hyperlink>
      <w:r w:rsidRPr="009D50B9">
        <w:rPr>
          <w:color w:val="000000"/>
          <w:spacing w:val="4"/>
        </w:rPr>
        <w:t>), справки о стоимости выполненных работ и затрат (</w:t>
      </w:r>
      <w:hyperlink r:id="rId9" w:history="1">
        <w:r w:rsidRPr="009D50B9">
          <w:rPr>
            <w:color w:val="000000"/>
            <w:spacing w:val="4"/>
          </w:rPr>
          <w:t>формы № КС-3</w:t>
        </w:r>
      </w:hyperlink>
      <w:r w:rsidRPr="009D50B9">
        <w:rPr>
          <w:color w:val="000000"/>
          <w:spacing w:val="4"/>
        </w:rPr>
        <w:t xml:space="preserve">), а на применяемые строительные </w:t>
      </w:r>
      <w:r>
        <w:rPr>
          <w:color w:val="000000"/>
          <w:spacing w:val="4"/>
        </w:rPr>
        <w:t xml:space="preserve"> </w:t>
      </w:r>
      <w:r w:rsidRPr="009D50B9">
        <w:rPr>
          <w:color w:val="000000"/>
          <w:spacing w:val="4"/>
        </w:rPr>
        <w:t>материалы, изделия и оборудование - не менее срока, установленного изготовителем.</w:t>
      </w:r>
    </w:p>
    <w:p w:rsidR="00E85B8D" w:rsidRDefault="00E85B8D" w:rsidP="00E85B8D">
      <w:pPr>
        <w:widowControl w:val="0"/>
        <w:shd w:val="clear" w:color="auto" w:fill="FFFFFF"/>
        <w:tabs>
          <w:tab w:val="left" w:pos="284"/>
          <w:tab w:val="left" w:pos="426"/>
          <w:tab w:val="left" w:pos="567"/>
        </w:tabs>
        <w:autoSpaceDE w:val="0"/>
        <w:autoSpaceDN w:val="0"/>
        <w:adjustRightInd w:val="0"/>
        <w:ind w:right="24"/>
        <w:jc w:val="both"/>
        <w:rPr>
          <w:snapToGrid w:val="0"/>
        </w:rPr>
      </w:pPr>
    </w:p>
    <w:p w:rsidR="00E85B8D" w:rsidRPr="00FD3843" w:rsidRDefault="00E85B8D" w:rsidP="00E85B8D">
      <w:pPr>
        <w:pStyle w:val="ac"/>
        <w:shd w:val="clear" w:color="auto" w:fill="FFFFFF"/>
        <w:ind w:left="450"/>
        <w:jc w:val="center"/>
        <w:rPr>
          <w:rFonts w:eastAsia="Times New Roman"/>
          <w:b/>
          <w:bCs/>
          <w:snapToGrid w:val="0"/>
          <w:sz w:val="24"/>
          <w:szCs w:val="24"/>
          <w:lang w:eastAsia="ru-RU"/>
        </w:rPr>
      </w:pPr>
      <w:r>
        <w:rPr>
          <w:rFonts w:eastAsia="Times New Roman"/>
          <w:b/>
          <w:bCs/>
          <w:snapToGrid w:val="0"/>
          <w:sz w:val="24"/>
          <w:szCs w:val="24"/>
          <w:lang w:eastAsia="ru-RU"/>
        </w:rPr>
        <w:t>5</w:t>
      </w:r>
      <w:r w:rsidRPr="00FD3843">
        <w:rPr>
          <w:rFonts w:eastAsia="Times New Roman"/>
          <w:b/>
          <w:bCs/>
          <w:snapToGrid w:val="0"/>
          <w:sz w:val="24"/>
          <w:szCs w:val="24"/>
          <w:lang w:eastAsia="ru-RU"/>
        </w:rPr>
        <w:t xml:space="preserve">. </w:t>
      </w:r>
      <w:r>
        <w:rPr>
          <w:rFonts w:eastAsia="Times New Roman"/>
          <w:b/>
          <w:bCs/>
          <w:snapToGrid w:val="0"/>
          <w:sz w:val="24"/>
          <w:szCs w:val="24"/>
          <w:lang w:eastAsia="ru-RU"/>
        </w:rPr>
        <w:t>Скрытые</w:t>
      </w:r>
      <w:r w:rsidRPr="00FD3843">
        <w:rPr>
          <w:rFonts w:eastAsia="Times New Roman"/>
          <w:b/>
          <w:bCs/>
          <w:snapToGrid w:val="0"/>
          <w:sz w:val="24"/>
          <w:szCs w:val="24"/>
          <w:lang w:eastAsia="ru-RU"/>
        </w:rPr>
        <w:t xml:space="preserve"> </w:t>
      </w:r>
      <w:r>
        <w:rPr>
          <w:rFonts w:eastAsia="Times New Roman"/>
          <w:b/>
          <w:bCs/>
          <w:snapToGrid w:val="0"/>
          <w:sz w:val="24"/>
          <w:szCs w:val="24"/>
          <w:lang w:eastAsia="ru-RU"/>
        </w:rPr>
        <w:t xml:space="preserve"> строительные</w:t>
      </w:r>
      <w:r w:rsidRPr="00FD3843">
        <w:rPr>
          <w:rFonts w:eastAsia="Times New Roman"/>
          <w:b/>
          <w:bCs/>
          <w:snapToGrid w:val="0"/>
          <w:sz w:val="24"/>
          <w:szCs w:val="24"/>
          <w:lang w:eastAsia="ru-RU"/>
        </w:rPr>
        <w:t xml:space="preserve"> </w:t>
      </w:r>
      <w:r>
        <w:rPr>
          <w:rFonts w:eastAsia="Times New Roman"/>
          <w:b/>
          <w:bCs/>
          <w:snapToGrid w:val="0"/>
          <w:sz w:val="24"/>
          <w:szCs w:val="24"/>
          <w:lang w:eastAsia="ru-RU"/>
        </w:rPr>
        <w:t xml:space="preserve"> работы</w:t>
      </w:r>
    </w:p>
    <w:p w:rsidR="00E85B8D" w:rsidRPr="00FD3843" w:rsidRDefault="00E85B8D" w:rsidP="00E85B8D">
      <w:pPr>
        <w:pStyle w:val="af6"/>
        <w:tabs>
          <w:tab w:val="num" w:pos="720"/>
        </w:tabs>
        <w:ind w:left="0"/>
        <w:rPr>
          <w:color w:val="auto"/>
          <w:szCs w:val="24"/>
        </w:rPr>
      </w:pPr>
      <w:r w:rsidRPr="00FD3843">
        <w:rPr>
          <w:szCs w:val="24"/>
        </w:rPr>
        <w:t xml:space="preserve">         </w:t>
      </w:r>
      <w:r>
        <w:rPr>
          <w:szCs w:val="24"/>
        </w:rPr>
        <w:t>5</w:t>
      </w:r>
      <w:r w:rsidRPr="00FD3843">
        <w:rPr>
          <w:szCs w:val="24"/>
        </w:rPr>
        <w:t>.1. Работы, подлежащие закрытию, должны  приниматься представителями Заказчика и Подрядчика. Подрядчик приступает к выполнению последующих работ только после приемки Заказчиком и Подрядчиком скрытых работ и составления актов освидетельствования этих работ. Подрядчик в письменном виде заблаговременно уведомляет представителя Заказчика о необходимости проведения промежуточной приемки выполненных работ, подлежащих</w:t>
      </w:r>
      <w:r>
        <w:rPr>
          <w:szCs w:val="24"/>
        </w:rPr>
        <w:t xml:space="preserve"> </w:t>
      </w:r>
      <w:r w:rsidRPr="00FD3843">
        <w:rPr>
          <w:szCs w:val="24"/>
        </w:rPr>
        <w:t xml:space="preserve"> закрытию, а именно: ответственных конструкций и систем, гидравлических испытаний и лабораторных исследований, но не позднее, чем за 3 календарных дня до начала проведения этой приемки. </w:t>
      </w:r>
      <w:r w:rsidRPr="00FD3843">
        <w:rPr>
          <w:color w:val="auto"/>
          <w:szCs w:val="24"/>
        </w:rPr>
        <w:t xml:space="preserve">Если  представитель Заказчика не явится к указанному сроку проведения промежуточной приемки выполненных работ, подлежащих закрытию, ответственных конструкций и систем, </w:t>
      </w:r>
      <w:r>
        <w:rPr>
          <w:color w:val="auto"/>
          <w:szCs w:val="24"/>
        </w:rPr>
        <w:t xml:space="preserve"> </w:t>
      </w:r>
      <w:r w:rsidRPr="00FD3843">
        <w:rPr>
          <w:color w:val="auto"/>
          <w:szCs w:val="24"/>
        </w:rPr>
        <w:t xml:space="preserve">то </w:t>
      </w:r>
      <w:r>
        <w:rPr>
          <w:color w:val="auto"/>
          <w:szCs w:val="24"/>
        </w:rPr>
        <w:t xml:space="preserve"> </w:t>
      </w:r>
      <w:r w:rsidRPr="00FD3843">
        <w:rPr>
          <w:color w:val="auto"/>
          <w:szCs w:val="24"/>
        </w:rPr>
        <w:t xml:space="preserve">Подрядчик составляет односторонний акт и считает работы принятыми, при этом ответственность  за </w:t>
      </w:r>
      <w:r>
        <w:rPr>
          <w:color w:val="auto"/>
          <w:szCs w:val="24"/>
        </w:rPr>
        <w:t xml:space="preserve"> </w:t>
      </w:r>
      <w:r w:rsidRPr="00FD3843">
        <w:rPr>
          <w:color w:val="auto"/>
          <w:szCs w:val="24"/>
        </w:rPr>
        <w:t>качество выполненных работ с Подрядчика не снимается. Вскрытие работ в этом случае по требованию Заказчика  производится  за  его  счет.</w:t>
      </w:r>
    </w:p>
    <w:p w:rsidR="00E85B8D" w:rsidRPr="00FD3843" w:rsidRDefault="00E85B8D" w:rsidP="00E85B8D">
      <w:pPr>
        <w:pStyle w:val="af6"/>
        <w:tabs>
          <w:tab w:val="left" w:pos="567"/>
          <w:tab w:val="num" w:pos="720"/>
        </w:tabs>
        <w:ind w:left="0"/>
        <w:rPr>
          <w:color w:val="auto"/>
          <w:szCs w:val="24"/>
        </w:rPr>
      </w:pPr>
      <w:r w:rsidRPr="00FD3843">
        <w:rPr>
          <w:color w:val="auto"/>
          <w:szCs w:val="24"/>
        </w:rPr>
        <w:t xml:space="preserve">          </w:t>
      </w:r>
      <w:r>
        <w:rPr>
          <w:color w:val="auto"/>
          <w:szCs w:val="24"/>
        </w:rPr>
        <w:t>5</w:t>
      </w:r>
      <w:r w:rsidRPr="00FD3843">
        <w:rPr>
          <w:color w:val="auto"/>
          <w:szCs w:val="24"/>
        </w:rPr>
        <w:t>.2. В случае</w:t>
      </w:r>
      <w:proofErr w:type="gramStart"/>
      <w:r>
        <w:rPr>
          <w:color w:val="auto"/>
          <w:szCs w:val="24"/>
        </w:rPr>
        <w:t>,</w:t>
      </w:r>
      <w:proofErr w:type="gramEnd"/>
      <w:r w:rsidRPr="00FD3843">
        <w:rPr>
          <w:color w:val="auto"/>
          <w:szCs w:val="24"/>
        </w:rPr>
        <w:t xml:space="preserve">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 за исключением случаев неявки представителя Заказчика для приемки. 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w:t>
      </w:r>
      <w:r>
        <w:rPr>
          <w:color w:val="auto"/>
          <w:szCs w:val="24"/>
        </w:rPr>
        <w:t xml:space="preserve"> </w:t>
      </w:r>
      <w:r w:rsidRPr="00FD3843">
        <w:rPr>
          <w:color w:val="auto"/>
          <w:szCs w:val="24"/>
        </w:rPr>
        <w:t xml:space="preserve">часть </w:t>
      </w:r>
      <w:r>
        <w:rPr>
          <w:color w:val="auto"/>
          <w:szCs w:val="24"/>
        </w:rPr>
        <w:t xml:space="preserve"> </w:t>
      </w:r>
      <w:r w:rsidRPr="00FD3843">
        <w:rPr>
          <w:color w:val="auto"/>
          <w:szCs w:val="24"/>
        </w:rPr>
        <w:t>скрытых работ, не прошедших  приемку представителем Заказчика, согласно его указанию, а затем - восстановить ее.</w:t>
      </w:r>
      <w:r w:rsidRPr="00FD3843">
        <w:rPr>
          <w:szCs w:val="24"/>
        </w:rPr>
        <w:t xml:space="preserve">  </w:t>
      </w:r>
    </w:p>
    <w:p w:rsidR="00E85B8D" w:rsidRDefault="00E85B8D" w:rsidP="00E85B8D">
      <w:pPr>
        <w:pStyle w:val="Default"/>
        <w:tabs>
          <w:tab w:val="left" w:pos="0"/>
        </w:tabs>
        <w:jc w:val="both"/>
        <w:rPr>
          <w:color w:val="auto"/>
        </w:rPr>
      </w:pPr>
      <w:r w:rsidRPr="00FD3843">
        <w:t xml:space="preserve">    </w:t>
      </w:r>
      <w:r>
        <w:t>5</w:t>
      </w:r>
      <w:r w:rsidRPr="00FD3843">
        <w:t>.3. Готовность принимаемых ответственных конструкций, скрытых работ и систем подтверждается подписанием представителями Заказчика и Подрядчика актов освидетельствования конструкций и скрытых работ и актов гидравлического испытания (включая  испытания  на  прочность и герметичность).</w:t>
      </w:r>
    </w:p>
    <w:p w:rsidR="00E85B8D" w:rsidRPr="00634C9E" w:rsidRDefault="00E85B8D" w:rsidP="00E85B8D">
      <w:pPr>
        <w:pStyle w:val="31"/>
        <w:numPr>
          <w:ilvl w:val="0"/>
          <w:numId w:val="25"/>
        </w:numPr>
        <w:tabs>
          <w:tab w:val="left" w:pos="0"/>
        </w:tabs>
        <w:spacing w:before="120"/>
        <w:jc w:val="center"/>
        <w:rPr>
          <w:b/>
          <w:sz w:val="24"/>
          <w:szCs w:val="24"/>
        </w:rPr>
      </w:pPr>
      <w:r w:rsidRPr="00634C9E">
        <w:rPr>
          <w:b/>
          <w:bCs/>
          <w:sz w:val="24"/>
          <w:szCs w:val="24"/>
        </w:rPr>
        <w:t>Обеспечение</w:t>
      </w:r>
      <w:r>
        <w:rPr>
          <w:b/>
          <w:bCs/>
          <w:sz w:val="24"/>
          <w:szCs w:val="24"/>
        </w:rPr>
        <w:t xml:space="preserve">  </w:t>
      </w:r>
      <w:r w:rsidRPr="00634C9E">
        <w:rPr>
          <w:b/>
          <w:bCs/>
          <w:sz w:val="24"/>
          <w:szCs w:val="24"/>
        </w:rPr>
        <w:t xml:space="preserve"> Контракта</w:t>
      </w:r>
    </w:p>
    <w:p w:rsidR="00E85B8D" w:rsidRPr="00634C9E" w:rsidRDefault="00E85B8D" w:rsidP="00E85B8D">
      <w:pPr>
        <w:autoSpaceDE w:val="0"/>
        <w:autoSpaceDN w:val="0"/>
        <w:adjustRightInd w:val="0"/>
        <w:jc w:val="both"/>
      </w:pPr>
      <w:r>
        <w:t xml:space="preserve">         6.1 .</w:t>
      </w:r>
      <w:r w:rsidRPr="00634C9E">
        <w:t xml:space="preserve">По настоящему Контракту </w:t>
      </w:r>
      <w:r>
        <w:t xml:space="preserve"> </w:t>
      </w:r>
      <w:r w:rsidRPr="00634C9E">
        <w:t xml:space="preserve">устанавливается </w:t>
      </w:r>
      <w:r>
        <w:t xml:space="preserve"> </w:t>
      </w:r>
      <w:r w:rsidRPr="00634C9E">
        <w:t xml:space="preserve">обеспечение </w:t>
      </w:r>
      <w:r>
        <w:t xml:space="preserve"> </w:t>
      </w:r>
      <w:r w:rsidRPr="00634C9E">
        <w:t xml:space="preserve">исполнения </w:t>
      </w:r>
      <w:r>
        <w:t xml:space="preserve"> </w:t>
      </w:r>
      <w:r w:rsidRPr="00634C9E">
        <w:t>Контракта.</w:t>
      </w:r>
    </w:p>
    <w:p w:rsidR="00E85B8D" w:rsidRPr="00634C9E" w:rsidRDefault="00E85B8D" w:rsidP="00E85B8D">
      <w:pPr>
        <w:autoSpaceDE w:val="0"/>
        <w:autoSpaceDN w:val="0"/>
        <w:adjustRightInd w:val="0"/>
        <w:jc w:val="both"/>
      </w:pPr>
      <w:r>
        <w:t xml:space="preserve">         6.2. </w:t>
      </w:r>
      <w:r w:rsidRPr="00634C9E">
        <w:t xml:space="preserve">Способами </w:t>
      </w:r>
      <w:r>
        <w:t xml:space="preserve"> </w:t>
      </w:r>
      <w:r w:rsidRPr="00634C9E">
        <w:t xml:space="preserve">обеспечения </w:t>
      </w:r>
      <w:r>
        <w:t xml:space="preserve"> </w:t>
      </w:r>
      <w:r w:rsidRPr="00634C9E">
        <w:t xml:space="preserve">исполнения </w:t>
      </w:r>
      <w:r>
        <w:t xml:space="preserve"> </w:t>
      </w:r>
      <w:r w:rsidRPr="00634C9E">
        <w:t xml:space="preserve">Контракта являются банковская гарантия, выданная банком и соответствующая требованиям п. 6.5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w:t>
      </w:r>
      <w:r>
        <w:t xml:space="preserve"> </w:t>
      </w:r>
      <w:r w:rsidRPr="00634C9E">
        <w:t xml:space="preserve">поступающими </w:t>
      </w:r>
      <w:r>
        <w:t xml:space="preserve"> </w:t>
      </w:r>
      <w:r w:rsidRPr="00634C9E">
        <w:t xml:space="preserve">Заказчику. </w:t>
      </w:r>
      <w:r>
        <w:t xml:space="preserve"> </w:t>
      </w:r>
      <w:r w:rsidRPr="00634C9E">
        <w:t xml:space="preserve">Способ обеспечения исполнения Контракта определяется </w:t>
      </w:r>
      <w:r>
        <w:t xml:space="preserve"> </w:t>
      </w:r>
      <w:r w:rsidRPr="00634C9E">
        <w:t>Поставщиком самостоятельно.</w:t>
      </w:r>
    </w:p>
    <w:p w:rsidR="00E85B8D" w:rsidRPr="00634C9E" w:rsidRDefault="00E85B8D" w:rsidP="00E85B8D">
      <w:pPr>
        <w:autoSpaceDE w:val="0"/>
        <w:autoSpaceDN w:val="0"/>
        <w:adjustRightInd w:val="0"/>
        <w:jc w:val="both"/>
      </w:pPr>
      <w:r>
        <w:t xml:space="preserve">         6.3. </w:t>
      </w:r>
      <w:r w:rsidRPr="00634C9E">
        <w:t xml:space="preserve">Обеспечение исполнения Контракта предоставляется Заказчику до заключения Контракта. Размер обеспечения исполнения Контракта составляет </w:t>
      </w:r>
      <w:r>
        <w:rPr>
          <w:b/>
        </w:rPr>
        <w:t>____________________________</w:t>
      </w:r>
      <w:r w:rsidRPr="00634C9E">
        <w:rPr>
          <w:b/>
        </w:rPr>
        <w:t xml:space="preserve"> </w:t>
      </w:r>
      <w:r w:rsidRPr="00634C9E">
        <w:t>(Пять процентов от начальной (максимальной)</w:t>
      </w:r>
      <w:r>
        <w:t xml:space="preserve"> </w:t>
      </w:r>
      <w:r w:rsidRPr="00634C9E">
        <w:t xml:space="preserve"> цены </w:t>
      </w:r>
      <w:r>
        <w:t xml:space="preserve"> </w:t>
      </w:r>
      <w:r w:rsidRPr="00634C9E">
        <w:t>Контракта).</w:t>
      </w:r>
    </w:p>
    <w:p w:rsidR="00E85B8D" w:rsidRPr="00634C9E" w:rsidRDefault="00E85B8D" w:rsidP="00E85B8D">
      <w:pPr>
        <w:autoSpaceDE w:val="0"/>
        <w:autoSpaceDN w:val="0"/>
        <w:jc w:val="both"/>
      </w:pPr>
      <w:r w:rsidRPr="00634C9E">
        <w:rPr>
          <w:i/>
          <w:iCs/>
        </w:rPr>
        <w:t xml:space="preserve">В случае если предложенная </w:t>
      </w:r>
      <w:r>
        <w:rPr>
          <w:i/>
          <w:iCs/>
        </w:rPr>
        <w:t xml:space="preserve"> </w:t>
      </w:r>
      <w:r w:rsidRPr="00634C9E">
        <w:rPr>
          <w:i/>
          <w:iCs/>
        </w:rPr>
        <w:t xml:space="preserve">в </w:t>
      </w:r>
      <w:r>
        <w:rPr>
          <w:i/>
          <w:iCs/>
        </w:rPr>
        <w:t xml:space="preserve"> </w:t>
      </w:r>
      <w:r w:rsidRPr="00634C9E">
        <w:rPr>
          <w:i/>
          <w:iCs/>
        </w:rPr>
        <w:t xml:space="preserve">заявке </w:t>
      </w:r>
      <w:r>
        <w:rPr>
          <w:i/>
          <w:iCs/>
        </w:rPr>
        <w:t xml:space="preserve"> </w:t>
      </w:r>
      <w:r w:rsidRPr="00634C9E">
        <w:rPr>
          <w:i/>
          <w:iCs/>
        </w:rPr>
        <w:t>участника</w:t>
      </w:r>
      <w:r>
        <w:rPr>
          <w:i/>
          <w:iCs/>
        </w:rPr>
        <w:t xml:space="preserve"> </w:t>
      </w:r>
      <w:r w:rsidRPr="00634C9E">
        <w:rPr>
          <w:i/>
          <w:iCs/>
        </w:rPr>
        <w:t xml:space="preserve"> закупки цена </w:t>
      </w:r>
      <w:r>
        <w:rPr>
          <w:i/>
          <w:iCs/>
        </w:rPr>
        <w:t xml:space="preserve"> </w:t>
      </w:r>
      <w:r w:rsidRPr="00634C9E">
        <w:rPr>
          <w:i/>
          <w:iCs/>
        </w:rPr>
        <w:t>снижена</w:t>
      </w:r>
      <w:r>
        <w:rPr>
          <w:i/>
          <w:iCs/>
        </w:rPr>
        <w:t xml:space="preserve">  </w:t>
      </w:r>
      <w:r w:rsidRPr="00634C9E">
        <w:rPr>
          <w:i/>
          <w:iCs/>
        </w:rPr>
        <w:t xml:space="preserve">на </w:t>
      </w:r>
      <w:r>
        <w:rPr>
          <w:i/>
          <w:iCs/>
        </w:rPr>
        <w:t xml:space="preserve"> </w:t>
      </w:r>
      <w:r w:rsidRPr="00634C9E">
        <w:rPr>
          <w:i/>
          <w:iCs/>
        </w:rPr>
        <w:t xml:space="preserve">двадцать пять и более процентов по отношению к начальной (максимальной) цене контракта, </w:t>
      </w:r>
      <w:r>
        <w:rPr>
          <w:i/>
          <w:iCs/>
        </w:rPr>
        <w:t xml:space="preserve"> </w:t>
      </w:r>
      <w:r w:rsidRPr="00634C9E">
        <w:rPr>
          <w:i/>
          <w:iCs/>
        </w:rPr>
        <w:t xml:space="preserve">участник </w:t>
      </w:r>
      <w:r>
        <w:rPr>
          <w:i/>
          <w:iCs/>
        </w:rPr>
        <w:t xml:space="preserve"> </w:t>
      </w:r>
      <w:r w:rsidRPr="00634C9E">
        <w:rPr>
          <w:i/>
          <w:iCs/>
        </w:rPr>
        <w:t>закупки, с которым заключается контракт, предоставляет обеспечение исполнения</w:t>
      </w:r>
      <w:r>
        <w:rPr>
          <w:i/>
          <w:iCs/>
        </w:rPr>
        <w:t xml:space="preserve"> </w:t>
      </w:r>
      <w:r w:rsidRPr="00634C9E">
        <w:rPr>
          <w:i/>
          <w:iCs/>
        </w:rPr>
        <w:t xml:space="preserve"> контракта </w:t>
      </w:r>
      <w:r>
        <w:rPr>
          <w:i/>
          <w:iCs/>
        </w:rPr>
        <w:t xml:space="preserve"> </w:t>
      </w:r>
      <w:r w:rsidRPr="00634C9E">
        <w:rPr>
          <w:i/>
          <w:iCs/>
        </w:rPr>
        <w:t>с</w:t>
      </w:r>
      <w:r>
        <w:rPr>
          <w:i/>
          <w:iCs/>
        </w:rPr>
        <w:t xml:space="preserve"> </w:t>
      </w:r>
      <w:r w:rsidRPr="00634C9E">
        <w:rPr>
          <w:i/>
          <w:iCs/>
        </w:rPr>
        <w:t xml:space="preserve"> учетом положений </w:t>
      </w:r>
      <w:hyperlink r:id="rId10" w:history="1">
        <w:r w:rsidRPr="00634C9E">
          <w:rPr>
            <w:rStyle w:val="ab"/>
            <w:i/>
            <w:iCs/>
          </w:rPr>
          <w:t>статьи 37</w:t>
        </w:r>
      </w:hyperlink>
      <w:r w:rsidRPr="00634C9E">
        <w:rPr>
          <w:i/>
          <w:iCs/>
        </w:rPr>
        <w:t xml:space="preserve"> Федерального закона № 44-ФЗ.</w:t>
      </w:r>
    </w:p>
    <w:p w:rsidR="00E85B8D" w:rsidRPr="00634C9E" w:rsidRDefault="00E85B8D" w:rsidP="00E85B8D">
      <w:pPr>
        <w:autoSpaceDE w:val="0"/>
        <w:autoSpaceDN w:val="0"/>
        <w:jc w:val="both"/>
      </w:pPr>
      <w:r>
        <w:t xml:space="preserve">        6.4. </w:t>
      </w:r>
      <w:r w:rsidRPr="00634C9E">
        <w:t xml:space="preserve">По Контракту должны быть обеспечены обязательства Поставщика по возмещению убытков Заказчика, причиненных неисполнением или ненадлежащим </w:t>
      </w:r>
      <w:r>
        <w:t xml:space="preserve"> </w:t>
      </w:r>
      <w:r w:rsidRPr="00634C9E">
        <w:t xml:space="preserve">исполнением </w:t>
      </w:r>
      <w:r>
        <w:t xml:space="preserve"> </w:t>
      </w:r>
      <w:r w:rsidRPr="00634C9E">
        <w:t xml:space="preserve">обязательств </w:t>
      </w:r>
      <w:r>
        <w:t xml:space="preserve"> </w:t>
      </w:r>
      <w:r w:rsidRPr="00634C9E">
        <w:t xml:space="preserve">по Контракту, а также обязанность по выплате </w:t>
      </w:r>
      <w:r>
        <w:t xml:space="preserve"> </w:t>
      </w:r>
      <w:r w:rsidRPr="00634C9E">
        <w:t xml:space="preserve">неустойки (штрафа, пени), </w:t>
      </w:r>
      <w:r>
        <w:t xml:space="preserve"> </w:t>
      </w:r>
      <w:r w:rsidRPr="00634C9E">
        <w:t xml:space="preserve">возврату </w:t>
      </w:r>
      <w:r>
        <w:t xml:space="preserve"> </w:t>
      </w:r>
      <w:r w:rsidRPr="00634C9E">
        <w:t xml:space="preserve">аванса и иных долгов, возникших у Поставщика </w:t>
      </w:r>
      <w:r>
        <w:t xml:space="preserve"> </w:t>
      </w:r>
      <w:r w:rsidRPr="00634C9E">
        <w:t xml:space="preserve">перед </w:t>
      </w:r>
      <w:r>
        <w:t xml:space="preserve"> </w:t>
      </w:r>
      <w:r w:rsidRPr="00634C9E">
        <w:t>Заказчиком.</w:t>
      </w:r>
    </w:p>
    <w:p w:rsidR="00E85B8D" w:rsidRPr="00634C9E" w:rsidRDefault="00E85B8D" w:rsidP="00E85B8D">
      <w:pPr>
        <w:autoSpaceDE w:val="0"/>
        <w:autoSpaceDN w:val="0"/>
        <w:adjustRightInd w:val="0"/>
        <w:jc w:val="both"/>
      </w:pPr>
      <w:r>
        <w:lastRenderedPageBreak/>
        <w:t xml:space="preserve">        6.5.  </w:t>
      </w:r>
      <w:r w:rsidRPr="00634C9E">
        <w:t>В ходе исполнения Контракта Поставщик вправе предоставить Заказчику</w:t>
      </w:r>
      <w:r>
        <w:t xml:space="preserve"> </w:t>
      </w:r>
      <w:r w:rsidRPr="00634C9E">
        <w:t xml:space="preserve"> обеспечение исполнения Контракта, уменьшенное на размер выполненных  обязательств,</w:t>
      </w:r>
      <w:r>
        <w:t xml:space="preserve"> </w:t>
      </w:r>
      <w:r w:rsidRPr="00634C9E">
        <w:t xml:space="preserve"> предусмотренных Контрактом, взамен ранее предоставленного обеспечения </w:t>
      </w:r>
      <w:r>
        <w:t xml:space="preserve"> </w:t>
      </w:r>
      <w:r w:rsidRPr="00634C9E">
        <w:t xml:space="preserve">исполнения </w:t>
      </w:r>
      <w:r>
        <w:t xml:space="preserve">  </w:t>
      </w:r>
      <w:r w:rsidRPr="00634C9E">
        <w:t xml:space="preserve">Контракта. </w:t>
      </w:r>
      <w:r>
        <w:t xml:space="preserve"> </w:t>
      </w:r>
      <w:r w:rsidRPr="00634C9E">
        <w:t>При этом может быть изменен способ обеспечения исполнения Контракта.</w:t>
      </w:r>
    </w:p>
    <w:p w:rsidR="00E85B8D" w:rsidRPr="00634C9E" w:rsidRDefault="00E85B8D" w:rsidP="00E85B8D">
      <w:pPr>
        <w:tabs>
          <w:tab w:val="left" w:pos="0"/>
          <w:tab w:val="left" w:pos="1134"/>
          <w:tab w:val="left" w:pos="1276"/>
        </w:tabs>
        <w:autoSpaceDE w:val="0"/>
        <w:autoSpaceDN w:val="0"/>
        <w:adjustRightInd w:val="0"/>
        <w:contextualSpacing/>
        <w:jc w:val="both"/>
      </w:pPr>
      <w:bookmarkStart w:id="0" w:name="Пункт_9_7"/>
      <w:bookmarkEnd w:id="0"/>
      <w:r w:rsidRPr="00634C9E">
        <w:t xml:space="preserve"> Банковская  гарантия, предоставляемая Поставщиком в качестве обеспечения исполнения Контракта, должна соответствовать требованиям, установленным в соответствии со ст. 45 Федерального закона от 05.04.2013 </w:t>
      </w:r>
      <w:r>
        <w:t>№</w:t>
      </w:r>
      <w:r w:rsidRPr="00634C9E">
        <w:t xml:space="preserve"> 44-ФЗ "О контрактной системе в сфере закупок товаров, работ, услуг для обеспечения государственных и муниципальных нужд".</w:t>
      </w:r>
    </w:p>
    <w:p w:rsidR="00E85B8D" w:rsidRPr="00634C9E" w:rsidRDefault="00E85B8D" w:rsidP="00E85B8D">
      <w:pPr>
        <w:pStyle w:val="3"/>
        <w:tabs>
          <w:tab w:val="left" w:pos="1134"/>
        </w:tabs>
        <w:ind w:firstLine="0"/>
      </w:pPr>
      <w:r>
        <w:t xml:space="preserve">             6.6.</w:t>
      </w:r>
      <w:r w:rsidRPr="00634C9E">
        <w:t>Срок действия обеспечения исполнения Контракта в форме банковской гарантии должен превышать срок действия Контракта не менее чем на один месяц. Срок действия</w:t>
      </w:r>
      <w:r>
        <w:t xml:space="preserve"> </w:t>
      </w:r>
      <w:r w:rsidRPr="00634C9E">
        <w:t xml:space="preserve"> указанного обеспечения может быть прекращен до наступления указанного срока в случае досрочного исполнения Поставщиком всех своих обязательств по Контракту.</w:t>
      </w:r>
    </w:p>
    <w:p w:rsidR="00E85B8D" w:rsidRPr="00634C9E" w:rsidRDefault="00E85B8D" w:rsidP="00E85B8D">
      <w:pPr>
        <w:tabs>
          <w:tab w:val="left" w:pos="-3686"/>
        </w:tabs>
        <w:autoSpaceDE w:val="0"/>
        <w:autoSpaceDN w:val="0"/>
        <w:adjustRightInd w:val="0"/>
        <w:contextualSpacing/>
        <w:jc w:val="both"/>
      </w:pPr>
      <w:r>
        <w:t xml:space="preserve">            6.7.</w:t>
      </w:r>
      <w:r w:rsidRPr="00634C9E">
        <w:t>Внесение Поставщиком денежных сре</w:t>
      </w:r>
      <w:proofErr w:type="gramStart"/>
      <w:r w:rsidRPr="00634C9E">
        <w:t>дств в к</w:t>
      </w:r>
      <w:proofErr w:type="gramEnd"/>
      <w:r w:rsidRPr="00634C9E">
        <w:t xml:space="preserve">ачестве обеспечения исполнения Контракта (далее – денежные средства) на счет Заказчика, на котором в соответствии с законодательством РФ учитываются операции с поступающими ему средствами, удостоверяет совершение между Сторонами договора залога в письменной </w:t>
      </w:r>
      <w:r>
        <w:t xml:space="preserve"> </w:t>
      </w:r>
      <w:r w:rsidRPr="00634C9E">
        <w:t>форме.</w:t>
      </w:r>
    </w:p>
    <w:p w:rsidR="00E85B8D" w:rsidRPr="00D51B1D" w:rsidRDefault="00E85B8D" w:rsidP="00E85B8D">
      <w:pPr>
        <w:tabs>
          <w:tab w:val="left" w:pos="-3686"/>
        </w:tabs>
        <w:autoSpaceDE w:val="0"/>
        <w:autoSpaceDN w:val="0"/>
        <w:adjustRightInd w:val="0"/>
        <w:contextualSpacing/>
        <w:jc w:val="both"/>
      </w:pPr>
      <w:r>
        <w:t xml:space="preserve">           6.8. </w:t>
      </w:r>
      <w:r w:rsidRPr="00D51B1D">
        <w:t>Факт внесения денежных средств на счет Заказчика подтверждается копией платежного поручения с отметкой банка о списании суммы денежных средств со счета Поставщика.</w:t>
      </w:r>
    </w:p>
    <w:p w:rsidR="00E85B8D" w:rsidRPr="00634C9E" w:rsidRDefault="00E85B8D" w:rsidP="00E85B8D">
      <w:pPr>
        <w:pStyle w:val="3"/>
        <w:tabs>
          <w:tab w:val="left" w:pos="1134"/>
          <w:tab w:val="left" w:pos="1560"/>
        </w:tabs>
        <w:ind w:firstLine="0"/>
      </w:pPr>
      <w:r>
        <w:t xml:space="preserve">           6.9. </w:t>
      </w:r>
      <w:r w:rsidRPr="00634C9E">
        <w:t>Денежные средства, внесенные Поставщиком, находятся</w:t>
      </w:r>
      <w:r>
        <w:t xml:space="preserve"> </w:t>
      </w:r>
      <w:r w:rsidRPr="00634C9E">
        <w:t xml:space="preserve">на банковском счете Заказчика до завершения исполнения Поставщиком обязательств перед Заказчиком </w:t>
      </w:r>
      <w:r>
        <w:t xml:space="preserve"> </w:t>
      </w:r>
      <w:r w:rsidRPr="00634C9E">
        <w:t>по</w:t>
      </w:r>
      <w:r>
        <w:t xml:space="preserve"> </w:t>
      </w:r>
      <w:r w:rsidRPr="00634C9E">
        <w:t xml:space="preserve"> Контракту.</w:t>
      </w:r>
    </w:p>
    <w:p w:rsidR="00E85B8D" w:rsidRPr="00634C9E" w:rsidRDefault="00E85B8D" w:rsidP="00E85B8D">
      <w:pPr>
        <w:pStyle w:val="3"/>
        <w:tabs>
          <w:tab w:val="left" w:pos="1134"/>
        </w:tabs>
        <w:ind w:firstLine="0"/>
      </w:pPr>
      <w:r>
        <w:t xml:space="preserve">          6.10. </w:t>
      </w:r>
      <w:r w:rsidRPr="00634C9E">
        <w:t xml:space="preserve">Обращение взыскания на внесенные денежные средства производится </w:t>
      </w:r>
      <w:r>
        <w:t xml:space="preserve"> </w:t>
      </w:r>
      <w:r w:rsidRPr="00634C9E">
        <w:t xml:space="preserve">Заказчиком </w:t>
      </w:r>
      <w:r>
        <w:t xml:space="preserve"> </w:t>
      </w:r>
      <w:r w:rsidRPr="00634C9E">
        <w:t xml:space="preserve">во внесудебном порядке в случае неисполнения или ненадлежащего исполнения </w:t>
      </w:r>
      <w:r>
        <w:t xml:space="preserve"> </w:t>
      </w:r>
      <w:r w:rsidRPr="00634C9E">
        <w:t>Поставщиком своих обязательств по Контракту.</w:t>
      </w:r>
    </w:p>
    <w:p w:rsidR="00E85B8D" w:rsidRPr="00634C9E" w:rsidRDefault="00E85B8D" w:rsidP="00E85B8D">
      <w:pPr>
        <w:pStyle w:val="3"/>
        <w:tabs>
          <w:tab w:val="left" w:pos="1134"/>
        </w:tabs>
        <w:ind w:firstLine="0"/>
      </w:pPr>
      <w:r>
        <w:t xml:space="preserve">          6.11. </w:t>
      </w:r>
      <w:r w:rsidRPr="00634C9E">
        <w:t xml:space="preserve">Заказчик направляет Поставщику уведомление (претензию), содержащее требование об исполнении Поставщиком обязательства </w:t>
      </w:r>
      <w:r>
        <w:t xml:space="preserve"> </w:t>
      </w:r>
      <w:r w:rsidRPr="00634C9E">
        <w:t>по Контракту и предупреждение об обращении взыскания на денежные средства в случае неисполнения указанного обязательства.</w:t>
      </w:r>
    </w:p>
    <w:p w:rsidR="00E85B8D" w:rsidRPr="00634C9E" w:rsidRDefault="00E85B8D" w:rsidP="00E85B8D">
      <w:pPr>
        <w:pStyle w:val="3"/>
        <w:tabs>
          <w:tab w:val="left" w:pos="1134"/>
        </w:tabs>
        <w:ind w:firstLine="0"/>
      </w:pPr>
      <w:r>
        <w:t xml:space="preserve">          6.12.</w:t>
      </w:r>
      <w:r w:rsidRPr="00634C9E">
        <w:t xml:space="preserve"> </w:t>
      </w:r>
      <w:r>
        <w:t xml:space="preserve"> </w:t>
      </w:r>
      <w:r w:rsidRPr="00634C9E">
        <w:t xml:space="preserve">Заказчик вправе обратить взыскание на денежные средства, если Поставщик в течение десяти дней с даты, когда он считается получившим направленное в его адрес уведомление, не представил документы, подтверждающие факт исполнения </w:t>
      </w:r>
      <w:r>
        <w:t xml:space="preserve"> </w:t>
      </w:r>
      <w:r w:rsidRPr="00634C9E">
        <w:t>своего обязательства по Контракту.</w:t>
      </w:r>
    </w:p>
    <w:p w:rsidR="00E85B8D" w:rsidRPr="00634C9E" w:rsidRDefault="00E85B8D" w:rsidP="00E85B8D">
      <w:pPr>
        <w:pStyle w:val="3"/>
        <w:tabs>
          <w:tab w:val="left" w:pos="1134"/>
        </w:tabs>
        <w:ind w:firstLine="0"/>
      </w:pPr>
      <w:r>
        <w:t xml:space="preserve">          6.13. </w:t>
      </w:r>
      <w:r w:rsidRPr="00634C9E">
        <w:t xml:space="preserve">Денежные средства возвращаются Поставщику в полном объёме (либо в части, оставшейся после удовлетворения требований Заказчика, возникших в период действия обеспечения исполнения Контракта) в течение </w:t>
      </w:r>
      <w:r>
        <w:t>30 (Т</w:t>
      </w:r>
      <w:r w:rsidRPr="00634C9E">
        <w:t>ридцати</w:t>
      </w:r>
      <w:r>
        <w:t>)</w:t>
      </w:r>
      <w:r w:rsidRPr="00634C9E">
        <w:t xml:space="preserve"> дней с момента подписания Сторонами документов, подтверждающих надлежащее исполнение Поставщиком своих обязательств по Контракту в </w:t>
      </w:r>
      <w:r>
        <w:t xml:space="preserve"> </w:t>
      </w:r>
      <w:r w:rsidRPr="00634C9E">
        <w:t xml:space="preserve">полном </w:t>
      </w:r>
      <w:r>
        <w:t xml:space="preserve"> </w:t>
      </w:r>
      <w:r w:rsidRPr="00634C9E">
        <w:t>объеме.</w:t>
      </w:r>
    </w:p>
    <w:p w:rsidR="00E85B8D" w:rsidRPr="00634C9E" w:rsidRDefault="00E85B8D" w:rsidP="00E85B8D">
      <w:pPr>
        <w:pStyle w:val="Default"/>
        <w:numPr>
          <w:ilvl w:val="0"/>
          <w:numId w:val="25"/>
        </w:numPr>
        <w:tabs>
          <w:tab w:val="left" w:pos="0"/>
        </w:tabs>
        <w:spacing w:before="120" w:after="120"/>
        <w:ind w:left="0" w:firstLine="851"/>
        <w:jc w:val="center"/>
        <w:rPr>
          <w:b/>
          <w:color w:val="auto"/>
        </w:rPr>
      </w:pPr>
      <w:r w:rsidRPr="00634C9E">
        <w:rPr>
          <w:b/>
          <w:bCs/>
          <w:color w:val="auto"/>
        </w:rPr>
        <w:t xml:space="preserve">Ответственность </w:t>
      </w:r>
      <w:r>
        <w:rPr>
          <w:b/>
          <w:bCs/>
          <w:color w:val="auto"/>
        </w:rPr>
        <w:t xml:space="preserve"> </w:t>
      </w:r>
      <w:r w:rsidRPr="00634C9E">
        <w:rPr>
          <w:b/>
          <w:bCs/>
          <w:iCs/>
          <w:color w:val="auto"/>
        </w:rPr>
        <w:t>Сторон</w:t>
      </w:r>
    </w:p>
    <w:p w:rsidR="00E85B8D" w:rsidRPr="00634C9E" w:rsidRDefault="00E85B8D" w:rsidP="00E85B8D">
      <w:pPr>
        <w:numPr>
          <w:ilvl w:val="1"/>
          <w:numId w:val="25"/>
        </w:numPr>
        <w:shd w:val="clear" w:color="auto" w:fill="FFFFFF"/>
        <w:ind w:left="0" w:firstLine="851"/>
        <w:jc w:val="both"/>
      </w:pPr>
      <w:r w:rsidRPr="00634C9E">
        <w:t xml:space="preserve">Заказчик и </w:t>
      </w:r>
      <w:r>
        <w:t>Подрядчик</w:t>
      </w:r>
      <w:r w:rsidRPr="00634C9E">
        <w:t xml:space="preserve"> несут ответственность за неисполнение или ненадлежащее исполнение обязательств, предусмотренных Контрактом.</w:t>
      </w:r>
    </w:p>
    <w:p w:rsidR="00E85B8D" w:rsidRPr="00634C9E" w:rsidRDefault="00E85B8D" w:rsidP="00E85B8D">
      <w:pPr>
        <w:pStyle w:val="ad"/>
        <w:numPr>
          <w:ilvl w:val="1"/>
          <w:numId w:val="25"/>
        </w:numPr>
        <w:tabs>
          <w:tab w:val="left" w:pos="709"/>
          <w:tab w:val="left" w:pos="1134"/>
          <w:tab w:val="left" w:pos="1276"/>
        </w:tabs>
        <w:spacing w:after="0"/>
        <w:ind w:left="0" w:firstLine="851"/>
        <w:contextualSpacing/>
        <w:jc w:val="both"/>
      </w:pPr>
      <w:r w:rsidRPr="00634C9E">
        <w:t xml:space="preserve"> В случае просрочки исполнения </w:t>
      </w:r>
      <w:r>
        <w:t>Подрядчиком</w:t>
      </w:r>
      <w:r w:rsidRPr="00634C9E">
        <w:t xml:space="preserve"> обязательств, предусмотренных Контрактом, а также в иных случаях неисполнения или ненадлежащего </w:t>
      </w:r>
      <w:r>
        <w:t xml:space="preserve"> </w:t>
      </w:r>
      <w:r w:rsidRPr="00634C9E">
        <w:t xml:space="preserve">исполнения </w:t>
      </w:r>
      <w:r>
        <w:t xml:space="preserve"> Подрядчиком</w:t>
      </w:r>
      <w:r w:rsidRPr="00634C9E">
        <w:t xml:space="preserve"> обязательств, предусмотренных Контрактом, Заказчик направляет </w:t>
      </w:r>
      <w:r>
        <w:t>Подрядчику</w:t>
      </w:r>
      <w:r w:rsidRPr="00634C9E">
        <w:t xml:space="preserve"> требование об уплате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w:t>
      </w:r>
      <w:r>
        <w:t xml:space="preserve"> </w:t>
      </w:r>
      <w:r w:rsidRPr="00634C9E">
        <w:t xml:space="preserve"> истечения установленного Контрактом срока исполнения обязательства. Такая </w:t>
      </w:r>
      <w:r>
        <w:t xml:space="preserve"> </w:t>
      </w:r>
      <w:r w:rsidRPr="00634C9E">
        <w:t xml:space="preserve">пеня устанавливается в размере не менее одной трехсотой действующей на дату </w:t>
      </w:r>
      <w:r>
        <w:t xml:space="preserve"> </w:t>
      </w:r>
      <w:r w:rsidRPr="00634C9E">
        <w:t xml:space="preserve">уплаты </w:t>
      </w:r>
      <w:r>
        <w:t xml:space="preserve"> </w:t>
      </w:r>
      <w:r w:rsidRPr="00634C9E">
        <w:t xml:space="preserve">пеней </w:t>
      </w:r>
      <w:r>
        <w:t xml:space="preserve"> </w:t>
      </w:r>
      <w:r w:rsidRPr="00634C9E">
        <w:t xml:space="preserve">ключевой ставки Банка России от цены контракта, уменьшенной на сумму, пропорциональную объему </w:t>
      </w:r>
      <w:proofErr w:type="gramStart"/>
      <w:r w:rsidRPr="00634C9E">
        <w:t xml:space="preserve">обязательств, предусмотренных Контрактом и фактически исполненных </w:t>
      </w:r>
      <w:r>
        <w:t>Подрядчиком</w:t>
      </w:r>
      <w:r w:rsidRPr="00634C9E">
        <w:t xml:space="preserve"> и определяется</w:t>
      </w:r>
      <w:proofErr w:type="gramEnd"/>
      <w:r w:rsidRPr="00634C9E">
        <w:t xml:space="preserve"> по формуле:</w:t>
      </w:r>
    </w:p>
    <w:p w:rsidR="00E85B8D" w:rsidRPr="00634C9E" w:rsidRDefault="00E85B8D" w:rsidP="00E85B8D">
      <w:pPr>
        <w:pStyle w:val="ad"/>
        <w:tabs>
          <w:tab w:val="left" w:pos="709"/>
          <w:tab w:val="num" w:pos="1070"/>
          <w:tab w:val="left" w:pos="1134"/>
          <w:tab w:val="left" w:pos="1276"/>
        </w:tabs>
        <w:spacing w:before="120"/>
        <w:ind w:firstLine="709"/>
        <w:jc w:val="both"/>
      </w:pPr>
      <w:r w:rsidRPr="00634C9E">
        <w:t xml:space="preserve">П = (Ц - В) </w:t>
      </w:r>
      <w:proofErr w:type="spellStart"/>
      <w:r w:rsidRPr="00634C9E">
        <w:t>x</w:t>
      </w:r>
      <w:proofErr w:type="spellEnd"/>
      <w:proofErr w:type="gramStart"/>
      <w:r w:rsidRPr="00634C9E">
        <w:t xml:space="preserve"> С</w:t>
      </w:r>
      <w:proofErr w:type="gramEnd"/>
      <w:r w:rsidRPr="00634C9E">
        <w:t>,</w:t>
      </w:r>
    </w:p>
    <w:p w:rsidR="00E85B8D" w:rsidRPr="00634C9E" w:rsidRDefault="00E85B8D" w:rsidP="00E85B8D">
      <w:pPr>
        <w:pStyle w:val="ad"/>
        <w:tabs>
          <w:tab w:val="left" w:pos="0"/>
          <w:tab w:val="num" w:pos="1070"/>
          <w:tab w:val="left" w:pos="1134"/>
          <w:tab w:val="left" w:pos="1276"/>
        </w:tabs>
        <w:spacing w:after="0"/>
        <w:ind w:firstLine="709"/>
        <w:contextualSpacing/>
        <w:jc w:val="both"/>
      </w:pPr>
      <w:proofErr w:type="gramStart"/>
      <w:r w:rsidRPr="00634C9E">
        <w:t>Ц</w:t>
      </w:r>
      <w:proofErr w:type="gramEnd"/>
      <w:r w:rsidRPr="00634C9E">
        <w:t xml:space="preserve"> – цена Контракта;</w:t>
      </w:r>
    </w:p>
    <w:p w:rsidR="00E85B8D" w:rsidRPr="00634C9E" w:rsidRDefault="00E85B8D" w:rsidP="00E85B8D">
      <w:pPr>
        <w:pStyle w:val="ad"/>
        <w:tabs>
          <w:tab w:val="left" w:pos="0"/>
          <w:tab w:val="num" w:pos="1070"/>
          <w:tab w:val="left" w:pos="1134"/>
          <w:tab w:val="left" w:pos="1276"/>
        </w:tabs>
        <w:spacing w:after="0"/>
        <w:ind w:firstLine="709"/>
        <w:contextualSpacing/>
        <w:jc w:val="both"/>
      </w:pPr>
      <w:proofErr w:type="gramStart"/>
      <w:r w:rsidRPr="00634C9E">
        <w:t>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roofErr w:type="gramEnd"/>
    </w:p>
    <w:p w:rsidR="00E85B8D" w:rsidRPr="00634C9E" w:rsidRDefault="00E85B8D" w:rsidP="00E85B8D">
      <w:pPr>
        <w:pStyle w:val="ad"/>
        <w:tabs>
          <w:tab w:val="left" w:pos="0"/>
          <w:tab w:val="num" w:pos="1070"/>
          <w:tab w:val="left" w:pos="1134"/>
          <w:tab w:val="left" w:pos="1276"/>
        </w:tabs>
        <w:spacing w:after="0"/>
        <w:ind w:firstLine="709"/>
        <w:contextualSpacing/>
        <w:jc w:val="both"/>
      </w:pPr>
      <w:r w:rsidRPr="00634C9E">
        <w:t>С – размер ставки.</w:t>
      </w:r>
    </w:p>
    <w:p w:rsidR="00E85B8D" w:rsidRPr="00634C9E" w:rsidRDefault="00E85B8D" w:rsidP="00E85B8D">
      <w:pPr>
        <w:autoSpaceDE w:val="0"/>
        <w:autoSpaceDN w:val="0"/>
        <w:adjustRightInd w:val="0"/>
        <w:ind w:firstLine="709"/>
        <w:jc w:val="both"/>
      </w:pPr>
      <w:r w:rsidRPr="00634C9E">
        <w:t>Размер ставки определяется по формуле:</w:t>
      </w:r>
    </w:p>
    <w:p w:rsidR="00E85B8D" w:rsidRPr="00634C9E" w:rsidRDefault="00E85B8D" w:rsidP="00E85B8D">
      <w:pPr>
        <w:pStyle w:val="ad"/>
        <w:tabs>
          <w:tab w:val="left" w:pos="0"/>
          <w:tab w:val="num" w:pos="1070"/>
          <w:tab w:val="left" w:pos="1134"/>
          <w:tab w:val="left" w:pos="1276"/>
        </w:tabs>
        <w:spacing w:after="0"/>
        <w:ind w:firstLine="709"/>
        <w:contextualSpacing/>
        <w:jc w:val="both"/>
      </w:pPr>
      <w:r w:rsidRPr="00634C9E">
        <w:rPr>
          <w:noProof/>
          <w:position w:val="-14"/>
        </w:rPr>
        <w:lastRenderedPageBreak/>
        <w:drawing>
          <wp:inline distT="0" distB="0" distL="0" distR="0">
            <wp:extent cx="1181735" cy="2241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181735" cy="224155"/>
                    </a:xfrm>
                    <a:prstGeom prst="rect">
                      <a:avLst/>
                    </a:prstGeom>
                    <a:noFill/>
                    <a:ln w="9525">
                      <a:noFill/>
                      <a:miter lim="800000"/>
                      <a:headEnd/>
                      <a:tailEnd/>
                    </a:ln>
                  </pic:spPr>
                </pic:pic>
              </a:graphicData>
            </a:graphic>
          </wp:inline>
        </w:drawing>
      </w:r>
      <w:r w:rsidRPr="00634C9E">
        <w:t>,</w:t>
      </w:r>
    </w:p>
    <w:p w:rsidR="00E85B8D" w:rsidRPr="00634C9E" w:rsidRDefault="00E85B8D" w:rsidP="00E85B8D">
      <w:pPr>
        <w:pStyle w:val="ad"/>
        <w:tabs>
          <w:tab w:val="left" w:pos="0"/>
          <w:tab w:val="num" w:pos="1070"/>
          <w:tab w:val="left" w:pos="1134"/>
          <w:tab w:val="left" w:pos="1276"/>
        </w:tabs>
        <w:spacing w:after="0"/>
        <w:ind w:firstLine="709"/>
        <w:contextualSpacing/>
        <w:jc w:val="both"/>
      </w:pPr>
      <w:r w:rsidRPr="00634C9E">
        <w:t>где:</w:t>
      </w:r>
    </w:p>
    <w:p w:rsidR="00E85B8D" w:rsidRPr="00634C9E" w:rsidRDefault="00E85B8D" w:rsidP="00E85B8D">
      <w:pPr>
        <w:pStyle w:val="ad"/>
        <w:tabs>
          <w:tab w:val="left" w:pos="0"/>
          <w:tab w:val="num" w:pos="1070"/>
          <w:tab w:val="left" w:pos="1134"/>
          <w:tab w:val="left" w:pos="1276"/>
        </w:tabs>
        <w:spacing w:after="0"/>
        <w:ind w:firstLine="709"/>
        <w:contextualSpacing/>
        <w:jc w:val="both"/>
      </w:pPr>
      <w:r w:rsidRPr="00634C9E">
        <w:t>С</w:t>
      </w:r>
      <w:r w:rsidRPr="00634C9E">
        <w:rPr>
          <w:vertAlign w:val="subscript"/>
        </w:rPr>
        <w:t>ЦБ</w:t>
      </w:r>
      <w:r w:rsidRPr="00634C9E">
        <w:t xml:space="preserve"> - размер ключевой ставки Банка России, установленной на дату уплаты пени, определяемый с учетом </w:t>
      </w:r>
      <w:r>
        <w:t xml:space="preserve"> </w:t>
      </w:r>
      <w:r w:rsidRPr="00634C9E">
        <w:t>коэффициента</w:t>
      </w:r>
      <w:proofErr w:type="gramStart"/>
      <w:r w:rsidRPr="00634C9E">
        <w:t xml:space="preserve"> </w:t>
      </w:r>
      <w:r>
        <w:t xml:space="preserve"> </w:t>
      </w:r>
      <w:r w:rsidRPr="00634C9E">
        <w:t>К</w:t>
      </w:r>
      <w:proofErr w:type="gramEnd"/>
      <w:r w:rsidRPr="00634C9E">
        <w:t>;</w:t>
      </w:r>
    </w:p>
    <w:p w:rsidR="00E85B8D" w:rsidRPr="00634C9E" w:rsidRDefault="00E85B8D" w:rsidP="00E85B8D">
      <w:pPr>
        <w:pStyle w:val="ad"/>
        <w:tabs>
          <w:tab w:val="left" w:pos="0"/>
          <w:tab w:val="num" w:pos="1070"/>
          <w:tab w:val="left" w:pos="1134"/>
          <w:tab w:val="left" w:pos="1276"/>
        </w:tabs>
        <w:spacing w:after="0"/>
        <w:ind w:firstLine="709"/>
        <w:contextualSpacing/>
        <w:jc w:val="both"/>
      </w:pPr>
      <w:r w:rsidRPr="00634C9E">
        <w:t>ДП - количество дней просрочки.</w:t>
      </w:r>
    </w:p>
    <w:p w:rsidR="00E85B8D" w:rsidRPr="00634C9E" w:rsidRDefault="00E85B8D" w:rsidP="00E85B8D">
      <w:pPr>
        <w:pStyle w:val="ad"/>
        <w:tabs>
          <w:tab w:val="left" w:pos="0"/>
          <w:tab w:val="num" w:pos="1070"/>
          <w:tab w:val="left" w:pos="1134"/>
          <w:tab w:val="left" w:pos="1276"/>
        </w:tabs>
        <w:spacing w:after="0"/>
        <w:ind w:firstLine="709"/>
        <w:contextualSpacing/>
        <w:jc w:val="both"/>
      </w:pPr>
      <w:r w:rsidRPr="00634C9E">
        <w:t>Коэффициент</w:t>
      </w:r>
      <w:proofErr w:type="gramStart"/>
      <w:r w:rsidRPr="00634C9E">
        <w:t xml:space="preserve"> </w:t>
      </w:r>
      <w:r>
        <w:t xml:space="preserve"> </w:t>
      </w:r>
      <w:r w:rsidRPr="00634C9E">
        <w:t>К</w:t>
      </w:r>
      <w:proofErr w:type="gramEnd"/>
      <w:r w:rsidRPr="00634C9E">
        <w:t xml:space="preserve"> определяется по формуле:</w:t>
      </w:r>
    </w:p>
    <w:p w:rsidR="00E85B8D" w:rsidRPr="00634C9E" w:rsidRDefault="00E85B8D" w:rsidP="00E85B8D">
      <w:pPr>
        <w:pStyle w:val="ad"/>
        <w:tabs>
          <w:tab w:val="left" w:pos="0"/>
          <w:tab w:val="num" w:pos="1070"/>
          <w:tab w:val="left" w:pos="1134"/>
          <w:tab w:val="left" w:pos="1276"/>
        </w:tabs>
        <w:spacing w:before="120"/>
        <w:ind w:firstLine="709"/>
        <w:contextualSpacing/>
        <w:jc w:val="both"/>
      </w:pPr>
      <w:r w:rsidRPr="00634C9E">
        <w:rPr>
          <w:noProof/>
          <w:position w:val="-28"/>
        </w:rPr>
        <w:drawing>
          <wp:inline distT="0" distB="0" distL="0" distR="0">
            <wp:extent cx="1414780" cy="4400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414780" cy="440055"/>
                    </a:xfrm>
                    <a:prstGeom prst="rect">
                      <a:avLst/>
                    </a:prstGeom>
                    <a:noFill/>
                    <a:ln w="9525">
                      <a:noFill/>
                      <a:miter lim="800000"/>
                      <a:headEnd/>
                      <a:tailEnd/>
                    </a:ln>
                  </pic:spPr>
                </pic:pic>
              </a:graphicData>
            </a:graphic>
          </wp:inline>
        </w:drawing>
      </w:r>
      <w:r w:rsidRPr="00634C9E">
        <w:t>,</w:t>
      </w:r>
    </w:p>
    <w:p w:rsidR="00E85B8D" w:rsidRPr="00634C9E" w:rsidRDefault="00E85B8D" w:rsidP="00E85B8D">
      <w:pPr>
        <w:pStyle w:val="ad"/>
        <w:tabs>
          <w:tab w:val="left" w:pos="0"/>
          <w:tab w:val="num" w:pos="1070"/>
          <w:tab w:val="left" w:pos="1134"/>
          <w:tab w:val="left" w:pos="1276"/>
        </w:tabs>
        <w:spacing w:after="0"/>
        <w:ind w:firstLine="709"/>
        <w:contextualSpacing/>
        <w:jc w:val="both"/>
      </w:pPr>
      <w:r w:rsidRPr="00634C9E">
        <w:t>где:</w:t>
      </w:r>
    </w:p>
    <w:p w:rsidR="00E85B8D" w:rsidRPr="00634C9E" w:rsidRDefault="00E85B8D" w:rsidP="00E85B8D">
      <w:pPr>
        <w:pStyle w:val="ad"/>
        <w:tabs>
          <w:tab w:val="left" w:pos="0"/>
          <w:tab w:val="num" w:pos="1070"/>
          <w:tab w:val="left" w:pos="1134"/>
          <w:tab w:val="left" w:pos="1276"/>
        </w:tabs>
        <w:spacing w:after="0"/>
        <w:ind w:firstLine="709"/>
        <w:contextualSpacing/>
        <w:jc w:val="both"/>
      </w:pPr>
      <w:r w:rsidRPr="00634C9E">
        <w:t>ДП – количество дней просрочки;</w:t>
      </w:r>
    </w:p>
    <w:p w:rsidR="00E85B8D" w:rsidRPr="00634C9E" w:rsidRDefault="00E85B8D" w:rsidP="00E85B8D">
      <w:pPr>
        <w:pStyle w:val="ad"/>
        <w:tabs>
          <w:tab w:val="left" w:pos="0"/>
          <w:tab w:val="num" w:pos="1070"/>
          <w:tab w:val="left" w:pos="1134"/>
          <w:tab w:val="left" w:pos="1276"/>
        </w:tabs>
        <w:spacing w:after="0"/>
        <w:ind w:firstLine="709"/>
        <w:contextualSpacing/>
        <w:jc w:val="both"/>
      </w:pPr>
      <w:r w:rsidRPr="00634C9E">
        <w:t>ДК – срок исполнения обязательства по контракту (количество дней).</w:t>
      </w:r>
    </w:p>
    <w:p w:rsidR="00E85B8D" w:rsidRPr="00634C9E" w:rsidRDefault="00E85B8D" w:rsidP="00E85B8D">
      <w:pPr>
        <w:pStyle w:val="ad"/>
        <w:tabs>
          <w:tab w:val="left" w:pos="0"/>
          <w:tab w:val="num" w:pos="1070"/>
          <w:tab w:val="left" w:pos="1134"/>
          <w:tab w:val="left" w:pos="1276"/>
        </w:tabs>
        <w:spacing w:after="0"/>
        <w:ind w:firstLine="709"/>
        <w:contextualSpacing/>
        <w:jc w:val="both"/>
      </w:pPr>
      <w:r w:rsidRPr="00634C9E">
        <w:t>При</w:t>
      </w:r>
      <w:proofErr w:type="gramStart"/>
      <w:r w:rsidRPr="00634C9E">
        <w:t xml:space="preserve"> К</w:t>
      </w:r>
      <w:proofErr w:type="gramEnd"/>
      <w:r w:rsidRPr="00634C9E">
        <w:t>, равном 0 – 50 процентам, размер ставки определяется за каждый день просрочки и принимается равным 0,01 ключевой ставки, установленной  Банком  России на дату уплаты пени.</w:t>
      </w:r>
    </w:p>
    <w:p w:rsidR="00E85B8D" w:rsidRPr="00634C9E" w:rsidRDefault="00E85B8D" w:rsidP="00E85B8D">
      <w:pPr>
        <w:pStyle w:val="ad"/>
        <w:tabs>
          <w:tab w:val="left" w:pos="0"/>
          <w:tab w:val="num" w:pos="1070"/>
          <w:tab w:val="left" w:pos="1134"/>
          <w:tab w:val="left" w:pos="1276"/>
        </w:tabs>
        <w:spacing w:after="0"/>
        <w:ind w:firstLine="709"/>
        <w:contextualSpacing/>
        <w:jc w:val="both"/>
      </w:pPr>
      <w:r w:rsidRPr="00634C9E">
        <w:t>При</w:t>
      </w:r>
      <w:proofErr w:type="gramStart"/>
      <w:r w:rsidRPr="00634C9E">
        <w:t xml:space="preserve"> К</w:t>
      </w:r>
      <w:proofErr w:type="gramEnd"/>
      <w:r w:rsidRPr="00634C9E">
        <w:t>, равном 50 – 100 процентам, размер ставки определяется за каждый день просрочки и принимается равным 0,02 ключевой ставки, установленной Банком России на дату уплаты пени.</w:t>
      </w:r>
    </w:p>
    <w:p w:rsidR="00E85B8D" w:rsidRPr="00634C9E" w:rsidRDefault="00E85B8D" w:rsidP="00E85B8D">
      <w:pPr>
        <w:pStyle w:val="a6"/>
        <w:ind w:firstLine="709"/>
        <w:jc w:val="both"/>
        <w:rPr>
          <w:bCs/>
          <w:sz w:val="24"/>
          <w:szCs w:val="24"/>
        </w:rPr>
      </w:pPr>
      <w:r w:rsidRPr="00634C9E">
        <w:rPr>
          <w:bCs/>
          <w:sz w:val="24"/>
          <w:szCs w:val="24"/>
        </w:rPr>
        <w:t>При</w:t>
      </w:r>
      <w:proofErr w:type="gramStart"/>
      <w:r w:rsidRPr="00634C9E">
        <w:rPr>
          <w:bCs/>
          <w:sz w:val="24"/>
          <w:szCs w:val="24"/>
        </w:rPr>
        <w:t xml:space="preserve"> К</w:t>
      </w:r>
      <w:proofErr w:type="gramEnd"/>
      <w:r w:rsidRPr="00634C9E">
        <w:rPr>
          <w:bCs/>
          <w:sz w:val="24"/>
          <w:szCs w:val="24"/>
        </w:rPr>
        <w:t xml:space="preserve">, равном 100 процентам и более, размер ставки определяется за каждый день просрочки и принимается равным 0,03 ключевой ставки, установленной </w:t>
      </w:r>
      <w:r>
        <w:rPr>
          <w:bCs/>
          <w:sz w:val="24"/>
          <w:szCs w:val="24"/>
        </w:rPr>
        <w:t xml:space="preserve"> </w:t>
      </w:r>
      <w:r w:rsidRPr="00634C9E">
        <w:rPr>
          <w:bCs/>
          <w:sz w:val="24"/>
          <w:szCs w:val="24"/>
        </w:rPr>
        <w:t>Банком России на дату уплаты пени.</w:t>
      </w:r>
    </w:p>
    <w:p w:rsidR="00E85B8D" w:rsidRPr="00120B46" w:rsidRDefault="00E85B8D" w:rsidP="00E85B8D">
      <w:pPr>
        <w:pStyle w:val="a6"/>
        <w:numPr>
          <w:ilvl w:val="1"/>
          <w:numId w:val="25"/>
        </w:numPr>
        <w:ind w:left="0" w:firstLine="851"/>
        <w:jc w:val="both"/>
        <w:rPr>
          <w:bCs/>
          <w:sz w:val="24"/>
          <w:szCs w:val="24"/>
        </w:rPr>
      </w:pPr>
      <w:r w:rsidRPr="00120B46">
        <w:rPr>
          <w:bCs/>
          <w:sz w:val="24"/>
          <w:szCs w:val="24"/>
        </w:rPr>
        <w:t>З</w:t>
      </w:r>
      <w:r w:rsidRPr="00120B46">
        <w:rPr>
          <w:sz w:val="24"/>
          <w:szCs w:val="24"/>
        </w:rPr>
        <w:t xml:space="preserve">а неисполнение или ненадлежащее исполнение </w:t>
      </w:r>
      <w:r w:rsidRPr="006C1E29">
        <w:rPr>
          <w:sz w:val="24"/>
          <w:szCs w:val="24"/>
        </w:rPr>
        <w:t>Подрядчиком</w:t>
      </w:r>
      <w:r w:rsidRPr="00120B46">
        <w:rPr>
          <w:sz w:val="24"/>
          <w:szCs w:val="24"/>
        </w:rPr>
        <w:t xml:space="preserve"> обязательств, предусмотренных Контрактом, за исключением просрочки исполнения </w:t>
      </w:r>
      <w:r w:rsidRPr="006C1E29">
        <w:rPr>
          <w:sz w:val="24"/>
          <w:szCs w:val="24"/>
        </w:rPr>
        <w:t xml:space="preserve">Подрядчиком </w:t>
      </w:r>
      <w:r w:rsidRPr="00120B46">
        <w:rPr>
          <w:sz w:val="24"/>
          <w:szCs w:val="24"/>
        </w:rPr>
        <w:t>обязательств (в том числе гарантийного обязательства), предусмотренных Контрактом, начисляются штрафы. Размер штрафа устанавливается Контрактом в виде фиксированной суммы –10 % цены Контракта-______________________</w:t>
      </w:r>
      <w:r w:rsidRPr="00634C9E">
        <w:rPr>
          <w:rStyle w:val="af1"/>
          <w:sz w:val="24"/>
          <w:szCs w:val="24"/>
        </w:rPr>
        <w:footnoteReference w:id="1"/>
      </w:r>
      <w:r w:rsidRPr="00120B46">
        <w:rPr>
          <w:sz w:val="24"/>
          <w:szCs w:val="24"/>
        </w:rPr>
        <w:t>.</w:t>
      </w:r>
    </w:p>
    <w:p w:rsidR="00E85B8D" w:rsidRPr="00120B46" w:rsidRDefault="00E85B8D" w:rsidP="00E85B8D">
      <w:pPr>
        <w:pStyle w:val="a6"/>
        <w:numPr>
          <w:ilvl w:val="1"/>
          <w:numId w:val="25"/>
        </w:numPr>
        <w:ind w:left="0" w:firstLine="851"/>
        <w:jc w:val="both"/>
        <w:rPr>
          <w:bCs/>
          <w:sz w:val="24"/>
          <w:szCs w:val="24"/>
        </w:rPr>
      </w:pPr>
      <w:r w:rsidRPr="00120B46">
        <w:rPr>
          <w:bCs/>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6C1E29">
        <w:rPr>
          <w:sz w:val="24"/>
          <w:szCs w:val="24"/>
        </w:rPr>
        <w:t>Подрядчик</w:t>
      </w:r>
      <w:r w:rsidRPr="006C1E29">
        <w:rPr>
          <w:bCs/>
          <w:sz w:val="24"/>
          <w:szCs w:val="24"/>
        </w:rPr>
        <w:t xml:space="preserve"> вправе</w:t>
      </w:r>
      <w:r w:rsidRPr="00120B46">
        <w:rPr>
          <w:bCs/>
          <w:sz w:val="24"/>
          <w:szCs w:val="24"/>
        </w:rPr>
        <w:t xml:space="preserve">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Банка России от не уплаченной в срок суммы.</w:t>
      </w:r>
    </w:p>
    <w:p w:rsidR="00E85B8D" w:rsidRPr="00634C9E" w:rsidRDefault="00E85B8D" w:rsidP="00E85B8D">
      <w:pPr>
        <w:numPr>
          <w:ilvl w:val="1"/>
          <w:numId w:val="25"/>
        </w:numPr>
        <w:autoSpaceDE w:val="0"/>
        <w:autoSpaceDN w:val="0"/>
        <w:adjustRightInd w:val="0"/>
        <w:ind w:left="0" w:firstLine="851"/>
        <w:jc w:val="both"/>
      </w:pPr>
      <w:r w:rsidRPr="00634C9E">
        <w:t xml:space="preserve">В случае ненадлежащего исполнения Заказчиком обязательств, предусмотренных Контрактом, за исключением просрочки исполнения Заказчиком обязательств, предусмотренных Контрактом, Заказчик оплачивает по требованию </w:t>
      </w:r>
      <w:r>
        <w:t>Подрядчика</w:t>
      </w:r>
      <w:r w:rsidRPr="00634C9E">
        <w:t xml:space="preserve"> штраф в размере 2,5% цены Контракта - __________________________</w:t>
      </w:r>
      <w:r w:rsidRPr="00634C9E">
        <w:rPr>
          <w:rStyle w:val="af1"/>
        </w:rPr>
        <w:footnoteReference w:id="2"/>
      </w:r>
      <w:r w:rsidRPr="00634C9E">
        <w:t>.</w:t>
      </w:r>
    </w:p>
    <w:p w:rsidR="00E85B8D" w:rsidRPr="00634C9E" w:rsidRDefault="00E85B8D" w:rsidP="00E85B8D">
      <w:pPr>
        <w:numPr>
          <w:ilvl w:val="1"/>
          <w:numId w:val="25"/>
        </w:numPr>
        <w:autoSpaceDE w:val="0"/>
        <w:autoSpaceDN w:val="0"/>
        <w:adjustRightInd w:val="0"/>
        <w:ind w:left="0" w:firstLine="851"/>
        <w:jc w:val="both"/>
      </w:pPr>
      <w:r w:rsidRPr="00634C9E">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85B8D" w:rsidRPr="00634C9E" w:rsidRDefault="00E85B8D" w:rsidP="00E85B8D">
      <w:pPr>
        <w:pStyle w:val="Default"/>
        <w:numPr>
          <w:ilvl w:val="0"/>
          <w:numId w:val="25"/>
        </w:numPr>
        <w:tabs>
          <w:tab w:val="left" w:pos="0"/>
        </w:tabs>
        <w:spacing w:before="120" w:after="120"/>
        <w:ind w:left="0" w:firstLine="851"/>
        <w:jc w:val="center"/>
        <w:rPr>
          <w:b/>
          <w:color w:val="auto"/>
        </w:rPr>
      </w:pPr>
      <w:r w:rsidRPr="00634C9E">
        <w:rPr>
          <w:b/>
          <w:color w:val="auto"/>
        </w:rPr>
        <w:t>Действия обстоятельств непреодолимой силы</w:t>
      </w:r>
    </w:p>
    <w:p w:rsidR="00E85B8D" w:rsidRPr="00634C9E" w:rsidRDefault="00E85B8D" w:rsidP="00E85B8D">
      <w:pPr>
        <w:pStyle w:val="af2"/>
        <w:numPr>
          <w:ilvl w:val="1"/>
          <w:numId w:val="25"/>
        </w:numPr>
        <w:tabs>
          <w:tab w:val="left" w:pos="1276"/>
        </w:tabs>
        <w:ind w:left="0" w:firstLine="851"/>
        <w:contextualSpacing/>
      </w:pPr>
      <w:proofErr w:type="gramStart"/>
      <w:r w:rsidRPr="00634C9E">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p>
    <w:p w:rsidR="00E85B8D" w:rsidRPr="00634C9E" w:rsidRDefault="00E85B8D" w:rsidP="00E85B8D">
      <w:pPr>
        <w:pStyle w:val="af2"/>
        <w:numPr>
          <w:ilvl w:val="1"/>
          <w:numId w:val="25"/>
        </w:numPr>
        <w:tabs>
          <w:tab w:val="left" w:pos="1276"/>
        </w:tabs>
        <w:ind w:left="0" w:firstLine="851"/>
        <w:contextualSpacing/>
      </w:pPr>
      <w:r w:rsidRPr="00634C9E">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85B8D" w:rsidRPr="00634C9E" w:rsidRDefault="00E85B8D" w:rsidP="00E85B8D">
      <w:pPr>
        <w:pStyle w:val="af2"/>
        <w:numPr>
          <w:ilvl w:val="1"/>
          <w:numId w:val="25"/>
        </w:numPr>
        <w:tabs>
          <w:tab w:val="left" w:pos="1276"/>
        </w:tabs>
        <w:ind w:left="0" w:firstLine="851"/>
        <w:contextualSpacing/>
      </w:pPr>
      <w:r w:rsidRPr="00634C9E">
        <w:t>Обязанность доказать наличие обстоятельств непреодолимой силы лежит на Стороне Контракта, не выполнившей свои обязательства по Контракту.</w:t>
      </w:r>
    </w:p>
    <w:p w:rsidR="00E85B8D" w:rsidRPr="00634C9E" w:rsidRDefault="00E85B8D" w:rsidP="00E85B8D">
      <w:pPr>
        <w:pStyle w:val="af2"/>
        <w:numPr>
          <w:ilvl w:val="1"/>
          <w:numId w:val="25"/>
        </w:numPr>
        <w:tabs>
          <w:tab w:val="left" w:pos="1276"/>
        </w:tabs>
        <w:ind w:left="0" w:firstLine="851"/>
        <w:contextualSpacing/>
      </w:pPr>
      <w:r w:rsidRPr="00634C9E">
        <w:lastRenderedPageBreak/>
        <w:t>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E85B8D" w:rsidRPr="00634C9E" w:rsidRDefault="00E85B8D" w:rsidP="00E85B8D">
      <w:pPr>
        <w:pStyle w:val="Default"/>
        <w:numPr>
          <w:ilvl w:val="0"/>
          <w:numId w:val="25"/>
        </w:numPr>
        <w:tabs>
          <w:tab w:val="left" w:pos="0"/>
        </w:tabs>
        <w:spacing w:before="120" w:after="120"/>
        <w:ind w:left="0" w:firstLine="851"/>
        <w:jc w:val="center"/>
        <w:rPr>
          <w:b/>
          <w:color w:val="auto"/>
        </w:rPr>
      </w:pPr>
      <w:r w:rsidRPr="00634C9E">
        <w:rPr>
          <w:b/>
          <w:bCs/>
          <w:color w:val="auto"/>
        </w:rPr>
        <w:t>Порядок изменения и расторжения Контракта</w:t>
      </w:r>
    </w:p>
    <w:p w:rsidR="00E85B8D" w:rsidRPr="00634C9E" w:rsidRDefault="00E85B8D" w:rsidP="00E85B8D">
      <w:pPr>
        <w:pStyle w:val="ConsNormal"/>
        <w:numPr>
          <w:ilvl w:val="1"/>
          <w:numId w:val="25"/>
        </w:numPr>
        <w:ind w:left="0" w:firstLine="851"/>
        <w:jc w:val="both"/>
        <w:rPr>
          <w:rFonts w:ascii="Times New Roman" w:hAnsi="Times New Roman" w:cs="Times New Roman"/>
          <w:sz w:val="24"/>
          <w:szCs w:val="24"/>
        </w:rPr>
      </w:pPr>
      <w:r w:rsidRPr="00634C9E">
        <w:rPr>
          <w:rFonts w:ascii="Times New Roman" w:hAnsi="Times New Roman" w:cs="Times New Roman"/>
          <w:sz w:val="24"/>
          <w:szCs w:val="24"/>
        </w:rPr>
        <w:t>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E85B8D" w:rsidRPr="00634C9E" w:rsidRDefault="00E85B8D" w:rsidP="00E85B8D">
      <w:pPr>
        <w:numPr>
          <w:ilvl w:val="1"/>
          <w:numId w:val="25"/>
        </w:numPr>
        <w:autoSpaceDE w:val="0"/>
        <w:autoSpaceDN w:val="0"/>
        <w:adjustRightInd w:val="0"/>
        <w:ind w:left="0" w:firstLine="851"/>
        <w:jc w:val="both"/>
      </w:pPr>
      <w:r w:rsidRPr="00634C9E">
        <w:t>По согласованию Сторон в ходе исполнения Контракта допускается снижение цены Контракта без изменения предусмотренных Контрактом количества, качества поставляемого товара и иных условий Контракта.</w:t>
      </w:r>
    </w:p>
    <w:p w:rsidR="00E85B8D" w:rsidRPr="00634C9E" w:rsidRDefault="00E85B8D" w:rsidP="00E85B8D">
      <w:pPr>
        <w:numPr>
          <w:ilvl w:val="1"/>
          <w:numId w:val="25"/>
        </w:numPr>
        <w:autoSpaceDE w:val="0"/>
        <w:autoSpaceDN w:val="0"/>
        <w:adjustRightInd w:val="0"/>
        <w:ind w:left="0" w:firstLine="851"/>
        <w:jc w:val="both"/>
      </w:pPr>
      <w:r w:rsidRPr="00634C9E">
        <w:t xml:space="preserve">Расторжение Контракта допускается </w:t>
      </w:r>
      <w:r>
        <w:t xml:space="preserve"> </w:t>
      </w:r>
      <w:r w:rsidRPr="00634C9E">
        <w:t>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85B8D" w:rsidRPr="00634C9E" w:rsidRDefault="00E85B8D" w:rsidP="00E85B8D">
      <w:pPr>
        <w:pStyle w:val="ConsNormal"/>
        <w:numPr>
          <w:ilvl w:val="1"/>
          <w:numId w:val="25"/>
        </w:numPr>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 случае неисполнения или не надлежащего исполнения </w:t>
      </w:r>
      <w:r w:rsidRPr="006C1E29">
        <w:rPr>
          <w:rFonts w:ascii="Times New Roman" w:hAnsi="Times New Roman" w:cs="Times New Roman"/>
          <w:sz w:val="24"/>
          <w:szCs w:val="24"/>
        </w:rPr>
        <w:t>Подрядчиком</w:t>
      </w:r>
      <w:r w:rsidRPr="00634C9E">
        <w:rPr>
          <w:rFonts w:ascii="Times New Roman" w:hAnsi="Times New Roman" w:cs="Times New Roman"/>
          <w:sz w:val="24"/>
          <w:szCs w:val="24"/>
        </w:rPr>
        <w:t xml:space="preserve"> своих обязательств, предусмотренных настоящим Контрактом, Заказчик вправе в одностороннем</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 порядке отказаться от исполнения настоящего Контракта, направив </w:t>
      </w:r>
      <w:r w:rsidRPr="006C1E29">
        <w:rPr>
          <w:rFonts w:ascii="Times New Roman" w:hAnsi="Times New Roman" w:cs="Times New Roman"/>
          <w:sz w:val="24"/>
          <w:szCs w:val="24"/>
        </w:rPr>
        <w:t>Подрядчику  п</w:t>
      </w:r>
      <w:r w:rsidRPr="00634C9E">
        <w:rPr>
          <w:rFonts w:ascii="Times New Roman" w:hAnsi="Times New Roman" w:cs="Times New Roman"/>
          <w:sz w:val="24"/>
          <w:szCs w:val="24"/>
        </w:rPr>
        <w:t xml:space="preserve">исьменное уведомление об отказе от исполнения настоящего Контракта не позднее, чем за 10 дней до предполагаемого дня расторжения Контракта, </w:t>
      </w:r>
      <w:r>
        <w:rPr>
          <w:rFonts w:ascii="Times New Roman" w:hAnsi="Times New Roman" w:cs="Times New Roman"/>
          <w:sz w:val="24"/>
          <w:szCs w:val="24"/>
        </w:rPr>
        <w:t xml:space="preserve"> </w:t>
      </w:r>
      <w:r w:rsidRPr="00634C9E">
        <w:rPr>
          <w:rFonts w:ascii="Times New Roman" w:hAnsi="Times New Roman" w:cs="Times New Roman"/>
          <w:sz w:val="24"/>
          <w:szCs w:val="24"/>
        </w:rPr>
        <w:t>с</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 указанием </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причин </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такого </w:t>
      </w:r>
      <w:r>
        <w:rPr>
          <w:rFonts w:ascii="Times New Roman" w:hAnsi="Times New Roman" w:cs="Times New Roman"/>
          <w:sz w:val="24"/>
          <w:szCs w:val="24"/>
        </w:rPr>
        <w:t xml:space="preserve"> </w:t>
      </w:r>
      <w:r w:rsidRPr="00634C9E">
        <w:rPr>
          <w:rFonts w:ascii="Times New Roman" w:hAnsi="Times New Roman" w:cs="Times New Roman"/>
          <w:sz w:val="24"/>
          <w:szCs w:val="24"/>
        </w:rPr>
        <w:t>отказа.</w:t>
      </w:r>
    </w:p>
    <w:p w:rsidR="00E85B8D" w:rsidRPr="00634C9E" w:rsidRDefault="00E85B8D" w:rsidP="00E85B8D">
      <w:pPr>
        <w:pStyle w:val="ConsNormal"/>
        <w:numPr>
          <w:ilvl w:val="0"/>
          <w:numId w:val="25"/>
        </w:numPr>
        <w:tabs>
          <w:tab w:val="left" w:pos="0"/>
        </w:tabs>
        <w:spacing w:before="120" w:after="120"/>
        <w:ind w:left="0" w:firstLine="851"/>
        <w:jc w:val="center"/>
        <w:rPr>
          <w:rFonts w:ascii="Times New Roman" w:hAnsi="Times New Roman" w:cs="Times New Roman"/>
          <w:b/>
          <w:sz w:val="24"/>
          <w:szCs w:val="24"/>
        </w:rPr>
      </w:pPr>
      <w:r w:rsidRPr="00634C9E">
        <w:rPr>
          <w:rFonts w:ascii="Times New Roman" w:hAnsi="Times New Roman" w:cs="Times New Roman"/>
          <w:b/>
          <w:sz w:val="24"/>
          <w:szCs w:val="24"/>
        </w:rPr>
        <w:t>Прочие условия</w:t>
      </w:r>
    </w:p>
    <w:p w:rsidR="00E85B8D" w:rsidRPr="00634C9E" w:rsidRDefault="00E85B8D" w:rsidP="00E85B8D">
      <w:pPr>
        <w:pStyle w:val="ConsNormal"/>
        <w:numPr>
          <w:ilvl w:val="1"/>
          <w:numId w:val="25"/>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Настоящий Контра</w:t>
      </w:r>
      <w:proofErr w:type="gramStart"/>
      <w:r w:rsidRPr="00634C9E">
        <w:rPr>
          <w:rFonts w:ascii="Times New Roman" w:hAnsi="Times New Roman" w:cs="Times New Roman"/>
          <w:sz w:val="24"/>
          <w:szCs w:val="24"/>
        </w:rPr>
        <w:t>кт вст</w:t>
      </w:r>
      <w:proofErr w:type="gramEnd"/>
      <w:r w:rsidRPr="00634C9E">
        <w:rPr>
          <w:rFonts w:ascii="Times New Roman" w:hAnsi="Times New Roman" w:cs="Times New Roman"/>
          <w:sz w:val="24"/>
          <w:szCs w:val="24"/>
        </w:rPr>
        <w:t>упает в действие с момента</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 подписания </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и </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действует </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до исполнения Сторонами своих обязательств и завершения </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всех </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взаиморасчетов </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по </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настоящему </w:t>
      </w:r>
      <w:r>
        <w:rPr>
          <w:rFonts w:ascii="Times New Roman" w:hAnsi="Times New Roman" w:cs="Times New Roman"/>
          <w:sz w:val="24"/>
          <w:szCs w:val="24"/>
        </w:rPr>
        <w:t xml:space="preserve"> </w:t>
      </w:r>
      <w:r w:rsidRPr="00634C9E">
        <w:rPr>
          <w:rFonts w:ascii="Times New Roman" w:hAnsi="Times New Roman" w:cs="Times New Roman"/>
          <w:sz w:val="24"/>
          <w:szCs w:val="24"/>
        </w:rPr>
        <w:t>Контракту.</w:t>
      </w:r>
    </w:p>
    <w:p w:rsidR="00E85B8D" w:rsidRPr="00634C9E" w:rsidRDefault="00E85B8D" w:rsidP="00E85B8D">
      <w:pPr>
        <w:pStyle w:val="ConsNormal"/>
        <w:numPr>
          <w:ilvl w:val="1"/>
          <w:numId w:val="25"/>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 случае изменения </w:t>
      </w:r>
      <w:proofErr w:type="gramStart"/>
      <w:r w:rsidRPr="00634C9E">
        <w:rPr>
          <w:rFonts w:ascii="Times New Roman" w:hAnsi="Times New Roman" w:cs="Times New Roman"/>
          <w:sz w:val="24"/>
          <w:szCs w:val="24"/>
        </w:rPr>
        <w:t>у</w:t>
      </w:r>
      <w:proofErr w:type="gramEnd"/>
      <w:r w:rsidRPr="00634C9E">
        <w:rPr>
          <w:rFonts w:ascii="Times New Roman" w:hAnsi="Times New Roman" w:cs="Times New Roman"/>
          <w:sz w:val="24"/>
          <w:szCs w:val="24"/>
        </w:rPr>
        <w:t xml:space="preserve"> </w:t>
      </w:r>
      <w:proofErr w:type="gramStart"/>
      <w:r w:rsidRPr="00634C9E">
        <w:rPr>
          <w:rFonts w:ascii="Times New Roman" w:hAnsi="Times New Roman" w:cs="Times New Roman"/>
          <w:sz w:val="24"/>
          <w:szCs w:val="24"/>
        </w:rPr>
        <w:t>какой-либо</w:t>
      </w:r>
      <w:proofErr w:type="gramEnd"/>
      <w:r w:rsidRPr="00634C9E">
        <w:rPr>
          <w:rFonts w:ascii="Times New Roman" w:hAnsi="Times New Roman" w:cs="Times New Roman"/>
          <w:sz w:val="24"/>
          <w:szCs w:val="24"/>
        </w:rPr>
        <w:t xml:space="preserve"> из Сторон местонахождения,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неотъемлемой</w:t>
      </w:r>
      <w:r w:rsidR="00E83BC1">
        <w:rPr>
          <w:rFonts w:ascii="Times New Roman" w:hAnsi="Times New Roman" w:cs="Times New Roman"/>
          <w:sz w:val="24"/>
          <w:szCs w:val="24"/>
        </w:rPr>
        <w:t xml:space="preserve"> </w:t>
      </w:r>
      <w:r w:rsidRPr="00634C9E">
        <w:rPr>
          <w:rFonts w:ascii="Times New Roman" w:hAnsi="Times New Roman" w:cs="Times New Roman"/>
          <w:sz w:val="24"/>
          <w:szCs w:val="24"/>
        </w:rPr>
        <w:t xml:space="preserve">частью </w:t>
      </w:r>
      <w:r w:rsidR="00E83BC1">
        <w:rPr>
          <w:rFonts w:ascii="Times New Roman" w:hAnsi="Times New Roman" w:cs="Times New Roman"/>
          <w:sz w:val="24"/>
          <w:szCs w:val="24"/>
        </w:rPr>
        <w:t xml:space="preserve"> </w:t>
      </w:r>
      <w:r w:rsidRPr="00634C9E">
        <w:rPr>
          <w:rFonts w:ascii="Times New Roman" w:hAnsi="Times New Roman" w:cs="Times New Roman"/>
          <w:sz w:val="24"/>
          <w:szCs w:val="24"/>
        </w:rPr>
        <w:t>настоящего Контракта.</w:t>
      </w:r>
    </w:p>
    <w:p w:rsidR="00E85B8D" w:rsidRPr="00634C9E" w:rsidRDefault="00E85B8D" w:rsidP="00E85B8D">
      <w:pPr>
        <w:pStyle w:val="ConsNormal"/>
        <w:numPr>
          <w:ilvl w:val="1"/>
          <w:numId w:val="25"/>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Настоящий Контракт заключен в электронной форме и подписан электронными подписями лиц, имеющих право действовать от имени Заказчика и Поставщика.</w:t>
      </w:r>
    </w:p>
    <w:p w:rsidR="00E85B8D" w:rsidRDefault="00E85B8D" w:rsidP="00E85B8D">
      <w:pPr>
        <w:pStyle w:val="ConsNormal"/>
        <w:numPr>
          <w:ilvl w:val="1"/>
          <w:numId w:val="25"/>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Вопросы, не урегулированные настоящим Контрактом, разрешаются </w:t>
      </w:r>
      <w:r>
        <w:rPr>
          <w:rFonts w:ascii="Times New Roman" w:hAnsi="Times New Roman" w:cs="Times New Roman"/>
          <w:sz w:val="24"/>
          <w:szCs w:val="24"/>
        </w:rPr>
        <w:t xml:space="preserve"> </w:t>
      </w:r>
      <w:r w:rsidRPr="00634C9E">
        <w:rPr>
          <w:rFonts w:ascii="Times New Roman" w:hAnsi="Times New Roman" w:cs="Times New Roman"/>
          <w:sz w:val="24"/>
          <w:szCs w:val="24"/>
        </w:rPr>
        <w:t>в</w:t>
      </w:r>
      <w:r>
        <w:rPr>
          <w:rFonts w:ascii="Times New Roman" w:hAnsi="Times New Roman" w:cs="Times New Roman"/>
          <w:sz w:val="24"/>
          <w:szCs w:val="24"/>
        </w:rPr>
        <w:t xml:space="preserve">  Арбитражном суде Ханты-Мансийского автономного округа – </w:t>
      </w:r>
      <w:proofErr w:type="spellStart"/>
      <w:r>
        <w:rPr>
          <w:rFonts w:ascii="Times New Roman" w:hAnsi="Times New Roman" w:cs="Times New Roman"/>
          <w:sz w:val="24"/>
          <w:szCs w:val="24"/>
        </w:rPr>
        <w:t>Югры</w:t>
      </w:r>
      <w:proofErr w:type="spellEnd"/>
      <w:r>
        <w:rPr>
          <w:rFonts w:ascii="Times New Roman" w:hAnsi="Times New Roman" w:cs="Times New Roman"/>
          <w:sz w:val="24"/>
          <w:szCs w:val="24"/>
        </w:rPr>
        <w:t xml:space="preserve"> в</w:t>
      </w:r>
      <w:r w:rsidRPr="00634C9E">
        <w:rPr>
          <w:rFonts w:ascii="Times New Roman" w:hAnsi="Times New Roman" w:cs="Times New Roman"/>
          <w:sz w:val="24"/>
          <w:szCs w:val="24"/>
        </w:rPr>
        <w:t xml:space="preserve"> соответствии с действующим законодательством Российской Федерации.</w:t>
      </w:r>
    </w:p>
    <w:p w:rsidR="00E85B8D" w:rsidRDefault="00E85B8D" w:rsidP="00E85B8D">
      <w:pPr>
        <w:pStyle w:val="ConsNormal"/>
        <w:numPr>
          <w:ilvl w:val="1"/>
          <w:numId w:val="25"/>
        </w:numPr>
        <w:tabs>
          <w:tab w:val="left" w:pos="0"/>
        </w:tabs>
        <w:ind w:left="0" w:firstLine="851"/>
        <w:jc w:val="both"/>
        <w:rPr>
          <w:rFonts w:ascii="Times New Roman" w:hAnsi="Times New Roman" w:cs="Times New Roman"/>
          <w:sz w:val="24"/>
          <w:szCs w:val="24"/>
        </w:rPr>
      </w:pPr>
      <w:r w:rsidRPr="00634C9E">
        <w:rPr>
          <w:rFonts w:ascii="Times New Roman" w:hAnsi="Times New Roman" w:cs="Times New Roman"/>
          <w:sz w:val="24"/>
          <w:szCs w:val="24"/>
        </w:rPr>
        <w:t xml:space="preserve">Все приложения к Контракту </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являются </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его </w:t>
      </w:r>
      <w:r>
        <w:rPr>
          <w:rFonts w:ascii="Times New Roman" w:hAnsi="Times New Roman" w:cs="Times New Roman"/>
          <w:sz w:val="24"/>
          <w:szCs w:val="24"/>
        </w:rPr>
        <w:t xml:space="preserve"> </w:t>
      </w:r>
      <w:r w:rsidRPr="00634C9E">
        <w:rPr>
          <w:rFonts w:ascii="Times New Roman" w:hAnsi="Times New Roman" w:cs="Times New Roman"/>
          <w:sz w:val="24"/>
          <w:szCs w:val="24"/>
        </w:rPr>
        <w:t>неотъемлемой</w:t>
      </w:r>
      <w:r>
        <w:rPr>
          <w:rFonts w:ascii="Times New Roman" w:hAnsi="Times New Roman" w:cs="Times New Roman"/>
          <w:sz w:val="24"/>
          <w:szCs w:val="24"/>
        </w:rPr>
        <w:t xml:space="preserve"> </w:t>
      </w:r>
      <w:r w:rsidRPr="00634C9E">
        <w:rPr>
          <w:rFonts w:ascii="Times New Roman" w:hAnsi="Times New Roman" w:cs="Times New Roman"/>
          <w:sz w:val="24"/>
          <w:szCs w:val="24"/>
        </w:rPr>
        <w:t xml:space="preserve"> частью</w:t>
      </w:r>
      <w:r>
        <w:rPr>
          <w:rFonts w:ascii="Times New Roman" w:hAnsi="Times New Roman" w:cs="Times New Roman"/>
          <w:sz w:val="24"/>
          <w:szCs w:val="24"/>
        </w:rPr>
        <w:t>:</w:t>
      </w:r>
    </w:p>
    <w:p w:rsidR="00E85B8D" w:rsidRDefault="00E85B8D" w:rsidP="00E85B8D">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 Приложение №1 - Техническое задание;</w:t>
      </w:r>
    </w:p>
    <w:p w:rsidR="00E85B8D" w:rsidRDefault="00E85B8D" w:rsidP="00E85B8D">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 Приложение №2 - Дефектная ведомость;</w:t>
      </w:r>
    </w:p>
    <w:p w:rsidR="00E85B8D" w:rsidRDefault="00E85B8D" w:rsidP="00E85B8D">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 Приложение №3 - Локальный сметный расчет;</w:t>
      </w:r>
    </w:p>
    <w:p w:rsidR="00E85B8D" w:rsidRDefault="00E85B8D" w:rsidP="00E85B8D">
      <w:pPr>
        <w:pStyle w:val="ConsNormal"/>
        <w:tabs>
          <w:tab w:val="left" w:pos="0"/>
        </w:tabs>
        <w:ind w:left="851" w:firstLine="0"/>
        <w:jc w:val="both"/>
        <w:rPr>
          <w:rFonts w:ascii="Times New Roman" w:hAnsi="Times New Roman" w:cs="Times New Roman"/>
          <w:sz w:val="24"/>
          <w:szCs w:val="24"/>
        </w:rPr>
      </w:pPr>
      <w:r>
        <w:rPr>
          <w:rFonts w:ascii="Times New Roman" w:hAnsi="Times New Roman" w:cs="Times New Roman"/>
          <w:sz w:val="24"/>
          <w:szCs w:val="24"/>
        </w:rPr>
        <w:t>- Приложение №</w:t>
      </w:r>
      <w:r w:rsidR="00E83BC1">
        <w:rPr>
          <w:rFonts w:ascii="Times New Roman" w:hAnsi="Times New Roman" w:cs="Times New Roman"/>
          <w:sz w:val="24"/>
          <w:szCs w:val="24"/>
        </w:rPr>
        <w:t>4</w:t>
      </w:r>
      <w:r>
        <w:rPr>
          <w:rFonts w:ascii="Times New Roman" w:hAnsi="Times New Roman" w:cs="Times New Roman"/>
          <w:sz w:val="24"/>
          <w:szCs w:val="24"/>
        </w:rPr>
        <w:t xml:space="preserve"> - Перечень исполнительной документации.</w:t>
      </w:r>
    </w:p>
    <w:p w:rsidR="00E83BC1" w:rsidRDefault="009725A2" w:rsidP="00E83BC1">
      <w:pPr>
        <w:pStyle w:val="ConsNormal"/>
        <w:tabs>
          <w:tab w:val="left" w:pos="0"/>
        </w:tabs>
        <w:ind w:left="851" w:firstLine="0"/>
        <w:jc w:val="both"/>
        <w:rPr>
          <w:rFonts w:ascii="Times New Roman" w:hAnsi="Times New Roman" w:cs="Times New Roman"/>
          <w:sz w:val="24"/>
          <w:szCs w:val="24"/>
        </w:rPr>
      </w:pPr>
      <w:r w:rsidRPr="00634C9E">
        <w:rPr>
          <w:rFonts w:ascii="Times New Roman" w:hAnsi="Times New Roman" w:cs="Times New Roman"/>
          <w:sz w:val="24"/>
          <w:szCs w:val="24"/>
        </w:rPr>
        <w:t xml:space="preserve"> </w:t>
      </w:r>
      <w:r w:rsidR="00E83BC1">
        <w:rPr>
          <w:rFonts w:ascii="Times New Roman" w:hAnsi="Times New Roman" w:cs="Times New Roman"/>
          <w:sz w:val="24"/>
          <w:szCs w:val="24"/>
        </w:rPr>
        <w:t xml:space="preserve">                           </w:t>
      </w:r>
    </w:p>
    <w:p w:rsidR="00A14064" w:rsidRPr="002F458B" w:rsidRDefault="00E83BC1" w:rsidP="00E83BC1">
      <w:pPr>
        <w:pStyle w:val="ConsNormal"/>
        <w:tabs>
          <w:tab w:val="left" w:pos="0"/>
        </w:tabs>
        <w:ind w:left="851"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001D0572" w:rsidRPr="002F458B">
        <w:rPr>
          <w:rFonts w:ascii="Times New Roman" w:hAnsi="Times New Roman" w:cs="Times New Roman"/>
          <w:b/>
          <w:sz w:val="24"/>
          <w:szCs w:val="24"/>
        </w:rPr>
        <w:t>1</w:t>
      </w:r>
      <w:r w:rsidR="009077EE" w:rsidRPr="002F458B">
        <w:rPr>
          <w:rFonts w:ascii="Times New Roman" w:hAnsi="Times New Roman" w:cs="Times New Roman"/>
          <w:b/>
          <w:sz w:val="24"/>
          <w:szCs w:val="24"/>
        </w:rPr>
        <w:t>1</w:t>
      </w:r>
      <w:r w:rsidR="001D0572" w:rsidRPr="002F458B">
        <w:rPr>
          <w:rFonts w:ascii="Times New Roman" w:hAnsi="Times New Roman" w:cs="Times New Roman"/>
          <w:b/>
          <w:sz w:val="24"/>
          <w:szCs w:val="24"/>
        </w:rPr>
        <w:t>. </w:t>
      </w:r>
      <w:r w:rsidR="00A14064" w:rsidRPr="002F458B">
        <w:rPr>
          <w:rFonts w:ascii="Times New Roman" w:hAnsi="Times New Roman" w:cs="Times New Roman"/>
          <w:b/>
          <w:sz w:val="24"/>
          <w:szCs w:val="24"/>
        </w:rPr>
        <w:t xml:space="preserve">Местонахождение </w:t>
      </w:r>
      <w:r w:rsidR="00EB5FB3" w:rsidRPr="002F458B">
        <w:rPr>
          <w:rFonts w:ascii="Times New Roman" w:hAnsi="Times New Roman" w:cs="Times New Roman"/>
          <w:b/>
          <w:sz w:val="24"/>
          <w:szCs w:val="24"/>
        </w:rPr>
        <w:t xml:space="preserve"> </w:t>
      </w:r>
      <w:r w:rsidR="00A14064" w:rsidRPr="002F458B">
        <w:rPr>
          <w:rFonts w:ascii="Times New Roman" w:hAnsi="Times New Roman" w:cs="Times New Roman"/>
          <w:b/>
          <w:sz w:val="24"/>
          <w:szCs w:val="24"/>
        </w:rPr>
        <w:t xml:space="preserve">и </w:t>
      </w:r>
      <w:r w:rsidR="00EB5FB3" w:rsidRPr="002F458B">
        <w:rPr>
          <w:rFonts w:ascii="Times New Roman" w:hAnsi="Times New Roman" w:cs="Times New Roman"/>
          <w:b/>
          <w:sz w:val="24"/>
          <w:szCs w:val="24"/>
        </w:rPr>
        <w:t xml:space="preserve"> </w:t>
      </w:r>
      <w:r w:rsidR="00A14064" w:rsidRPr="002F458B">
        <w:rPr>
          <w:rFonts w:ascii="Times New Roman" w:hAnsi="Times New Roman" w:cs="Times New Roman"/>
          <w:b/>
          <w:sz w:val="24"/>
          <w:szCs w:val="24"/>
        </w:rPr>
        <w:t xml:space="preserve">банковские </w:t>
      </w:r>
      <w:r w:rsidR="00EB5FB3" w:rsidRPr="002F458B">
        <w:rPr>
          <w:rFonts w:ascii="Times New Roman" w:hAnsi="Times New Roman" w:cs="Times New Roman"/>
          <w:b/>
          <w:sz w:val="24"/>
          <w:szCs w:val="24"/>
        </w:rPr>
        <w:t xml:space="preserve"> </w:t>
      </w:r>
      <w:r w:rsidR="00A14064" w:rsidRPr="002F458B">
        <w:rPr>
          <w:rFonts w:ascii="Times New Roman" w:hAnsi="Times New Roman" w:cs="Times New Roman"/>
          <w:b/>
          <w:sz w:val="24"/>
          <w:szCs w:val="24"/>
        </w:rPr>
        <w:t>реквизиты сторон</w:t>
      </w:r>
    </w:p>
    <w:tbl>
      <w:tblPr>
        <w:tblW w:w="0" w:type="auto"/>
        <w:tblInd w:w="108" w:type="dxa"/>
        <w:tblLayout w:type="fixed"/>
        <w:tblLook w:val="0000"/>
      </w:tblPr>
      <w:tblGrid>
        <w:gridCol w:w="4860"/>
        <w:gridCol w:w="707"/>
        <w:gridCol w:w="4680"/>
      </w:tblGrid>
      <w:tr w:rsidR="00A7382E" w:rsidRPr="00634C9E" w:rsidTr="00DE49A7">
        <w:trPr>
          <w:trHeight w:val="20"/>
        </w:trPr>
        <w:tc>
          <w:tcPr>
            <w:tcW w:w="4860" w:type="dxa"/>
            <w:vAlign w:val="center"/>
          </w:tcPr>
          <w:p w:rsidR="00A7382E" w:rsidRDefault="009748A1" w:rsidP="00DE49A7">
            <w:pPr>
              <w:snapToGrid w:val="0"/>
              <w:jc w:val="center"/>
              <w:rPr>
                <w:b/>
              </w:rPr>
            </w:pPr>
            <w:r w:rsidRPr="00634C9E">
              <w:rPr>
                <w:b/>
              </w:rPr>
              <w:t>ПОСТАВЩИК:</w:t>
            </w:r>
          </w:p>
          <w:p w:rsidR="00EB5FB3" w:rsidRPr="00634C9E" w:rsidRDefault="00EB5FB3" w:rsidP="00DE49A7">
            <w:pPr>
              <w:snapToGrid w:val="0"/>
              <w:jc w:val="center"/>
              <w:rPr>
                <w:b/>
              </w:rPr>
            </w:pPr>
          </w:p>
        </w:tc>
        <w:tc>
          <w:tcPr>
            <w:tcW w:w="707" w:type="dxa"/>
            <w:vAlign w:val="center"/>
          </w:tcPr>
          <w:p w:rsidR="00A7382E" w:rsidRPr="00634C9E" w:rsidRDefault="00A7382E" w:rsidP="00DE49A7">
            <w:pPr>
              <w:snapToGrid w:val="0"/>
              <w:jc w:val="center"/>
              <w:rPr>
                <w:b/>
              </w:rPr>
            </w:pPr>
          </w:p>
        </w:tc>
        <w:tc>
          <w:tcPr>
            <w:tcW w:w="4680" w:type="dxa"/>
            <w:vAlign w:val="center"/>
          </w:tcPr>
          <w:p w:rsidR="00A7382E" w:rsidRPr="00634C9E" w:rsidRDefault="009748A1" w:rsidP="009748A1">
            <w:pPr>
              <w:snapToGrid w:val="0"/>
              <w:jc w:val="center"/>
              <w:rPr>
                <w:b/>
              </w:rPr>
            </w:pPr>
            <w:r w:rsidRPr="00634C9E">
              <w:rPr>
                <w:b/>
              </w:rPr>
              <w:t>ЗАКАЗЧИК:</w:t>
            </w:r>
          </w:p>
        </w:tc>
      </w:tr>
      <w:tr w:rsidR="00A7382E" w:rsidRPr="00634C9E" w:rsidTr="00DE49A7">
        <w:trPr>
          <w:trHeight w:val="20"/>
        </w:trPr>
        <w:tc>
          <w:tcPr>
            <w:tcW w:w="4860" w:type="dxa"/>
            <w:vAlign w:val="center"/>
          </w:tcPr>
          <w:p w:rsidR="00697BB5" w:rsidRPr="00634C9E" w:rsidRDefault="00697BB5" w:rsidP="009748A1">
            <w:pPr>
              <w:snapToGrid w:val="0"/>
              <w:jc w:val="center"/>
              <w:rPr>
                <w:b/>
                <w:bCs/>
                <w:color w:val="000000"/>
              </w:rPr>
            </w:pPr>
          </w:p>
        </w:tc>
        <w:tc>
          <w:tcPr>
            <w:tcW w:w="707" w:type="dxa"/>
            <w:vAlign w:val="center"/>
          </w:tcPr>
          <w:p w:rsidR="00A7382E" w:rsidRPr="00634C9E" w:rsidRDefault="00A7382E" w:rsidP="00DE49A7">
            <w:pPr>
              <w:snapToGrid w:val="0"/>
              <w:jc w:val="center"/>
              <w:rPr>
                <w:b/>
              </w:rPr>
            </w:pPr>
          </w:p>
        </w:tc>
        <w:tc>
          <w:tcPr>
            <w:tcW w:w="4680" w:type="dxa"/>
            <w:vAlign w:val="center"/>
          </w:tcPr>
          <w:p w:rsidR="00EB5FB3" w:rsidRPr="00F94E32" w:rsidRDefault="00EB5FB3" w:rsidP="00EB5FB3">
            <w:pPr>
              <w:pStyle w:val="ad"/>
              <w:tabs>
                <w:tab w:val="left" w:pos="4777"/>
              </w:tabs>
              <w:ind w:right="131"/>
              <w:jc w:val="both"/>
            </w:pPr>
            <w:proofErr w:type="gramStart"/>
            <w:r w:rsidRPr="00F94E32">
              <w:rPr>
                <w:b/>
              </w:rPr>
              <w:t>ЛГ МУП «</w:t>
            </w:r>
            <w:proofErr w:type="spellStart"/>
            <w:r w:rsidRPr="00F94E32">
              <w:rPr>
                <w:b/>
              </w:rPr>
              <w:t>УТВиВ</w:t>
            </w:r>
            <w:proofErr w:type="spellEnd"/>
            <w:r w:rsidRPr="00F94E32">
              <w:rPr>
                <w:b/>
              </w:rPr>
              <w:t>»</w:t>
            </w:r>
            <w:r w:rsidRPr="000E6F5B">
              <w:t xml:space="preserve">, местонахождение - </w:t>
            </w:r>
            <w:r w:rsidRPr="000E6F5B">
              <w:rPr>
                <w:b/>
              </w:rPr>
              <w:t xml:space="preserve"> </w:t>
            </w:r>
            <w:r w:rsidRPr="00F94E32">
              <w:t>Российская</w:t>
            </w:r>
            <w:r w:rsidRPr="000E6F5B">
              <w:rPr>
                <w:b/>
              </w:rPr>
              <w:t xml:space="preserve"> </w:t>
            </w:r>
            <w:r w:rsidRPr="00F94E32">
              <w:t xml:space="preserve">Федерация, Тюменская область, Ханты - Мансийский автономный округ - </w:t>
            </w:r>
            <w:proofErr w:type="spellStart"/>
            <w:r w:rsidRPr="00F94E32">
              <w:t>Югра</w:t>
            </w:r>
            <w:proofErr w:type="spellEnd"/>
            <w:r w:rsidRPr="00F94E32">
              <w:t xml:space="preserve">,  </w:t>
            </w:r>
            <w:proofErr w:type="spellStart"/>
            <w:r w:rsidRPr="00F94E32">
              <w:t>Сургутский</w:t>
            </w:r>
            <w:proofErr w:type="spellEnd"/>
            <w:r w:rsidRPr="00F94E32">
              <w:t xml:space="preserve"> район, г. </w:t>
            </w:r>
            <w:proofErr w:type="spellStart"/>
            <w:r w:rsidRPr="00F94E32">
              <w:t>Лянтор</w:t>
            </w:r>
            <w:proofErr w:type="spellEnd"/>
            <w:r w:rsidRPr="00F94E32">
              <w:t>, ул. Магистральная, стр.14. тел. (34638) 77-6-00 (</w:t>
            </w:r>
            <w:proofErr w:type="spellStart"/>
            <w:r w:rsidRPr="00F94E32">
              <w:t>доб</w:t>
            </w:r>
            <w:proofErr w:type="spellEnd"/>
            <w:r w:rsidRPr="00F94E32">
              <w:t xml:space="preserve">. 80100), факс: 23-3-51 (80-109), </w:t>
            </w:r>
            <w:proofErr w:type="spellStart"/>
            <w:r w:rsidRPr="00F94E32">
              <w:t>эл</w:t>
            </w:r>
            <w:proofErr w:type="spellEnd"/>
            <w:r w:rsidRPr="00F94E32">
              <w:t xml:space="preserve">. адрес: </w:t>
            </w:r>
            <w:r w:rsidRPr="00F94E32">
              <w:rPr>
                <w:color w:val="000000"/>
                <w:u w:val="single"/>
                <w:lang w:val="en-US"/>
              </w:rPr>
              <w:t>e</w:t>
            </w:r>
            <w:r w:rsidRPr="00F94E32">
              <w:rPr>
                <w:color w:val="000000"/>
                <w:u w:val="single"/>
              </w:rPr>
              <w:t>-</w:t>
            </w:r>
            <w:r w:rsidRPr="00F94E32">
              <w:rPr>
                <w:color w:val="000000"/>
                <w:u w:val="single"/>
                <w:lang w:val="en-US"/>
              </w:rPr>
              <w:t>mail</w:t>
            </w:r>
            <w:r w:rsidRPr="00F94E32">
              <w:rPr>
                <w:color w:val="000000"/>
                <w:u w:val="single"/>
              </w:rPr>
              <w:t>@</w:t>
            </w:r>
            <w:proofErr w:type="spellStart"/>
            <w:r w:rsidRPr="00F94E32">
              <w:rPr>
                <w:color w:val="000000"/>
                <w:u w:val="single"/>
                <w:lang w:val="en-US"/>
              </w:rPr>
              <w:t>lgutviv</w:t>
            </w:r>
            <w:proofErr w:type="spellEnd"/>
            <w:r w:rsidRPr="00F94E32">
              <w:rPr>
                <w:color w:val="000000"/>
                <w:u w:val="single"/>
              </w:rPr>
              <w:t>.</w:t>
            </w:r>
            <w:proofErr w:type="spellStart"/>
            <w:r w:rsidRPr="00F94E32">
              <w:rPr>
                <w:color w:val="000000"/>
                <w:u w:val="single"/>
                <w:lang w:val="en-US"/>
              </w:rPr>
              <w:t>ru</w:t>
            </w:r>
            <w:proofErr w:type="spellEnd"/>
            <w:r w:rsidRPr="00F94E32">
              <w:rPr>
                <w:color w:val="000000"/>
                <w:u w:val="single"/>
              </w:rPr>
              <w:t>;</w:t>
            </w:r>
            <w:proofErr w:type="gramEnd"/>
          </w:p>
          <w:p w:rsidR="00EB5FB3" w:rsidRPr="000E6F5B" w:rsidRDefault="00EB5FB3" w:rsidP="00EB5FB3">
            <w:pPr>
              <w:jc w:val="both"/>
            </w:pPr>
            <w:r w:rsidRPr="000E6F5B">
              <w:rPr>
                <w:b/>
              </w:rPr>
              <w:t xml:space="preserve">Почтовый адрес </w:t>
            </w:r>
            <w:r w:rsidRPr="000E6F5B">
              <w:t>-</w:t>
            </w:r>
            <w:r w:rsidRPr="000E6F5B">
              <w:rPr>
                <w:b/>
              </w:rPr>
              <w:t xml:space="preserve"> </w:t>
            </w:r>
            <w:r w:rsidRPr="000E6F5B">
              <w:t xml:space="preserve">628449, Российская Федерация, Тюменская область,  </w:t>
            </w:r>
            <w:proofErr w:type="spellStart"/>
            <w:r w:rsidRPr="000E6F5B">
              <w:t>Сургутский</w:t>
            </w:r>
            <w:proofErr w:type="spellEnd"/>
            <w:r w:rsidRPr="000E6F5B">
              <w:t xml:space="preserve"> район, </w:t>
            </w:r>
            <w:proofErr w:type="spellStart"/>
            <w:r w:rsidRPr="000E6F5B">
              <w:t>г</w:t>
            </w:r>
            <w:proofErr w:type="gramStart"/>
            <w:r w:rsidRPr="000E6F5B">
              <w:t>.Л</w:t>
            </w:r>
            <w:proofErr w:type="gramEnd"/>
            <w:r w:rsidRPr="000E6F5B">
              <w:t>янтор</w:t>
            </w:r>
            <w:proofErr w:type="spellEnd"/>
            <w:r w:rsidRPr="000E6F5B">
              <w:t xml:space="preserve">, ул. Магистральная, стр.14. ИНН 8617028441 КПП 861701001 </w:t>
            </w:r>
            <w:proofErr w:type="spellStart"/>
            <w:proofErr w:type="gramStart"/>
            <w:r w:rsidRPr="000E6F5B">
              <w:t>р</w:t>
            </w:r>
            <w:proofErr w:type="spellEnd"/>
            <w:proofErr w:type="gramEnd"/>
            <w:r w:rsidRPr="000E6F5B">
              <w:t xml:space="preserve">/с 40 702 810 800 050 000116 в Ф-л </w:t>
            </w:r>
            <w:proofErr w:type="spellStart"/>
            <w:r w:rsidRPr="000E6F5B">
              <w:t>Западно-Сибирский</w:t>
            </w:r>
            <w:proofErr w:type="spellEnd"/>
            <w:r w:rsidRPr="000E6F5B">
              <w:t xml:space="preserve"> ПАО Банка «ФК Открытие»  БИК 047162812 к/с 30 101 810  465 777 100 </w:t>
            </w:r>
            <w:r w:rsidRPr="000E6F5B">
              <w:lastRenderedPageBreak/>
              <w:t>812.</w:t>
            </w:r>
          </w:p>
          <w:p w:rsidR="00A7382E" w:rsidRPr="00634C9E" w:rsidRDefault="00A7382E" w:rsidP="00DE49A7">
            <w:pPr>
              <w:snapToGrid w:val="0"/>
              <w:jc w:val="center"/>
              <w:rPr>
                <w:b/>
              </w:rPr>
            </w:pPr>
          </w:p>
        </w:tc>
      </w:tr>
      <w:tr w:rsidR="00E261E8" w:rsidRPr="00634C9E" w:rsidTr="00DE49A7">
        <w:trPr>
          <w:trHeight w:val="20"/>
        </w:trPr>
        <w:tc>
          <w:tcPr>
            <w:tcW w:w="4860" w:type="dxa"/>
          </w:tcPr>
          <w:tbl>
            <w:tblPr>
              <w:tblW w:w="0" w:type="auto"/>
              <w:tblInd w:w="108" w:type="dxa"/>
              <w:tblLayout w:type="fixed"/>
              <w:tblLook w:val="0000"/>
            </w:tblPr>
            <w:tblGrid>
              <w:gridCol w:w="4860"/>
              <w:gridCol w:w="707"/>
              <w:gridCol w:w="4680"/>
            </w:tblGrid>
            <w:tr w:rsidR="00EB5FB3" w:rsidRPr="00634C9E" w:rsidTr="00EB5FB3">
              <w:trPr>
                <w:trHeight w:val="20"/>
              </w:trPr>
              <w:tc>
                <w:tcPr>
                  <w:tcW w:w="4860" w:type="dxa"/>
                  <w:vAlign w:val="bottom"/>
                </w:tcPr>
                <w:p w:rsidR="00EB5FB3" w:rsidRPr="00634C9E" w:rsidRDefault="00EB5FB3" w:rsidP="00EB5FB3">
                  <w:pPr>
                    <w:snapToGrid w:val="0"/>
                    <w:rPr>
                      <w:b/>
                    </w:rPr>
                  </w:pPr>
                  <w:r w:rsidRPr="00634C9E">
                    <w:rPr>
                      <w:b/>
                    </w:rPr>
                    <w:lastRenderedPageBreak/>
                    <w:t>_________________ /______________/</w:t>
                  </w:r>
                </w:p>
                <w:p w:rsidR="00EB5FB3" w:rsidRPr="00634C9E" w:rsidRDefault="00EB5FB3" w:rsidP="00EB5FB3">
                  <w:pPr>
                    <w:tabs>
                      <w:tab w:val="left" w:pos="459"/>
                      <w:tab w:val="left" w:pos="2160"/>
                    </w:tabs>
                    <w:snapToGrid w:val="0"/>
                    <w:rPr>
                      <w:vertAlign w:val="superscript"/>
                    </w:rPr>
                  </w:pPr>
                  <w:r w:rsidRPr="00634C9E">
                    <w:rPr>
                      <w:vertAlign w:val="superscript"/>
                    </w:rPr>
                    <w:tab/>
                    <w:t>(подпись)</w:t>
                  </w:r>
                  <w:r w:rsidRPr="00634C9E">
                    <w:rPr>
                      <w:vertAlign w:val="superscript"/>
                    </w:rPr>
                    <w:tab/>
                    <w:t>(инициалы, фамилия)</w:t>
                  </w:r>
                </w:p>
              </w:tc>
              <w:tc>
                <w:tcPr>
                  <w:tcW w:w="707" w:type="dxa"/>
                </w:tcPr>
                <w:p w:rsidR="00EB5FB3" w:rsidRPr="00634C9E" w:rsidRDefault="00EB5FB3" w:rsidP="00EB5FB3">
                  <w:pPr>
                    <w:snapToGrid w:val="0"/>
                  </w:pPr>
                </w:p>
              </w:tc>
              <w:tc>
                <w:tcPr>
                  <w:tcW w:w="4680" w:type="dxa"/>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0"/>
                    </w:tabs>
                    <w:rPr>
                      <w:b/>
                    </w:rPr>
                  </w:pPr>
                  <w:r w:rsidRPr="00634C9E">
                    <w:rPr>
                      <w:vertAlign w:val="superscript"/>
                    </w:rPr>
                    <w:tab/>
                    <w:t>(подпись)</w:t>
                  </w:r>
                  <w:r w:rsidRPr="00634C9E">
                    <w:rPr>
                      <w:vertAlign w:val="superscript"/>
                    </w:rPr>
                    <w:tab/>
                  </w:r>
                  <w:r>
                    <w:rPr>
                      <w:vertAlign w:val="superscript"/>
                    </w:rPr>
                    <w:t xml:space="preserve">                 </w:t>
                  </w:r>
                  <w:r w:rsidRPr="00634C9E">
                    <w:rPr>
                      <w:vertAlign w:val="superscript"/>
                    </w:rPr>
                    <w:t>(инициалы, фамилия)</w:t>
                  </w:r>
                </w:p>
              </w:tc>
            </w:tr>
            <w:tr w:rsidR="00EB5FB3" w:rsidRPr="00634C9E" w:rsidTr="00EB5FB3">
              <w:trPr>
                <w:trHeight w:val="20"/>
              </w:trPr>
              <w:tc>
                <w:tcPr>
                  <w:tcW w:w="4860" w:type="dxa"/>
                  <w:vAlign w:val="center"/>
                </w:tcPr>
                <w:p w:rsidR="00EB5FB3" w:rsidRPr="00634C9E" w:rsidRDefault="00EB5FB3" w:rsidP="002F458B">
                  <w:pPr>
                    <w:snapToGrid w:val="0"/>
                  </w:pPr>
                  <w:r>
                    <w:t xml:space="preserve">                         м.п.</w:t>
                  </w:r>
                </w:p>
              </w:tc>
              <w:tc>
                <w:tcPr>
                  <w:tcW w:w="707" w:type="dxa"/>
                </w:tcPr>
                <w:p w:rsidR="00EB5FB3" w:rsidRPr="00634C9E" w:rsidRDefault="00EB5FB3" w:rsidP="00EB5FB3">
                  <w:pPr>
                    <w:snapToGrid w:val="0"/>
                  </w:pPr>
                </w:p>
              </w:tc>
              <w:tc>
                <w:tcPr>
                  <w:tcW w:w="4680" w:type="dxa"/>
                  <w:vAlign w:val="bottom"/>
                </w:tcPr>
                <w:p w:rsidR="00EB5FB3" w:rsidRPr="00E261E8" w:rsidRDefault="00EB5FB3" w:rsidP="00EB5FB3">
                  <w:pPr>
                    <w:tabs>
                      <w:tab w:val="left" w:pos="421"/>
                      <w:tab w:val="left" w:pos="2263"/>
                    </w:tabs>
                    <w:snapToGrid w:val="0"/>
                  </w:pPr>
                  <w:r>
                    <w:t>м</w:t>
                  </w:r>
                  <w:r w:rsidRPr="00E261E8">
                    <w:t>.п.</w:t>
                  </w:r>
                </w:p>
              </w:tc>
            </w:tr>
            <w:tr w:rsidR="00EB5FB3" w:rsidRPr="00634C9E" w:rsidTr="00EB5FB3">
              <w:trPr>
                <w:trHeight w:val="794"/>
              </w:trPr>
              <w:tc>
                <w:tcPr>
                  <w:tcW w:w="4860" w:type="dxa"/>
                  <w:vAlign w:val="bottom"/>
                </w:tcPr>
                <w:p w:rsidR="00EB5FB3" w:rsidRPr="00634C9E" w:rsidRDefault="00EB5FB3" w:rsidP="00EB5FB3">
                  <w:pPr>
                    <w:tabs>
                      <w:tab w:val="left" w:pos="459"/>
                      <w:tab w:val="left" w:pos="2160"/>
                    </w:tabs>
                    <w:snapToGrid w:val="0"/>
                    <w:rPr>
                      <w:vertAlign w:val="superscript"/>
                    </w:rPr>
                  </w:pPr>
                </w:p>
              </w:tc>
              <w:tc>
                <w:tcPr>
                  <w:tcW w:w="707" w:type="dxa"/>
                  <w:vAlign w:val="bottom"/>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r w:rsidR="00EB5FB3" w:rsidRPr="00634C9E" w:rsidTr="00EB5FB3">
              <w:trPr>
                <w:trHeight w:val="20"/>
              </w:trPr>
              <w:tc>
                <w:tcPr>
                  <w:tcW w:w="4860" w:type="dxa"/>
                  <w:vAlign w:val="center"/>
                </w:tcPr>
                <w:p w:rsidR="00EB5FB3" w:rsidRPr="00634C9E" w:rsidRDefault="00EB5FB3" w:rsidP="00EB5FB3">
                  <w:pPr>
                    <w:snapToGrid w:val="0"/>
                  </w:pPr>
                </w:p>
              </w:tc>
              <w:tc>
                <w:tcPr>
                  <w:tcW w:w="707" w:type="dxa"/>
                  <w:vAlign w:val="center"/>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bl>
          <w:p w:rsidR="00EB5FB3" w:rsidRPr="00634C9E" w:rsidRDefault="00EB5FB3" w:rsidP="00EB5FB3">
            <w:pPr>
              <w:jc w:val="center"/>
            </w:pPr>
          </w:p>
          <w:p w:rsidR="00E261E8" w:rsidRPr="00634C9E" w:rsidRDefault="00E261E8" w:rsidP="00EB5FB3">
            <w:pPr>
              <w:jc w:val="both"/>
            </w:pPr>
          </w:p>
        </w:tc>
        <w:tc>
          <w:tcPr>
            <w:tcW w:w="707" w:type="dxa"/>
          </w:tcPr>
          <w:p w:rsidR="00E261E8" w:rsidRPr="00634C9E" w:rsidRDefault="00E261E8" w:rsidP="00DE49A7">
            <w:pPr>
              <w:snapToGrid w:val="0"/>
            </w:pPr>
          </w:p>
        </w:tc>
        <w:tc>
          <w:tcPr>
            <w:tcW w:w="4680" w:type="dxa"/>
          </w:tcPr>
          <w:tbl>
            <w:tblPr>
              <w:tblW w:w="0" w:type="auto"/>
              <w:tblInd w:w="108" w:type="dxa"/>
              <w:tblLayout w:type="fixed"/>
              <w:tblLook w:val="0000"/>
            </w:tblPr>
            <w:tblGrid>
              <w:gridCol w:w="4860"/>
              <w:gridCol w:w="707"/>
              <w:gridCol w:w="4680"/>
            </w:tblGrid>
            <w:tr w:rsidR="00EB5FB3" w:rsidRPr="00634C9E" w:rsidTr="00EB5FB3">
              <w:trPr>
                <w:trHeight w:val="20"/>
              </w:trPr>
              <w:tc>
                <w:tcPr>
                  <w:tcW w:w="4860" w:type="dxa"/>
                  <w:vAlign w:val="bottom"/>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459"/>
                      <w:tab w:val="left" w:pos="2160"/>
                    </w:tabs>
                    <w:snapToGrid w:val="0"/>
                    <w:rPr>
                      <w:vertAlign w:val="superscript"/>
                    </w:rPr>
                  </w:pPr>
                  <w:r w:rsidRPr="00634C9E">
                    <w:rPr>
                      <w:vertAlign w:val="superscript"/>
                    </w:rPr>
                    <w:tab/>
                    <w:t>(подпись)</w:t>
                  </w:r>
                  <w:r w:rsidRPr="00634C9E">
                    <w:rPr>
                      <w:vertAlign w:val="superscript"/>
                    </w:rPr>
                    <w:tab/>
                    <w:t>(инициалы, фамилия)</w:t>
                  </w:r>
                </w:p>
              </w:tc>
              <w:tc>
                <w:tcPr>
                  <w:tcW w:w="707" w:type="dxa"/>
                </w:tcPr>
                <w:p w:rsidR="00EB5FB3" w:rsidRPr="00634C9E" w:rsidRDefault="00EB5FB3" w:rsidP="00EB5FB3">
                  <w:pPr>
                    <w:snapToGrid w:val="0"/>
                  </w:pPr>
                </w:p>
              </w:tc>
              <w:tc>
                <w:tcPr>
                  <w:tcW w:w="4680" w:type="dxa"/>
                </w:tcPr>
                <w:p w:rsidR="00EB5FB3" w:rsidRPr="00634C9E" w:rsidRDefault="00EB5FB3" w:rsidP="00EB5FB3">
                  <w:pPr>
                    <w:snapToGrid w:val="0"/>
                    <w:rPr>
                      <w:b/>
                    </w:rPr>
                  </w:pPr>
                  <w:r w:rsidRPr="00634C9E">
                    <w:rPr>
                      <w:b/>
                    </w:rPr>
                    <w:t>_________________ /______________/</w:t>
                  </w:r>
                </w:p>
                <w:p w:rsidR="00EB5FB3" w:rsidRPr="00634C9E" w:rsidRDefault="00EB5FB3" w:rsidP="00EB5FB3">
                  <w:pPr>
                    <w:tabs>
                      <w:tab w:val="left" w:pos="0"/>
                    </w:tabs>
                    <w:rPr>
                      <w:b/>
                    </w:rPr>
                  </w:pPr>
                  <w:r w:rsidRPr="00634C9E">
                    <w:rPr>
                      <w:vertAlign w:val="superscript"/>
                    </w:rPr>
                    <w:tab/>
                    <w:t>(подпись)</w:t>
                  </w:r>
                  <w:r w:rsidRPr="00634C9E">
                    <w:rPr>
                      <w:vertAlign w:val="superscript"/>
                    </w:rPr>
                    <w:tab/>
                  </w:r>
                  <w:r>
                    <w:rPr>
                      <w:vertAlign w:val="superscript"/>
                    </w:rPr>
                    <w:t xml:space="preserve">                 </w:t>
                  </w:r>
                  <w:r w:rsidRPr="00634C9E">
                    <w:rPr>
                      <w:vertAlign w:val="superscript"/>
                    </w:rPr>
                    <w:t>(инициалы, фамилия)</w:t>
                  </w:r>
                </w:p>
              </w:tc>
            </w:tr>
            <w:tr w:rsidR="00EB5FB3" w:rsidRPr="00634C9E" w:rsidTr="00EB5FB3">
              <w:trPr>
                <w:trHeight w:val="20"/>
              </w:trPr>
              <w:tc>
                <w:tcPr>
                  <w:tcW w:w="4860" w:type="dxa"/>
                  <w:vAlign w:val="center"/>
                </w:tcPr>
                <w:p w:rsidR="00EB5FB3" w:rsidRPr="00634C9E" w:rsidRDefault="00EB5FB3" w:rsidP="00EB5FB3">
                  <w:pPr>
                    <w:snapToGrid w:val="0"/>
                  </w:pPr>
                  <w:r>
                    <w:t xml:space="preserve">                         м.п.</w:t>
                  </w:r>
                </w:p>
              </w:tc>
              <w:tc>
                <w:tcPr>
                  <w:tcW w:w="707" w:type="dxa"/>
                </w:tcPr>
                <w:p w:rsidR="00EB5FB3" w:rsidRPr="00634C9E" w:rsidRDefault="00EB5FB3" w:rsidP="00EB5FB3">
                  <w:pPr>
                    <w:snapToGrid w:val="0"/>
                  </w:pPr>
                </w:p>
              </w:tc>
              <w:tc>
                <w:tcPr>
                  <w:tcW w:w="4680" w:type="dxa"/>
                  <w:vAlign w:val="bottom"/>
                </w:tcPr>
                <w:p w:rsidR="00EB5FB3" w:rsidRPr="00E261E8" w:rsidRDefault="00EB5FB3" w:rsidP="00EB5FB3">
                  <w:pPr>
                    <w:tabs>
                      <w:tab w:val="left" w:pos="421"/>
                      <w:tab w:val="left" w:pos="2263"/>
                    </w:tabs>
                    <w:snapToGrid w:val="0"/>
                  </w:pPr>
                  <w:r>
                    <w:t>м</w:t>
                  </w:r>
                  <w:r w:rsidRPr="00E261E8">
                    <w:t>.п.</w:t>
                  </w:r>
                </w:p>
              </w:tc>
            </w:tr>
            <w:tr w:rsidR="00EB5FB3" w:rsidRPr="00634C9E" w:rsidTr="00EB5FB3">
              <w:trPr>
                <w:trHeight w:val="794"/>
              </w:trPr>
              <w:tc>
                <w:tcPr>
                  <w:tcW w:w="4860" w:type="dxa"/>
                  <w:vAlign w:val="bottom"/>
                </w:tcPr>
                <w:p w:rsidR="00EB5FB3" w:rsidRPr="00634C9E" w:rsidRDefault="00EB5FB3" w:rsidP="00EB5FB3">
                  <w:pPr>
                    <w:tabs>
                      <w:tab w:val="left" w:pos="459"/>
                      <w:tab w:val="left" w:pos="2160"/>
                    </w:tabs>
                    <w:snapToGrid w:val="0"/>
                    <w:rPr>
                      <w:vertAlign w:val="superscript"/>
                    </w:rPr>
                  </w:pPr>
                </w:p>
              </w:tc>
              <w:tc>
                <w:tcPr>
                  <w:tcW w:w="707" w:type="dxa"/>
                  <w:vAlign w:val="bottom"/>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r w:rsidR="00EB5FB3" w:rsidRPr="00634C9E" w:rsidTr="00EB5FB3">
              <w:trPr>
                <w:trHeight w:val="20"/>
              </w:trPr>
              <w:tc>
                <w:tcPr>
                  <w:tcW w:w="4860" w:type="dxa"/>
                  <w:vAlign w:val="center"/>
                </w:tcPr>
                <w:p w:rsidR="00EB5FB3" w:rsidRPr="00634C9E" w:rsidRDefault="00EB5FB3" w:rsidP="00EB5FB3">
                  <w:pPr>
                    <w:snapToGrid w:val="0"/>
                  </w:pPr>
                </w:p>
              </w:tc>
              <w:tc>
                <w:tcPr>
                  <w:tcW w:w="707" w:type="dxa"/>
                  <w:vAlign w:val="center"/>
                </w:tcPr>
                <w:p w:rsidR="00EB5FB3" w:rsidRPr="00634C9E" w:rsidRDefault="00EB5FB3" w:rsidP="00EB5FB3">
                  <w:pPr>
                    <w:snapToGrid w:val="0"/>
                  </w:pPr>
                </w:p>
              </w:tc>
              <w:tc>
                <w:tcPr>
                  <w:tcW w:w="4680" w:type="dxa"/>
                  <w:vAlign w:val="center"/>
                </w:tcPr>
                <w:p w:rsidR="00EB5FB3" w:rsidRPr="00634C9E" w:rsidRDefault="00EB5FB3" w:rsidP="00EB5FB3">
                  <w:pPr>
                    <w:snapToGrid w:val="0"/>
                  </w:pPr>
                </w:p>
              </w:tc>
            </w:tr>
          </w:tbl>
          <w:p w:rsidR="00EB5FB3" w:rsidRPr="00634C9E" w:rsidRDefault="00EB5FB3" w:rsidP="00EB5FB3">
            <w:pPr>
              <w:jc w:val="center"/>
            </w:pPr>
          </w:p>
          <w:p w:rsidR="00E261E8" w:rsidRPr="00634C9E" w:rsidRDefault="00E261E8" w:rsidP="00EB5FB3">
            <w:pPr>
              <w:snapToGrid w:val="0"/>
            </w:pPr>
          </w:p>
        </w:tc>
      </w:tr>
      <w:tr w:rsidR="00E261E8" w:rsidRPr="00634C9E" w:rsidTr="00DE49A7">
        <w:trPr>
          <w:trHeight w:val="20"/>
        </w:trPr>
        <w:tc>
          <w:tcPr>
            <w:tcW w:w="4860" w:type="dxa"/>
          </w:tcPr>
          <w:p w:rsidR="00E261E8" w:rsidRPr="00634C9E" w:rsidRDefault="00E261E8" w:rsidP="00DE49A7">
            <w:pPr>
              <w:snapToGrid w:val="0"/>
            </w:pPr>
          </w:p>
        </w:tc>
        <w:tc>
          <w:tcPr>
            <w:tcW w:w="707" w:type="dxa"/>
          </w:tcPr>
          <w:p w:rsidR="00E261E8" w:rsidRPr="00634C9E" w:rsidRDefault="00E261E8" w:rsidP="00DE49A7">
            <w:pPr>
              <w:snapToGrid w:val="0"/>
            </w:pPr>
          </w:p>
        </w:tc>
        <w:tc>
          <w:tcPr>
            <w:tcW w:w="4680" w:type="dxa"/>
          </w:tcPr>
          <w:p w:rsidR="00E261E8" w:rsidRPr="00634C9E" w:rsidRDefault="00E261E8" w:rsidP="00EB5FB3">
            <w:pPr>
              <w:snapToGrid w:val="0"/>
            </w:pPr>
          </w:p>
        </w:tc>
      </w:tr>
      <w:tr w:rsidR="00E261E8" w:rsidRPr="00634C9E" w:rsidTr="00DE49A7">
        <w:trPr>
          <w:trHeight w:val="20"/>
        </w:trPr>
        <w:tc>
          <w:tcPr>
            <w:tcW w:w="4860" w:type="dxa"/>
          </w:tcPr>
          <w:p w:rsidR="00E261E8" w:rsidRPr="00634C9E" w:rsidRDefault="00E261E8" w:rsidP="00EB5FB3">
            <w:pPr>
              <w:snapToGrid w:val="0"/>
              <w:ind w:firstLine="709"/>
            </w:pPr>
          </w:p>
        </w:tc>
        <w:tc>
          <w:tcPr>
            <w:tcW w:w="707" w:type="dxa"/>
          </w:tcPr>
          <w:p w:rsidR="00E261E8" w:rsidRPr="00634C9E" w:rsidRDefault="00E261E8" w:rsidP="00DE49A7">
            <w:pPr>
              <w:snapToGrid w:val="0"/>
            </w:pPr>
          </w:p>
        </w:tc>
        <w:tc>
          <w:tcPr>
            <w:tcW w:w="4680" w:type="dxa"/>
          </w:tcPr>
          <w:p w:rsidR="00E261E8" w:rsidRPr="00634C9E" w:rsidRDefault="00E261E8" w:rsidP="00EB5FB3"/>
        </w:tc>
      </w:tr>
      <w:tr w:rsidR="00E261E8" w:rsidRPr="00634C9E" w:rsidTr="00DE49A7">
        <w:trPr>
          <w:trHeight w:val="20"/>
        </w:trPr>
        <w:tc>
          <w:tcPr>
            <w:tcW w:w="4860" w:type="dxa"/>
          </w:tcPr>
          <w:p w:rsidR="00E261E8" w:rsidRPr="00634C9E" w:rsidRDefault="00E261E8" w:rsidP="00DE49A7"/>
        </w:tc>
        <w:tc>
          <w:tcPr>
            <w:tcW w:w="707" w:type="dxa"/>
          </w:tcPr>
          <w:p w:rsidR="00E261E8" w:rsidRPr="00634C9E" w:rsidRDefault="00E261E8" w:rsidP="00DE49A7">
            <w:pPr>
              <w:snapToGrid w:val="0"/>
            </w:pPr>
          </w:p>
        </w:tc>
        <w:tc>
          <w:tcPr>
            <w:tcW w:w="4680" w:type="dxa"/>
          </w:tcPr>
          <w:p w:rsidR="00E261E8" w:rsidRPr="00634C9E" w:rsidRDefault="00E261E8" w:rsidP="00EB5FB3">
            <w:pPr>
              <w:snapToGrid w:val="0"/>
              <w:rPr>
                <w:color w:val="000000"/>
              </w:rPr>
            </w:pPr>
          </w:p>
        </w:tc>
      </w:tr>
    </w:tbl>
    <w:p w:rsidR="00A14064" w:rsidRPr="00634C9E" w:rsidRDefault="00A14064" w:rsidP="00A7382E">
      <w:pPr>
        <w:jc w:val="center"/>
      </w:pPr>
    </w:p>
    <w:p w:rsidR="00A14064" w:rsidRPr="00634C9E" w:rsidRDefault="00A14064" w:rsidP="00A7382E">
      <w:pPr>
        <w:jc w:val="center"/>
      </w:pPr>
    </w:p>
    <w:p w:rsidR="00A14064" w:rsidRPr="00634C9E" w:rsidRDefault="00A14064" w:rsidP="00A7382E">
      <w:pPr>
        <w:jc w:val="center"/>
      </w:pPr>
    </w:p>
    <w:p w:rsidR="00A14064" w:rsidRPr="00634C9E" w:rsidRDefault="00A14064" w:rsidP="00A7382E">
      <w:pPr>
        <w:jc w:val="center"/>
      </w:pPr>
    </w:p>
    <w:p w:rsidR="007A049C" w:rsidRPr="00634C9E" w:rsidRDefault="007A049C" w:rsidP="00FE032A">
      <w:pPr>
        <w:ind w:left="5664" w:hanging="84"/>
        <w:jc w:val="both"/>
      </w:pPr>
    </w:p>
    <w:p w:rsidR="00E2380F" w:rsidRPr="00634C9E" w:rsidRDefault="00E2380F" w:rsidP="00FE032A">
      <w:pPr>
        <w:ind w:left="5664" w:hanging="84"/>
        <w:jc w:val="both"/>
      </w:pPr>
    </w:p>
    <w:p w:rsidR="00E2380F" w:rsidRPr="00634C9E" w:rsidRDefault="00E2380F" w:rsidP="00FE032A">
      <w:pPr>
        <w:ind w:left="5664" w:hanging="84"/>
        <w:jc w:val="both"/>
      </w:pPr>
    </w:p>
    <w:p w:rsidR="00E2380F" w:rsidRPr="00634C9E" w:rsidRDefault="00E2380F" w:rsidP="00FE032A">
      <w:pPr>
        <w:ind w:left="5664" w:hanging="84"/>
        <w:jc w:val="both"/>
      </w:pPr>
    </w:p>
    <w:p w:rsidR="007A049C" w:rsidRPr="00634C9E" w:rsidRDefault="007A049C" w:rsidP="00FE032A">
      <w:pPr>
        <w:ind w:left="5664" w:hanging="84"/>
        <w:jc w:val="both"/>
      </w:pPr>
    </w:p>
    <w:p w:rsidR="00093632" w:rsidRPr="00634C9E" w:rsidRDefault="00093632" w:rsidP="00E31F42">
      <w:pPr>
        <w:jc w:val="both"/>
      </w:pPr>
    </w:p>
    <w:p w:rsidR="00657A37" w:rsidRPr="00634C9E" w:rsidRDefault="00657A37" w:rsidP="00E31F42">
      <w:pPr>
        <w:jc w:val="both"/>
      </w:pPr>
    </w:p>
    <w:p w:rsidR="00657A37" w:rsidRPr="00634C9E" w:rsidRDefault="00657A37" w:rsidP="00E31F42">
      <w:pPr>
        <w:jc w:val="both"/>
      </w:pPr>
    </w:p>
    <w:p w:rsidR="00870952" w:rsidRPr="00634C9E" w:rsidRDefault="00870952" w:rsidP="00E31F42">
      <w:pPr>
        <w:jc w:val="both"/>
        <w:sectPr w:rsidR="00870952" w:rsidRPr="00634C9E" w:rsidSect="00EB5FB3">
          <w:headerReference w:type="even" r:id="rId13"/>
          <w:headerReference w:type="default" r:id="rId14"/>
          <w:footerReference w:type="first" r:id="rId15"/>
          <w:pgSz w:w="11907" w:h="16840" w:code="9"/>
          <w:pgMar w:top="567" w:right="567" w:bottom="426" w:left="1021" w:header="57" w:footer="0" w:gutter="0"/>
          <w:cols w:space="708"/>
          <w:docGrid w:linePitch="326"/>
        </w:sectPr>
      </w:pPr>
    </w:p>
    <w:p w:rsidR="00870952" w:rsidRPr="00634C9E" w:rsidRDefault="00870952" w:rsidP="00E31F42">
      <w:pPr>
        <w:jc w:val="both"/>
      </w:pPr>
    </w:p>
    <w:p w:rsidR="0042424B" w:rsidRPr="00634C9E" w:rsidRDefault="00870952" w:rsidP="002F458B">
      <w:pPr>
        <w:ind w:left="6521" w:firstLine="6"/>
        <w:jc w:val="right"/>
      </w:pPr>
      <w:r w:rsidRPr="00634C9E">
        <w:tab/>
      </w:r>
    </w:p>
    <w:sectPr w:rsidR="0042424B" w:rsidRPr="00634C9E" w:rsidSect="00870952">
      <w:pgSz w:w="16840" w:h="11907" w:orient="landscape" w:code="9"/>
      <w:pgMar w:top="567" w:right="567" w:bottom="1021" w:left="567" w:header="57"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5D6" w:rsidRDefault="003815D6">
      <w:r>
        <w:separator/>
      </w:r>
    </w:p>
  </w:endnote>
  <w:endnote w:type="continuationSeparator" w:id="0">
    <w:p w:rsidR="003815D6" w:rsidRDefault="00381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5D6" w:rsidRPr="00031D8D" w:rsidRDefault="003815D6" w:rsidP="00131DAA">
    <w:pPr>
      <w:pStyle w:val="11"/>
      <w:keepNext w:val="0"/>
      <w:widowControl w:val="0"/>
      <w:rPr>
        <w:szCs w:val="24"/>
      </w:rPr>
    </w:pPr>
    <w:r>
      <w:rPr>
        <w:szCs w:val="24"/>
      </w:rPr>
      <w:t xml:space="preserve">Лянтор </w:t>
    </w:r>
    <w:r w:rsidRPr="008C33D5">
      <w:rPr>
        <w:szCs w:val="24"/>
      </w:rPr>
      <w:t>201</w:t>
    </w:r>
    <w:r>
      <w:rPr>
        <w:szCs w:val="24"/>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5D6" w:rsidRDefault="003815D6">
      <w:r>
        <w:separator/>
      </w:r>
    </w:p>
  </w:footnote>
  <w:footnote w:type="continuationSeparator" w:id="0">
    <w:p w:rsidR="003815D6" w:rsidRDefault="003815D6">
      <w:r>
        <w:continuationSeparator/>
      </w:r>
    </w:p>
  </w:footnote>
  <w:footnote w:id="1">
    <w:p w:rsidR="00E85B8D" w:rsidRDefault="00E85B8D" w:rsidP="00E85B8D">
      <w:pPr>
        <w:pStyle w:val="af"/>
      </w:pPr>
      <w:r>
        <w:rPr>
          <w:rStyle w:val="af1"/>
        </w:rPr>
        <w:footnoteRef/>
      </w:r>
      <w:r>
        <w:t xml:space="preserve"> 10 % цены Контракта в случае, если цена Контракта не превышает 3 млн. рублей;</w:t>
      </w:r>
    </w:p>
    <w:p w:rsidR="00E85B8D" w:rsidRDefault="00E85B8D" w:rsidP="00E85B8D">
      <w:pPr>
        <w:pStyle w:val="af"/>
      </w:pPr>
      <w:r>
        <w:t xml:space="preserve">  5 % цены Контракта в случае, если цена Контракта составляет от 3 млн. рублей до 50  млн. рублей.</w:t>
      </w:r>
    </w:p>
  </w:footnote>
  <w:footnote w:id="2">
    <w:p w:rsidR="00E85B8D" w:rsidRDefault="00E85B8D" w:rsidP="00E85B8D">
      <w:pPr>
        <w:pStyle w:val="af"/>
      </w:pPr>
      <w:r>
        <w:rPr>
          <w:rStyle w:val="af1"/>
        </w:rPr>
        <w:footnoteRef/>
      </w:r>
      <w:r>
        <w:t xml:space="preserve"> 2,5 % цены Контракта в случае, если цена Контракта не превышает 3 млн. рублей;</w:t>
      </w:r>
    </w:p>
    <w:p w:rsidR="00E85B8D" w:rsidRDefault="00E85B8D" w:rsidP="00E85B8D">
      <w:pPr>
        <w:pStyle w:val="af"/>
      </w:pPr>
      <w:r>
        <w:t xml:space="preserve">   2 % цены Контракта в случае, если цена Контракта составляет от 3 млн. рублей до 50  млн. рублей.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5D6" w:rsidRDefault="009225E2" w:rsidP="00131DAA">
    <w:pPr>
      <w:pStyle w:val="a3"/>
      <w:framePr w:wrap="around" w:vAnchor="text" w:hAnchor="margin" w:xAlign="right" w:y="1"/>
      <w:rPr>
        <w:rStyle w:val="a5"/>
      </w:rPr>
    </w:pPr>
    <w:r>
      <w:rPr>
        <w:rStyle w:val="a5"/>
      </w:rPr>
      <w:fldChar w:fldCharType="begin"/>
    </w:r>
    <w:r w:rsidR="003815D6">
      <w:rPr>
        <w:rStyle w:val="a5"/>
      </w:rPr>
      <w:instrText xml:space="preserve">PAGE  </w:instrText>
    </w:r>
    <w:r>
      <w:rPr>
        <w:rStyle w:val="a5"/>
      </w:rPr>
      <w:fldChar w:fldCharType="end"/>
    </w:r>
  </w:p>
  <w:p w:rsidR="003815D6" w:rsidRDefault="003815D6" w:rsidP="00131DA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5D6" w:rsidRDefault="003815D6" w:rsidP="00131DAA">
    <w:pPr>
      <w:pStyle w:val="a3"/>
      <w:framePr w:wrap="around" w:vAnchor="text" w:hAnchor="margin" w:xAlign="right" w:y="1"/>
      <w:rPr>
        <w:rStyle w:val="a5"/>
      </w:rPr>
    </w:pPr>
  </w:p>
  <w:p w:rsidR="003815D6" w:rsidRDefault="003815D6" w:rsidP="00131DA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2A06"/>
    <w:multiLevelType w:val="multilevel"/>
    <w:tmpl w:val="7648388C"/>
    <w:lvl w:ilvl="0">
      <w:start w:val="1"/>
      <w:numFmt w:val="decimal"/>
      <w:lvlText w:val="%1."/>
      <w:lvlJc w:val="left"/>
      <w:pPr>
        <w:ind w:left="643" w:hanging="360"/>
      </w:pPr>
      <w:rPr>
        <w:rFonts w:hint="default"/>
        <w:b w:val="0"/>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39A2480"/>
    <w:multiLevelType w:val="multilevel"/>
    <w:tmpl w:val="BAA01FC4"/>
    <w:lvl w:ilvl="0">
      <w:start w:val="3"/>
      <w:numFmt w:val="decimal"/>
      <w:lvlText w:val="%1."/>
      <w:lvlJc w:val="left"/>
      <w:pPr>
        <w:ind w:left="585" w:hanging="585"/>
      </w:pPr>
      <w:rPr>
        <w:rFonts w:hint="default"/>
        <w:sz w:val="25"/>
      </w:rPr>
    </w:lvl>
    <w:lvl w:ilvl="1">
      <w:start w:val="1"/>
      <w:numFmt w:val="decimal"/>
      <w:lvlText w:val="%1.%2."/>
      <w:lvlJc w:val="left"/>
      <w:pPr>
        <w:ind w:left="939" w:hanging="585"/>
      </w:pPr>
      <w:rPr>
        <w:rFonts w:hint="default"/>
        <w:sz w:val="25"/>
      </w:rPr>
    </w:lvl>
    <w:lvl w:ilvl="2">
      <w:start w:val="6"/>
      <w:numFmt w:val="decimal"/>
      <w:lvlText w:val="%1.%2.%3."/>
      <w:lvlJc w:val="left"/>
      <w:pPr>
        <w:ind w:left="1428" w:hanging="720"/>
      </w:pPr>
      <w:rPr>
        <w:rFonts w:hint="default"/>
        <w:sz w:val="25"/>
      </w:rPr>
    </w:lvl>
    <w:lvl w:ilvl="3">
      <w:start w:val="1"/>
      <w:numFmt w:val="decimal"/>
      <w:lvlText w:val="%1.%2.%3.%4."/>
      <w:lvlJc w:val="left"/>
      <w:pPr>
        <w:ind w:left="1782" w:hanging="720"/>
      </w:pPr>
      <w:rPr>
        <w:rFonts w:hint="default"/>
        <w:sz w:val="25"/>
      </w:rPr>
    </w:lvl>
    <w:lvl w:ilvl="4">
      <w:start w:val="1"/>
      <w:numFmt w:val="decimal"/>
      <w:lvlText w:val="%1.%2.%3.%4.%5."/>
      <w:lvlJc w:val="left"/>
      <w:pPr>
        <w:ind w:left="2496" w:hanging="1080"/>
      </w:pPr>
      <w:rPr>
        <w:rFonts w:hint="default"/>
        <w:sz w:val="25"/>
      </w:rPr>
    </w:lvl>
    <w:lvl w:ilvl="5">
      <w:start w:val="1"/>
      <w:numFmt w:val="decimal"/>
      <w:lvlText w:val="%1.%2.%3.%4.%5.%6."/>
      <w:lvlJc w:val="left"/>
      <w:pPr>
        <w:ind w:left="2850" w:hanging="1080"/>
      </w:pPr>
      <w:rPr>
        <w:rFonts w:hint="default"/>
        <w:sz w:val="25"/>
      </w:rPr>
    </w:lvl>
    <w:lvl w:ilvl="6">
      <w:start w:val="1"/>
      <w:numFmt w:val="decimal"/>
      <w:lvlText w:val="%1.%2.%3.%4.%5.%6.%7."/>
      <w:lvlJc w:val="left"/>
      <w:pPr>
        <w:ind w:left="3564" w:hanging="1440"/>
      </w:pPr>
      <w:rPr>
        <w:rFonts w:hint="default"/>
        <w:sz w:val="25"/>
      </w:rPr>
    </w:lvl>
    <w:lvl w:ilvl="7">
      <w:start w:val="1"/>
      <w:numFmt w:val="decimal"/>
      <w:lvlText w:val="%1.%2.%3.%4.%5.%6.%7.%8."/>
      <w:lvlJc w:val="left"/>
      <w:pPr>
        <w:ind w:left="3918" w:hanging="1440"/>
      </w:pPr>
      <w:rPr>
        <w:rFonts w:hint="default"/>
        <w:sz w:val="25"/>
      </w:rPr>
    </w:lvl>
    <w:lvl w:ilvl="8">
      <w:start w:val="1"/>
      <w:numFmt w:val="decimal"/>
      <w:lvlText w:val="%1.%2.%3.%4.%5.%6.%7.%8.%9."/>
      <w:lvlJc w:val="left"/>
      <w:pPr>
        <w:ind w:left="4632" w:hanging="1800"/>
      </w:pPr>
      <w:rPr>
        <w:rFonts w:hint="default"/>
        <w:sz w:val="25"/>
      </w:rPr>
    </w:lvl>
  </w:abstractNum>
  <w:abstractNum w:abstractNumId="2">
    <w:nsid w:val="1A1B3501"/>
    <w:multiLevelType w:val="multilevel"/>
    <w:tmpl w:val="384C2DD6"/>
    <w:lvl w:ilvl="0">
      <w:start w:val="9"/>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1C727377"/>
    <w:multiLevelType w:val="multilevel"/>
    <w:tmpl w:val="CE6CAE38"/>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nsid w:val="26AA7287"/>
    <w:multiLevelType w:val="hybridMultilevel"/>
    <w:tmpl w:val="FD48542A"/>
    <w:lvl w:ilvl="0" w:tplc="2AD0BAFE">
      <w:start w:val="1"/>
      <w:numFmt w:val="decimal"/>
      <w:lvlText w:val="%1.3"/>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EB423F"/>
    <w:multiLevelType w:val="multilevel"/>
    <w:tmpl w:val="04940F64"/>
    <w:lvl w:ilvl="0">
      <w:start w:val="6"/>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3A26784E"/>
    <w:multiLevelType w:val="multilevel"/>
    <w:tmpl w:val="3120068E"/>
    <w:lvl w:ilvl="0">
      <w:start w:val="1"/>
      <w:numFmt w:val="decimal"/>
      <w:lvlText w:val="%1."/>
      <w:lvlJc w:val="left"/>
      <w:pPr>
        <w:ind w:left="360" w:hanging="360"/>
      </w:pPr>
      <w:rPr>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C525FE2"/>
    <w:multiLevelType w:val="multilevel"/>
    <w:tmpl w:val="B2306A30"/>
    <w:lvl w:ilvl="0">
      <w:start w:val="1"/>
      <w:numFmt w:val="decimal"/>
      <w:lvlText w:val="%1."/>
      <w:lvlJc w:val="left"/>
      <w:pPr>
        <w:ind w:left="1069" w:hanging="360"/>
      </w:pPr>
      <w:rPr>
        <w:rFonts w:hint="default"/>
        <w:b/>
      </w:rPr>
    </w:lvl>
    <w:lvl w:ilvl="1">
      <w:start w:val="1"/>
      <w:numFmt w:val="decimal"/>
      <w:isLgl/>
      <w:lvlText w:val="%1.%2."/>
      <w:lvlJc w:val="left"/>
      <w:pPr>
        <w:ind w:left="1984" w:hanging="1275"/>
      </w:pPr>
      <w:rPr>
        <w:rFonts w:hint="default"/>
      </w:rPr>
    </w:lvl>
    <w:lvl w:ilvl="2">
      <w:start w:val="1"/>
      <w:numFmt w:val="decimal"/>
      <w:isLgl/>
      <w:lvlText w:val="%1.%2.%3."/>
      <w:lvlJc w:val="left"/>
      <w:pPr>
        <w:ind w:left="1984" w:hanging="1275"/>
      </w:pPr>
      <w:rPr>
        <w:rFonts w:hint="default"/>
      </w:rPr>
    </w:lvl>
    <w:lvl w:ilvl="3">
      <w:start w:val="1"/>
      <w:numFmt w:val="decimal"/>
      <w:isLgl/>
      <w:lvlText w:val="%1.%2.%3.%4."/>
      <w:lvlJc w:val="left"/>
      <w:pPr>
        <w:ind w:left="1984" w:hanging="1275"/>
      </w:pPr>
      <w:rPr>
        <w:rFonts w:hint="default"/>
      </w:rPr>
    </w:lvl>
    <w:lvl w:ilvl="4">
      <w:start w:val="1"/>
      <w:numFmt w:val="decimal"/>
      <w:isLgl/>
      <w:lvlText w:val="%1.%2.%3.%4.%5."/>
      <w:lvlJc w:val="left"/>
      <w:pPr>
        <w:ind w:left="1984" w:hanging="127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3EC001A5"/>
    <w:multiLevelType w:val="multilevel"/>
    <w:tmpl w:val="D108A4EA"/>
    <w:lvl w:ilvl="0">
      <w:start w:val="10"/>
      <w:numFmt w:val="decimal"/>
      <w:lvlText w:val="%1."/>
      <w:lvlJc w:val="left"/>
      <w:pPr>
        <w:ind w:left="3077" w:hanging="525"/>
      </w:pPr>
      <w:rPr>
        <w:rFonts w:hint="default"/>
      </w:rPr>
    </w:lvl>
    <w:lvl w:ilvl="1">
      <w:start w:val="3"/>
      <w:numFmt w:val="decimal"/>
      <w:lvlText w:val="%1.%2."/>
      <w:lvlJc w:val="left"/>
      <w:pPr>
        <w:ind w:left="3981"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5759"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537" w:hanging="1440"/>
      </w:pPr>
      <w:rPr>
        <w:rFonts w:hint="default"/>
      </w:rPr>
    </w:lvl>
    <w:lvl w:ilvl="6">
      <w:start w:val="1"/>
      <w:numFmt w:val="decimal"/>
      <w:lvlText w:val="%1.%2.%3.%4.%5.%6.%7."/>
      <w:lvlJc w:val="left"/>
      <w:pPr>
        <w:ind w:left="8246" w:hanging="1440"/>
      </w:pPr>
      <w:rPr>
        <w:rFonts w:hint="default"/>
      </w:rPr>
    </w:lvl>
    <w:lvl w:ilvl="7">
      <w:start w:val="1"/>
      <w:numFmt w:val="decimal"/>
      <w:lvlText w:val="%1.%2.%3.%4.%5.%6.%7.%8."/>
      <w:lvlJc w:val="left"/>
      <w:pPr>
        <w:ind w:left="9315" w:hanging="1800"/>
      </w:pPr>
      <w:rPr>
        <w:rFonts w:hint="default"/>
      </w:rPr>
    </w:lvl>
    <w:lvl w:ilvl="8">
      <w:start w:val="1"/>
      <w:numFmt w:val="decimal"/>
      <w:lvlText w:val="%1.%2.%3.%4.%5.%6.%7.%8.%9."/>
      <w:lvlJc w:val="left"/>
      <w:pPr>
        <w:ind w:left="10024" w:hanging="1800"/>
      </w:pPr>
      <w:rPr>
        <w:rFonts w:hint="default"/>
      </w:rPr>
    </w:lvl>
  </w:abstractNum>
  <w:abstractNum w:abstractNumId="9">
    <w:nsid w:val="48BA4CC8"/>
    <w:multiLevelType w:val="multilevel"/>
    <w:tmpl w:val="D1B0FF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4EBC3943"/>
    <w:multiLevelType w:val="multilevel"/>
    <w:tmpl w:val="79622A38"/>
    <w:lvl w:ilvl="0">
      <w:start w:val="2"/>
      <w:numFmt w:val="decimal"/>
      <w:lvlText w:val="%1."/>
      <w:lvlJc w:val="left"/>
      <w:pPr>
        <w:ind w:left="360" w:hanging="360"/>
      </w:pPr>
      <w:rPr>
        <w:rFonts w:hint="default"/>
        <w:b/>
      </w:rPr>
    </w:lvl>
    <w:lvl w:ilvl="1">
      <w:start w:val="1"/>
      <w:numFmt w:val="decimal"/>
      <w:lvlText w:val="%1.%2."/>
      <w:lvlJc w:val="left"/>
      <w:pPr>
        <w:ind w:left="1070" w:hanging="360"/>
      </w:pPr>
      <w:rPr>
        <w:rFonts w:hint="default"/>
        <w:sz w:val="24"/>
        <w:szCs w:val="24"/>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4EC06D76"/>
    <w:multiLevelType w:val="multilevel"/>
    <w:tmpl w:val="D3B8B77C"/>
    <w:lvl w:ilvl="0">
      <w:start w:val="4"/>
      <w:numFmt w:val="decimal"/>
      <w:lvlText w:val="%1."/>
      <w:lvlJc w:val="left"/>
      <w:pPr>
        <w:ind w:left="540" w:hanging="540"/>
      </w:pPr>
      <w:rPr>
        <w:rFonts w:hint="default"/>
        <w:color w:val="000000"/>
        <w:sz w:val="24"/>
      </w:rPr>
    </w:lvl>
    <w:lvl w:ilvl="1">
      <w:start w:val="1"/>
      <w:numFmt w:val="decimal"/>
      <w:lvlText w:val="%1.%2."/>
      <w:lvlJc w:val="left"/>
      <w:pPr>
        <w:ind w:left="1429" w:hanging="720"/>
      </w:pPr>
      <w:rPr>
        <w:rFonts w:hint="default"/>
        <w:color w:val="000000"/>
        <w:sz w:val="24"/>
        <w:szCs w:val="24"/>
      </w:rPr>
    </w:lvl>
    <w:lvl w:ilvl="2">
      <w:start w:val="2"/>
      <w:numFmt w:val="decimal"/>
      <w:lvlText w:val="%1.%2.%3."/>
      <w:lvlJc w:val="left"/>
      <w:pPr>
        <w:ind w:left="1855" w:hanging="720"/>
      </w:pPr>
      <w:rPr>
        <w:rFonts w:hint="default"/>
        <w:color w:val="000000"/>
        <w:sz w:val="24"/>
        <w:szCs w:val="24"/>
      </w:rPr>
    </w:lvl>
    <w:lvl w:ilvl="3">
      <w:start w:val="1"/>
      <w:numFmt w:val="decimal"/>
      <w:lvlText w:val="%1.%2.%3.%4."/>
      <w:lvlJc w:val="left"/>
      <w:pPr>
        <w:ind w:left="2160" w:hanging="1080"/>
      </w:pPr>
      <w:rPr>
        <w:rFonts w:hint="default"/>
        <w:color w:val="000000"/>
        <w:sz w:val="24"/>
      </w:rPr>
    </w:lvl>
    <w:lvl w:ilvl="4">
      <w:start w:val="1"/>
      <w:numFmt w:val="decimal"/>
      <w:lvlText w:val="%1.%2.%3.%4.%5."/>
      <w:lvlJc w:val="left"/>
      <w:pPr>
        <w:ind w:left="2520" w:hanging="1080"/>
      </w:pPr>
      <w:rPr>
        <w:rFonts w:hint="default"/>
        <w:color w:val="000000"/>
        <w:sz w:val="24"/>
      </w:rPr>
    </w:lvl>
    <w:lvl w:ilvl="5">
      <w:start w:val="1"/>
      <w:numFmt w:val="decimal"/>
      <w:lvlText w:val="%1.%2.%3.%4.%5.%6."/>
      <w:lvlJc w:val="left"/>
      <w:pPr>
        <w:ind w:left="3240" w:hanging="1440"/>
      </w:pPr>
      <w:rPr>
        <w:rFonts w:hint="default"/>
        <w:color w:val="000000"/>
        <w:sz w:val="24"/>
      </w:rPr>
    </w:lvl>
    <w:lvl w:ilvl="6">
      <w:start w:val="1"/>
      <w:numFmt w:val="decimal"/>
      <w:lvlText w:val="%1.%2.%3.%4.%5.%6.%7."/>
      <w:lvlJc w:val="left"/>
      <w:pPr>
        <w:ind w:left="3600" w:hanging="1440"/>
      </w:pPr>
      <w:rPr>
        <w:rFonts w:hint="default"/>
        <w:color w:val="000000"/>
        <w:sz w:val="24"/>
      </w:rPr>
    </w:lvl>
    <w:lvl w:ilvl="7">
      <w:start w:val="1"/>
      <w:numFmt w:val="decimal"/>
      <w:lvlText w:val="%1.%2.%3.%4.%5.%6.%7.%8."/>
      <w:lvlJc w:val="left"/>
      <w:pPr>
        <w:ind w:left="4320" w:hanging="1800"/>
      </w:pPr>
      <w:rPr>
        <w:rFonts w:hint="default"/>
        <w:color w:val="000000"/>
        <w:sz w:val="24"/>
      </w:rPr>
    </w:lvl>
    <w:lvl w:ilvl="8">
      <w:start w:val="1"/>
      <w:numFmt w:val="decimal"/>
      <w:lvlText w:val="%1.%2.%3.%4.%5.%6.%7.%8.%9."/>
      <w:lvlJc w:val="left"/>
      <w:pPr>
        <w:ind w:left="5040" w:hanging="2160"/>
      </w:pPr>
      <w:rPr>
        <w:rFonts w:hint="default"/>
        <w:color w:val="000000"/>
        <w:sz w:val="24"/>
      </w:rPr>
    </w:lvl>
  </w:abstractNum>
  <w:abstractNum w:abstractNumId="12">
    <w:nsid w:val="4EC76895"/>
    <w:multiLevelType w:val="multilevel"/>
    <w:tmpl w:val="BE44BB94"/>
    <w:lvl w:ilvl="0">
      <w:start w:val="10"/>
      <w:numFmt w:val="decimal"/>
      <w:lvlText w:val="%1"/>
      <w:lvlJc w:val="left"/>
      <w:pPr>
        <w:ind w:left="420" w:hanging="420"/>
      </w:pPr>
      <w:rPr>
        <w:rFonts w:hint="default"/>
      </w:rPr>
    </w:lvl>
    <w:lvl w:ilvl="1">
      <w:start w:val="1"/>
      <w:numFmt w:val="decimal"/>
      <w:lvlText w:val="%1.%2"/>
      <w:lvlJc w:val="left"/>
      <w:pPr>
        <w:ind w:left="774" w:hanging="4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50906641"/>
    <w:multiLevelType w:val="multilevel"/>
    <w:tmpl w:val="ABCE6B24"/>
    <w:lvl w:ilvl="0">
      <w:start w:val="1"/>
      <w:numFmt w:val="decimal"/>
      <w:lvlText w:val="%1."/>
      <w:lvlJc w:val="left"/>
      <w:pPr>
        <w:ind w:left="1069" w:hanging="360"/>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738"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5138263F"/>
    <w:multiLevelType w:val="multilevel"/>
    <w:tmpl w:val="035C3028"/>
    <w:lvl w:ilvl="0">
      <w:start w:val="8"/>
      <w:numFmt w:val="decimal"/>
      <w:lvlText w:val="%1"/>
      <w:lvlJc w:val="left"/>
      <w:pPr>
        <w:ind w:left="360" w:hanging="360"/>
      </w:pPr>
      <w:rPr>
        <w:rFonts w:hint="default"/>
      </w:rPr>
    </w:lvl>
    <w:lvl w:ilvl="1">
      <w:start w:val="4"/>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15">
    <w:nsid w:val="52DD37DA"/>
    <w:multiLevelType w:val="multilevel"/>
    <w:tmpl w:val="D1F8C3A2"/>
    <w:lvl w:ilvl="0">
      <w:start w:val="8"/>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6">
    <w:nsid w:val="63DF2815"/>
    <w:multiLevelType w:val="hybridMultilevel"/>
    <w:tmpl w:val="B62C2A9C"/>
    <w:lvl w:ilvl="0" w:tplc="06FEBABE">
      <w:start w:val="1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7">
    <w:nsid w:val="65926425"/>
    <w:multiLevelType w:val="multilevel"/>
    <w:tmpl w:val="724C4052"/>
    <w:lvl w:ilvl="0">
      <w:start w:val="1"/>
      <w:numFmt w:val="decimal"/>
      <w:lvlText w:val="%1."/>
      <w:lvlJc w:val="left"/>
      <w:pPr>
        <w:ind w:left="1778" w:hanging="360"/>
      </w:pPr>
      <w:rPr>
        <w:rFonts w:hint="default"/>
        <w:b/>
      </w:rPr>
    </w:lvl>
    <w:lvl w:ilvl="1">
      <w:start w:val="6"/>
      <w:numFmt w:val="decimal"/>
      <w:isLgl/>
      <w:lvlText w:val="%1.%2."/>
      <w:lvlJc w:val="left"/>
      <w:pPr>
        <w:ind w:left="2486" w:hanging="720"/>
      </w:pPr>
      <w:rPr>
        <w:rFonts w:hint="default"/>
      </w:rPr>
    </w:lvl>
    <w:lvl w:ilvl="2">
      <w:start w:val="1"/>
      <w:numFmt w:val="decimal"/>
      <w:isLgl/>
      <w:lvlText w:val="%1.%2.%3."/>
      <w:lvlJc w:val="left"/>
      <w:pPr>
        <w:ind w:left="2834" w:hanging="720"/>
      </w:pPr>
      <w:rPr>
        <w:rFonts w:hint="default"/>
      </w:rPr>
    </w:lvl>
    <w:lvl w:ilvl="3">
      <w:start w:val="1"/>
      <w:numFmt w:val="decimal"/>
      <w:isLgl/>
      <w:lvlText w:val="%1.%2.%3.%4."/>
      <w:lvlJc w:val="left"/>
      <w:pPr>
        <w:ind w:left="3542" w:hanging="1080"/>
      </w:pPr>
      <w:rPr>
        <w:rFonts w:hint="default"/>
      </w:rPr>
    </w:lvl>
    <w:lvl w:ilvl="4">
      <w:start w:val="1"/>
      <w:numFmt w:val="decimal"/>
      <w:isLgl/>
      <w:lvlText w:val="%1.%2.%3.%4.%5."/>
      <w:lvlJc w:val="left"/>
      <w:pPr>
        <w:ind w:left="3890" w:hanging="1080"/>
      </w:pPr>
      <w:rPr>
        <w:rFonts w:hint="default"/>
      </w:rPr>
    </w:lvl>
    <w:lvl w:ilvl="5">
      <w:start w:val="1"/>
      <w:numFmt w:val="decimal"/>
      <w:isLgl/>
      <w:lvlText w:val="%1.%2.%3.%4.%5.%6."/>
      <w:lvlJc w:val="left"/>
      <w:pPr>
        <w:ind w:left="4598" w:hanging="1440"/>
      </w:pPr>
      <w:rPr>
        <w:rFonts w:hint="default"/>
      </w:rPr>
    </w:lvl>
    <w:lvl w:ilvl="6">
      <w:start w:val="1"/>
      <w:numFmt w:val="decimal"/>
      <w:isLgl/>
      <w:lvlText w:val="%1.%2.%3.%4.%5.%6.%7."/>
      <w:lvlJc w:val="left"/>
      <w:pPr>
        <w:ind w:left="5306" w:hanging="1800"/>
      </w:pPr>
      <w:rPr>
        <w:rFonts w:hint="default"/>
      </w:rPr>
    </w:lvl>
    <w:lvl w:ilvl="7">
      <w:start w:val="1"/>
      <w:numFmt w:val="decimal"/>
      <w:isLgl/>
      <w:lvlText w:val="%1.%2.%3.%4.%5.%6.%7.%8."/>
      <w:lvlJc w:val="left"/>
      <w:pPr>
        <w:ind w:left="5654" w:hanging="1800"/>
      </w:pPr>
      <w:rPr>
        <w:rFonts w:hint="default"/>
      </w:rPr>
    </w:lvl>
    <w:lvl w:ilvl="8">
      <w:start w:val="1"/>
      <w:numFmt w:val="decimal"/>
      <w:isLgl/>
      <w:lvlText w:val="%1.%2.%3.%4.%5.%6.%7.%8.%9."/>
      <w:lvlJc w:val="left"/>
      <w:pPr>
        <w:ind w:left="6362" w:hanging="2160"/>
      </w:pPr>
      <w:rPr>
        <w:rFonts w:hint="default"/>
      </w:rPr>
    </w:lvl>
  </w:abstractNum>
  <w:abstractNum w:abstractNumId="18">
    <w:nsid w:val="66AD3B59"/>
    <w:multiLevelType w:val="multilevel"/>
    <w:tmpl w:val="28EC3124"/>
    <w:lvl w:ilvl="0">
      <w:start w:val="12"/>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nsid w:val="6EC423B5"/>
    <w:multiLevelType w:val="hybridMultilevel"/>
    <w:tmpl w:val="2736932A"/>
    <w:lvl w:ilvl="0" w:tplc="026C2F32">
      <w:start w:val="1"/>
      <w:numFmt w:val="decimal"/>
      <w:lvlText w:val="3.2.%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953E99"/>
    <w:multiLevelType w:val="multilevel"/>
    <w:tmpl w:val="7E3AF6BA"/>
    <w:lvl w:ilvl="0">
      <w:start w:val="3"/>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1">
    <w:nsid w:val="73490F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6C36006"/>
    <w:multiLevelType w:val="multilevel"/>
    <w:tmpl w:val="A8A8D8DA"/>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C1209F0"/>
    <w:multiLevelType w:val="multilevel"/>
    <w:tmpl w:val="DF78B0BC"/>
    <w:lvl w:ilvl="0">
      <w:start w:val="11"/>
      <w:numFmt w:val="decimal"/>
      <w:lvlText w:val="%1"/>
      <w:lvlJc w:val="left"/>
      <w:pPr>
        <w:ind w:left="465" w:hanging="465"/>
      </w:pPr>
      <w:rPr>
        <w:rFonts w:hint="default"/>
      </w:rPr>
    </w:lvl>
    <w:lvl w:ilvl="1">
      <w:start w:val="4"/>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7C841A34"/>
    <w:multiLevelType w:val="multilevel"/>
    <w:tmpl w:val="B8926D06"/>
    <w:lvl w:ilvl="0">
      <w:start w:val="3"/>
      <w:numFmt w:val="decimal"/>
      <w:lvlText w:val="%1."/>
      <w:lvlJc w:val="left"/>
      <w:pPr>
        <w:ind w:left="1069" w:hanging="360"/>
      </w:pPr>
      <w:rPr>
        <w:rFonts w:hint="default"/>
      </w:rPr>
    </w:lvl>
    <w:lvl w:ilvl="1">
      <w:start w:val="1"/>
      <w:numFmt w:val="decimal"/>
      <w:isLgl/>
      <w:lvlText w:val="%1.%2."/>
      <w:lvlJc w:val="left"/>
      <w:pPr>
        <w:ind w:left="1738" w:hanging="1170"/>
      </w:pPr>
      <w:rPr>
        <w:rFonts w:hint="default"/>
      </w:rPr>
    </w:lvl>
    <w:lvl w:ilvl="2">
      <w:start w:val="4"/>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1879" w:hanging="117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9"/>
  </w:num>
  <w:num w:numId="2">
    <w:abstractNumId w:val="8"/>
  </w:num>
  <w:num w:numId="3">
    <w:abstractNumId w:val="2"/>
  </w:num>
  <w:num w:numId="4">
    <w:abstractNumId w:val="15"/>
  </w:num>
  <w:num w:numId="5">
    <w:abstractNumId w:val="14"/>
  </w:num>
  <w:num w:numId="6">
    <w:abstractNumId w:val="23"/>
  </w:num>
  <w:num w:numId="7">
    <w:abstractNumId w:val="18"/>
  </w:num>
  <w:num w:numId="8">
    <w:abstractNumId w:val="16"/>
  </w:num>
  <w:num w:numId="9">
    <w:abstractNumId w:val="13"/>
  </w:num>
  <w:num w:numId="10">
    <w:abstractNumId w:val="20"/>
  </w:num>
  <w:num w:numId="11">
    <w:abstractNumId w:val="3"/>
  </w:num>
  <w:num w:numId="12">
    <w:abstractNumId w:val="1"/>
  </w:num>
  <w:num w:numId="13">
    <w:abstractNumId w:val="12"/>
  </w:num>
  <w:num w:numId="14">
    <w:abstractNumId w:val="19"/>
  </w:num>
  <w:num w:numId="15">
    <w:abstractNumId w:val="4"/>
  </w:num>
  <w:num w:numId="16">
    <w:abstractNumId w:val="6"/>
  </w:num>
  <w:num w:numId="17">
    <w:abstractNumId w:val="7"/>
  </w:num>
  <w:num w:numId="18">
    <w:abstractNumId w:val="21"/>
  </w:num>
  <w:num w:numId="19">
    <w:abstractNumId w:val="22"/>
  </w:num>
  <w:num w:numId="20">
    <w:abstractNumId w:val="24"/>
  </w:num>
  <w:num w:numId="21">
    <w:abstractNumId w:val="17"/>
  </w:num>
  <w:num w:numId="22">
    <w:abstractNumId w:val="0"/>
  </w:num>
  <w:num w:numId="23">
    <w:abstractNumId w:val="11"/>
  </w:num>
  <w:num w:numId="24">
    <w:abstractNumId w:val="10"/>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FE032A"/>
    <w:rsid w:val="000004A1"/>
    <w:rsid w:val="00003E22"/>
    <w:rsid w:val="00011DC8"/>
    <w:rsid w:val="000228AC"/>
    <w:rsid w:val="000308A4"/>
    <w:rsid w:val="00040073"/>
    <w:rsid w:val="00041C2A"/>
    <w:rsid w:val="00057E0B"/>
    <w:rsid w:val="00060040"/>
    <w:rsid w:val="0006162F"/>
    <w:rsid w:val="00071931"/>
    <w:rsid w:val="0007653C"/>
    <w:rsid w:val="00082921"/>
    <w:rsid w:val="00093632"/>
    <w:rsid w:val="00094F00"/>
    <w:rsid w:val="000B2E5E"/>
    <w:rsid w:val="000F20FC"/>
    <w:rsid w:val="000F6587"/>
    <w:rsid w:val="00101F05"/>
    <w:rsid w:val="00103DF8"/>
    <w:rsid w:val="001126B5"/>
    <w:rsid w:val="00120B46"/>
    <w:rsid w:val="001218B9"/>
    <w:rsid w:val="0012347A"/>
    <w:rsid w:val="00131DAA"/>
    <w:rsid w:val="00133C7E"/>
    <w:rsid w:val="00142365"/>
    <w:rsid w:val="001429F2"/>
    <w:rsid w:val="00143C56"/>
    <w:rsid w:val="00156FA8"/>
    <w:rsid w:val="00167757"/>
    <w:rsid w:val="00177449"/>
    <w:rsid w:val="00183888"/>
    <w:rsid w:val="001910B5"/>
    <w:rsid w:val="00193414"/>
    <w:rsid w:val="00193601"/>
    <w:rsid w:val="001B7A55"/>
    <w:rsid w:val="001D0572"/>
    <w:rsid w:val="001E2003"/>
    <w:rsid w:val="002073C4"/>
    <w:rsid w:val="00220D04"/>
    <w:rsid w:val="00227C57"/>
    <w:rsid w:val="002359FF"/>
    <w:rsid w:val="00251094"/>
    <w:rsid w:val="002530B3"/>
    <w:rsid w:val="0026279F"/>
    <w:rsid w:val="002703BC"/>
    <w:rsid w:val="002709CC"/>
    <w:rsid w:val="00270E5A"/>
    <w:rsid w:val="00272109"/>
    <w:rsid w:val="00273801"/>
    <w:rsid w:val="002A2FD6"/>
    <w:rsid w:val="002C7277"/>
    <w:rsid w:val="002D6543"/>
    <w:rsid w:val="002E6225"/>
    <w:rsid w:val="002F0750"/>
    <w:rsid w:val="002F458B"/>
    <w:rsid w:val="002F6575"/>
    <w:rsid w:val="00317C73"/>
    <w:rsid w:val="00324320"/>
    <w:rsid w:val="0035275C"/>
    <w:rsid w:val="00354BEE"/>
    <w:rsid w:val="00354DFB"/>
    <w:rsid w:val="00360D46"/>
    <w:rsid w:val="003649A2"/>
    <w:rsid w:val="00370A8A"/>
    <w:rsid w:val="0037694F"/>
    <w:rsid w:val="003815D6"/>
    <w:rsid w:val="003836F6"/>
    <w:rsid w:val="00387E04"/>
    <w:rsid w:val="003A0A34"/>
    <w:rsid w:val="003B0632"/>
    <w:rsid w:val="003B728B"/>
    <w:rsid w:val="003C6C8D"/>
    <w:rsid w:val="003D1E5C"/>
    <w:rsid w:val="003F3CDF"/>
    <w:rsid w:val="00401A94"/>
    <w:rsid w:val="00420F60"/>
    <w:rsid w:val="00422BB7"/>
    <w:rsid w:val="0042424B"/>
    <w:rsid w:val="00425575"/>
    <w:rsid w:val="0043153F"/>
    <w:rsid w:val="004332F2"/>
    <w:rsid w:val="00436745"/>
    <w:rsid w:val="0044547F"/>
    <w:rsid w:val="0044703C"/>
    <w:rsid w:val="00447D8B"/>
    <w:rsid w:val="00452464"/>
    <w:rsid w:val="00463614"/>
    <w:rsid w:val="00472562"/>
    <w:rsid w:val="004732A8"/>
    <w:rsid w:val="00493C81"/>
    <w:rsid w:val="004A245B"/>
    <w:rsid w:val="004A5E07"/>
    <w:rsid w:val="004C4D36"/>
    <w:rsid w:val="004C73F7"/>
    <w:rsid w:val="004D1C68"/>
    <w:rsid w:val="004D725A"/>
    <w:rsid w:val="004E0953"/>
    <w:rsid w:val="004F1759"/>
    <w:rsid w:val="005259D4"/>
    <w:rsid w:val="005308CD"/>
    <w:rsid w:val="005330EC"/>
    <w:rsid w:val="00535B11"/>
    <w:rsid w:val="005429D9"/>
    <w:rsid w:val="00543780"/>
    <w:rsid w:val="00552765"/>
    <w:rsid w:val="00554A2F"/>
    <w:rsid w:val="00583340"/>
    <w:rsid w:val="0058624F"/>
    <w:rsid w:val="00586A8A"/>
    <w:rsid w:val="00594DB8"/>
    <w:rsid w:val="005A532B"/>
    <w:rsid w:val="005A6CAC"/>
    <w:rsid w:val="005B212D"/>
    <w:rsid w:val="005D4919"/>
    <w:rsid w:val="005D554D"/>
    <w:rsid w:val="005F7451"/>
    <w:rsid w:val="005F7650"/>
    <w:rsid w:val="006158A1"/>
    <w:rsid w:val="00634C9E"/>
    <w:rsid w:val="00634E24"/>
    <w:rsid w:val="00653081"/>
    <w:rsid w:val="00655DBC"/>
    <w:rsid w:val="00657A37"/>
    <w:rsid w:val="00665018"/>
    <w:rsid w:val="00671853"/>
    <w:rsid w:val="00682BF7"/>
    <w:rsid w:val="00684D87"/>
    <w:rsid w:val="00697BB5"/>
    <w:rsid w:val="006B138B"/>
    <w:rsid w:val="006C1E29"/>
    <w:rsid w:val="006E5AA9"/>
    <w:rsid w:val="006E68E7"/>
    <w:rsid w:val="006E6DA3"/>
    <w:rsid w:val="006F6EAD"/>
    <w:rsid w:val="00716874"/>
    <w:rsid w:val="007169BA"/>
    <w:rsid w:val="007363AE"/>
    <w:rsid w:val="00744A71"/>
    <w:rsid w:val="00750251"/>
    <w:rsid w:val="007511F9"/>
    <w:rsid w:val="007518BE"/>
    <w:rsid w:val="00757EC5"/>
    <w:rsid w:val="0076058F"/>
    <w:rsid w:val="0078035B"/>
    <w:rsid w:val="00782B7B"/>
    <w:rsid w:val="0079042B"/>
    <w:rsid w:val="007A049C"/>
    <w:rsid w:val="007A1CF6"/>
    <w:rsid w:val="007A366F"/>
    <w:rsid w:val="007B4737"/>
    <w:rsid w:val="007B58F3"/>
    <w:rsid w:val="007B7490"/>
    <w:rsid w:val="007C2E93"/>
    <w:rsid w:val="007C48B3"/>
    <w:rsid w:val="007D23D7"/>
    <w:rsid w:val="007E5F4E"/>
    <w:rsid w:val="007F07FC"/>
    <w:rsid w:val="00800A11"/>
    <w:rsid w:val="00832839"/>
    <w:rsid w:val="0083286C"/>
    <w:rsid w:val="00840253"/>
    <w:rsid w:val="00856268"/>
    <w:rsid w:val="00870952"/>
    <w:rsid w:val="00874908"/>
    <w:rsid w:val="008769AF"/>
    <w:rsid w:val="00880EC5"/>
    <w:rsid w:val="00894F98"/>
    <w:rsid w:val="00897BDB"/>
    <w:rsid w:val="008A0821"/>
    <w:rsid w:val="008A33D6"/>
    <w:rsid w:val="008A3511"/>
    <w:rsid w:val="008C151E"/>
    <w:rsid w:val="008C481C"/>
    <w:rsid w:val="008F004D"/>
    <w:rsid w:val="008F2286"/>
    <w:rsid w:val="008F3E49"/>
    <w:rsid w:val="008F618D"/>
    <w:rsid w:val="0090065C"/>
    <w:rsid w:val="009077EE"/>
    <w:rsid w:val="00913D1E"/>
    <w:rsid w:val="00915C9F"/>
    <w:rsid w:val="009162E5"/>
    <w:rsid w:val="0092192F"/>
    <w:rsid w:val="009225E2"/>
    <w:rsid w:val="00922861"/>
    <w:rsid w:val="009337C9"/>
    <w:rsid w:val="0093438A"/>
    <w:rsid w:val="00941FBD"/>
    <w:rsid w:val="009440B2"/>
    <w:rsid w:val="00951EBB"/>
    <w:rsid w:val="00955993"/>
    <w:rsid w:val="0096479E"/>
    <w:rsid w:val="00967B46"/>
    <w:rsid w:val="009711F3"/>
    <w:rsid w:val="009725A2"/>
    <w:rsid w:val="009748A1"/>
    <w:rsid w:val="00981F8A"/>
    <w:rsid w:val="00984133"/>
    <w:rsid w:val="00986576"/>
    <w:rsid w:val="009A4FC9"/>
    <w:rsid w:val="009B6496"/>
    <w:rsid w:val="009B68C6"/>
    <w:rsid w:val="009B73EB"/>
    <w:rsid w:val="009D17C1"/>
    <w:rsid w:val="009D238D"/>
    <w:rsid w:val="009D3340"/>
    <w:rsid w:val="009D6659"/>
    <w:rsid w:val="00A00058"/>
    <w:rsid w:val="00A05BAE"/>
    <w:rsid w:val="00A14064"/>
    <w:rsid w:val="00A17D4E"/>
    <w:rsid w:val="00A21E81"/>
    <w:rsid w:val="00A34696"/>
    <w:rsid w:val="00A4650B"/>
    <w:rsid w:val="00A50783"/>
    <w:rsid w:val="00A5636A"/>
    <w:rsid w:val="00A62CEF"/>
    <w:rsid w:val="00A7138E"/>
    <w:rsid w:val="00A7165F"/>
    <w:rsid w:val="00A7382E"/>
    <w:rsid w:val="00A75FB4"/>
    <w:rsid w:val="00AA0908"/>
    <w:rsid w:val="00AA7483"/>
    <w:rsid w:val="00AC251F"/>
    <w:rsid w:val="00AC5E00"/>
    <w:rsid w:val="00AD12C1"/>
    <w:rsid w:val="00AD6B91"/>
    <w:rsid w:val="00AE01D5"/>
    <w:rsid w:val="00AF31E7"/>
    <w:rsid w:val="00AF498A"/>
    <w:rsid w:val="00AF6657"/>
    <w:rsid w:val="00B0175B"/>
    <w:rsid w:val="00B0626A"/>
    <w:rsid w:val="00B12554"/>
    <w:rsid w:val="00B354C3"/>
    <w:rsid w:val="00B45D3D"/>
    <w:rsid w:val="00B52528"/>
    <w:rsid w:val="00B525F4"/>
    <w:rsid w:val="00B53643"/>
    <w:rsid w:val="00B55B5C"/>
    <w:rsid w:val="00B56B23"/>
    <w:rsid w:val="00B8601E"/>
    <w:rsid w:val="00BA2B08"/>
    <w:rsid w:val="00BA3849"/>
    <w:rsid w:val="00BD08BB"/>
    <w:rsid w:val="00BD3A36"/>
    <w:rsid w:val="00BF3928"/>
    <w:rsid w:val="00C002BE"/>
    <w:rsid w:val="00C0136A"/>
    <w:rsid w:val="00C065CE"/>
    <w:rsid w:val="00C122C8"/>
    <w:rsid w:val="00C126FA"/>
    <w:rsid w:val="00C12A66"/>
    <w:rsid w:val="00C13C59"/>
    <w:rsid w:val="00C27DDF"/>
    <w:rsid w:val="00C30DE0"/>
    <w:rsid w:val="00C37399"/>
    <w:rsid w:val="00C404B8"/>
    <w:rsid w:val="00C45022"/>
    <w:rsid w:val="00C45515"/>
    <w:rsid w:val="00C550B7"/>
    <w:rsid w:val="00C707A5"/>
    <w:rsid w:val="00C85FFC"/>
    <w:rsid w:val="00C95DB5"/>
    <w:rsid w:val="00C97D32"/>
    <w:rsid w:val="00CA2EE2"/>
    <w:rsid w:val="00CB1DE2"/>
    <w:rsid w:val="00CE5639"/>
    <w:rsid w:val="00CE6EAE"/>
    <w:rsid w:val="00CF2479"/>
    <w:rsid w:val="00CF5ED9"/>
    <w:rsid w:val="00CF7330"/>
    <w:rsid w:val="00D04675"/>
    <w:rsid w:val="00D0473E"/>
    <w:rsid w:val="00D11959"/>
    <w:rsid w:val="00D15D82"/>
    <w:rsid w:val="00D21C40"/>
    <w:rsid w:val="00D41460"/>
    <w:rsid w:val="00D42655"/>
    <w:rsid w:val="00D45F92"/>
    <w:rsid w:val="00D51B1D"/>
    <w:rsid w:val="00D5242E"/>
    <w:rsid w:val="00D547B3"/>
    <w:rsid w:val="00D547FC"/>
    <w:rsid w:val="00D56043"/>
    <w:rsid w:val="00D92252"/>
    <w:rsid w:val="00DA6664"/>
    <w:rsid w:val="00DB0552"/>
    <w:rsid w:val="00DB4769"/>
    <w:rsid w:val="00DB52B5"/>
    <w:rsid w:val="00DB5EBD"/>
    <w:rsid w:val="00DC3BAE"/>
    <w:rsid w:val="00DC7B02"/>
    <w:rsid w:val="00DE49A7"/>
    <w:rsid w:val="00DF5FD2"/>
    <w:rsid w:val="00E22EB5"/>
    <w:rsid w:val="00E2380F"/>
    <w:rsid w:val="00E23FB8"/>
    <w:rsid w:val="00E261E8"/>
    <w:rsid w:val="00E26ED9"/>
    <w:rsid w:val="00E306CA"/>
    <w:rsid w:val="00E30E26"/>
    <w:rsid w:val="00E31F42"/>
    <w:rsid w:val="00E35ECC"/>
    <w:rsid w:val="00E421D3"/>
    <w:rsid w:val="00E55449"/>
    <w:rsid w:val="00E63BF2"/>
    <w:rsid w:val="00E63C16"/>
    <w:rsid w:val="00E67033"/>
    <w:rsid w:val="00E7587F"/>
    <w:rsid w:val="00E764EF"/>
    <w:rsid w:val="00E76632"/>
    <w:rsid w:val="00E82955"/>
    <w:rsid w:val="00E83BC1"/>
    <w:rsid w:val="00E85B8D"/>
    <w:rsid w:val="00E96631"/>
    <w:rsid w:val="00EA1E18"/>
    <w:rsid w:val="00EB5FB3"/>
    <w:rsid w:val="00EB7610"/>
    <w:rsid w:val="00ED6B56"/>
    <w:rsid w:val="00EE20F4"/>
    <w:rsid w:val="00EF4A21"/>
    <w:rsid w:val="00EF7811"/>
    <w:rsid w:val="00F00410"/>
    <w:rsid w:val="00F01A93"/>
    <w:rsid w:val="00F06034"/>
    <w:rsid w:val="00F112E6"/>
    <w:rsid w:val="00F14718"/>
    <w:rsid w:val="00F15BF9"/>
    <w:rsid w:val="00F26809"/>
    <w:rsid w:val="00F34589"/>
    <w:rsid w:val="00F37F9F"/>
    <w:rsid w:val="00F412B2"/>
    <w:rsid w:val="00F45BE4"/>
    <w:rsid w:val="00F8425E"/>
    <w:rsid w:val="00F93C03"/>
    <w:rsid w:val="00FA600D"/>
    <w:rsid w:val="00FB5E84"/>
    <w:rsid w:val="00FD3843"/>
    <w:rsid w:val="00FE032A"/>
    <w:rsid w:val="00FF15DC"/>
    <w:rsid w:val="00FF3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32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FE032A"/>
    <w:pPr>
      <w:ind w:firstLine="720"/>
      <w:jc w:val="both"/>
    </w:pPr>
  </w:style>
  <w:style w:type="character" w:customStyle="1" w:styleId="30">
    <w:name w:val="Основной текст с отступом 3 Знак"/>
    <w:link w:val="3"/>
    <w:rsid w:val="00FE032A"/>
    <w:rPr>
      <w:rFonts w:ascii="Times New Roman" w:eastAsia="Times New Roman" w:hAnsi="Times New Roman" w:cs="Times New Roman"/>
      <w:sz w:val="24"/>
      <w:szCs w:val="24"/>
      <w:lang w:eastAsia="ru-RU"/>
    </w:rPr>
  </w:style>
  <w:style w:type="paragraph" w:customStyle="1" w:styleId="11">
    <w:name w:val="заголовок 11"/>
    <w:basedOn w:val="a"/>
    <w:next w:val="a"/>
    <w:rsid w:val="00FE032A"/>
    <w:pPr>
      <w:keepNext/>
      <w:jc w:val="center"/>
    </w:pPr>
    <w:rPr>
      <w:szCs w:val="20"/>
    </w:rPr>
  </w:style>
  <w:style w:type="paragraph" w:styleId="a3">
    <w:name w:val="header"/>
    <w:basedOn w:val="a"/>
    <w:link w:val="a4"/>
    <w:uiPriority w:val="99"/>
    <w:rsid w:val="00FE032A"/>
    <w:pPr>
      <w:tabs>
        <w:tab w:val="center" w:pos="4677"/>
        <w:tab w:val="right" w:pos="9355"/>
      </w:tabs>
    </w:pPr>
  </w:style>
  <w:style w:type="character" w:customStyle="1" w:styleId="a4">
    <w:name w:val="Верхний колонтитул Знак"/>
    <w:link w:val="a3"/>
    <w:uiPriority w:val="99"/>
    <w:rsid w:val="00FE032A"/>
    <w:rPr>
      <w:rFonts w:ascii="Times New Roman" w:eastAsia="Times New Roman" w:hAnsi="Times New Roman" w:cs="Times New Roman"/>
      <w:sz w:val="24"/>
      <w:szCs w:val="24"/>
    </w:rPr>
  </w:style>
  <w:style w:type="character" w:styleId="a5">
    <w:name w:val="page number"/>
    <w:basedOn w:val="a0"/>
    <w:rsid w:val="00FE032A"/>
  </w:style>
  <w:style w:type="character" w:customStyle="1" w:styleId="FontStyle12">
    <w:name w:val="Font Style12"/>
    <w:rsid w:val="00FE032A"/>
    <w:rPr>
      <w:rFonts w:ascii="Times New Roman" w:hAnsi="Times New Roman" w:cs="Times New Roman"/>
      <w:sz w:val="26"/>
      <w:szCs w:val="26"/>
    </w:rPr>
  </w:style>
  <w:style w:type="paragraph" w:customStyle="1" w:styleId="Style5">
    <w:name w:val="Style5"/>
    <w:basedOn w:val="a"/>
    <w:rsid w:val="00FE032A"/>
    <w:pPr>
      <w:widowControl w:val="0"/>
      <w:autoSpaceDE w:val="0"/>
      <w:autoSpaceDN w:val="0"/>
      <w:adjustRightInd w:val="0"/>
      <w:spacing w:line="317" w:lineRule="exact"/>
      <w:jc w:val="both"/>
    </w:pPr>
  </w:style>
  <w:style w:type="paragraph" w:styleId="a6">
    <w:name w:val="annotation text"/>
    <w:basedOn w:val="a"/>
    <w:link w:val="a7"/>
    <w:rsid w:val="00FE032A"/>
    <w:rPr>
      <w:sz w:val="20"/>
      <w:szCs w:val="20"/>
    </w:rPr>
  </w:style>
  <w:style w:type="character" w:customStyle="1" w:styleId="a7">
    <w:name w:val="Текст примечания Знак"/>
    <w:link w:val="a6"/>
    <w:rsid w:val="00FE032A"/>
    <w:rPr>
      <w:rFonts w:ascii="Times New Roman" w:eastAsia="Times New Roman" w:hAnsi="Times New Roman" w:cs="Times New Roman"/>
      <w:sz w:val="20"/>
      <w:szCs w:val="20"/>
      <w:lang w:eastAsia="ru-RU"/>
    </w:rPr>
  </w:style>
  <w:style w:type="paragraph" w:styleId="31">
    <w:name w:val="Body Text 3"/>
    <w:basedOn w:val="a"/>
    <w:link w:val="32"/>
    <w:uiPriority w:val="99"/>
    <w:unhideWhenUsed/>
    <w:rsid w:val="00FE032A"/>
    <w:pPr>
      <w:spacing w:after="120"/>
    </w:pPr>
    <w:rPr>
      <w:rFonts w:eastAsia="Calibri"/>
      <w:sz w:val="16"/>
      <w:szCs w:val="16"/>
    </w:rPr>
  </w:style>
  <w:style w:type="character" w:customStyle="1" w:styleId="32">
    <w:name w:val="Основной текст 3 Знак"/>
    <w:link w:val="31"/>
    <w:uiPriority w:val="99"/>
    <w:rsid w:val="00FE032A"/>
    <w:rPr>
      <w:rFonts w:ascii="Times New Roman" w:eastAsia="Calibri" w:hAnsi="Times New Roman" w:cs="Times New Roman"/>
      <w:sz w:val="16"/>
      <w:szCs w:val="16"/>
    </w:rPr>
  </w:style>
  <w:style w:type="paragraph" w:customStyle="1" w:styleId="Default">
    <w:name w:val="Default"/>
    <w:rsid w:val="00FE032A"/>
    <w:pPr>
      <w:autoSpaceDE w:val="0"/>
      <w:autoSpaceDN w:val="0"/>
      <w:adjustRightInd w:val="0"/>
      <w:ind w:firstLine="360"/>
    </w:pPr>
    <w:rPr>
      <w:rFonts w:ascii="Times New Roman" w:eastAsia="Times New Roman" w:hAnsi="Times New Roman"/>
      <w:color w:val="000000"/>
      <w:sz w:val="24"/>
      <w:szCs w:val="24"/>
    </w:rPr>
  </w:style>
  <w:style w:type="character" w:customStyle="1" w:styleId="FontStyle30">
    <w:name w:val="Font Style30"/>
    <w:rsid w:val="00FE032A"/>
    <w:rPr>
      <w:rFonts w:ascii="Times New Roman" w:hAnsi="Times New Roman" w:cs="Times New Roman"/>
      <w:sz w:val="22"/>
      <w:szCs w:val="22"/>
    </w:rPr>
  </w:style>
  <w:style w:type="paragraph" w:customStyle="1" w:styleId="ConsNonformat">
    <w:name w:val="ConsNonformat"/>
    <w:rsid w:val="00840253"/>
    <w:pPr>
      <w:autoSpaceDE w:val="0"/>
      <w:autoSpaceDN w:val="0"/>
      <w:adjustRightInd w:val="0"/>
    </w:pPr>
    <w:rPr>
      <w:rFonts w:ascii="Courier New" w:eastAsia="Times New Roman" w:hAnsi="Courier New" w:cs="Courier New"/>
    </w:rPr>
  </w:style>
  <w:style w:type="paragraph" w:styleId="a8">
    <w:name w:val="footer"/>
    <w:basedOn w:val="a"/>
    <w:link w:val="a9"/>
    <w:uiPriority w:val="99"/>
    <w:unhideWhenUsed/>
    <w:rsid w:val="00B12554"/>
    <w:pPr>
      <w:tabs>
        <w:tab w:val="center" w:pos="4677"/>
        <w:tab w:val="right" w:pos="9355"/>
      </w:tabs>
    </w:pPr>
  </w:style>
  <w:style w:type="character" w:customStyle="1" w:styleId="a9">
    <w:name w:val="Нижний колонтитул Знак"/>
    <w:link w:val="a8"/>
    <w:uiPriority w:val="99"/>
    <w:rsid w:val="00B12554"/>
    <w:rPr>
      <w:rFonts w:ascii="Times New Roman" w:eastAsia="Times New Roman" w:hAnsi="Times New Roman"/>
      <w:sz w:val="24"/>
      <w:szCs w:val="24"/>
    </w:rPr>
  </w:style>
  <w:style w:type="paragraph" w:customStyle="1" w:styleId="ConsNormal">
    <w:name w:val="ConsNormal"/>
    <w:rsid w:val="00A14064"/>
    <w:pPr>
      <w:autoSpaceDE w:val="0"/>
      <w:autoSpaceDN w:val="0"/>
      <w:adjustRightInd w:val="0"/>
      <w:ind w:firstLine="720"/>
    </w:pPr>
    <w:rPr>
      <w:rFonts w:ascii="Arial" w:eastAsia="Times New Roman" w:hAnsi="Arial" w:cs="Arial"/>
    </w:rPr>
  </w:style>
  <w:style w:type="table" w:styleId="aa">
    <w:name w:val="Table Grid"/>
    <w:basedOn w:val="a1"/>
    <w:uiPriority w:val="59"/>
    <w:rsid w:val="00E63BF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A00058"/>
    <w:rPr>
      <w:color w:val="0000FF"/>
      <w:u w:val="single"/>
    </w:rPr>
  </w:style>
  <w:style w:type="paragraph" w:styleId="ac">
    <w:name w:val="List Paragraph"/>
    <w:basedOn w:val="a"/>
    <w:uiPriority w:val="34"/>
    <w:qFormat/>
    <w:rsid w:val="00A7382E"/>
    <w:pPr>
      <w:ind w:left="720" w:firstLine="709"/>
      <w:contextualSpacing/>
      <w:jc w:val="both"/>
    </w:pPr>
    <w:rPr>
      <w:rFonts w:eastAsia="Calibri"/>
      <w:sz w:val="28"/>
      <w:szCs w:val="22"/>
      <w:lang w:eastAsia="en-US"/>
    </w:rPr>
  </w:style>
  <w:style w:type="paragraph" w:styleId="ad">
    <w:name w:val="Body Text"/>
    <w:basedOn w:val="a"/>
    <w:link w:val="ae"/>
    <w:uiPriority w:val="99"/>
    <w:semiHidden/>
    <w:unhideWhenUsed/>
    <w:rsid w:val="00D21C40"/>
    <w:pPr>
      <w:spacing w:after="120"/>
    </w:pPr>
  </w:style>
  <w:style w:type="character" w:customStyle="1" w:styleId="ae">
    <w:name w:val="Основной текст Знак"/>
    <w:basedOn w:val="a0"/>
    <w:link w:val="ad"/>
    <w:uiPriority w:val="99"/>
    <w:semiHidden/>
    <w:rsid w:val="00D21C40"/>
    <w:rPr>
      <w:rFonts w:ascii="Times New Roman" w:eastAsia="Times New Roman" w:hAnsi="Times New Roman"/>
      <w:sz w:val="24"/>
      <w:szCs w:val="24"/>
    </w:rPr>
  </w:style>
  <w:style w:type="paragraph" w:styleId="af">
    <w:name w:val="footnote text"/>
    <w:basedOn w:val="a"/>
    <w:link w:val="af0"/>
    <w:rsid w:val="00D21C40"/>
    <w:rPr>
      <w:sz w:val="20"/>
      <w:szCs w:val="20"/>
    </w:rPr>
  </w:style>
  <w:style w:type="character" w:customStyle="1" w:styleId="af0">
    <w:name w:val="Текст сноски Знак"/>
    <w:basedOn w:val="a0"/>
    <w:link w:val="af"/>
    <w:rsid w:val="00D21C40"/>
    <w:rPr>
      <w:rFonts w:ascii="Times New Roman" w:eastAsia="Times New Roman" w:hAnsi="Times New Roman"/>
    </w:rPr>
  </w:style>
  <w:style w:type="character" w:styleId="af1">
    <w:name w:val="footnote reference"/>
    <w:rsid w:val="00D21C40"/>
    <w:rPr>
      <w:vertAlign w:val="superscript"/>
    </w:rPr>
  </w:style>
  <w:style w:type="paragraph" w:customStyle="1" w:styleId="af2">
    <w:name w:val="Обычный + по ширине"/>
    <w:basedOn w:val="a"/>
    <w:rsid w:val="00D21C40"/>
    <w:pPr>
      <w:jc w:val="both"/>
    </w:pPr>
  </w:style>
  <w:style w:type="paragraph" w:styleId="af3">
    <w:name w:val="Balloon Text"/>
    <w:basedOn w:val="a"/>
    <w:link w:val="af4"/>
    <w:uiPriority w:val="99"/>
    <w:semiHidden/>
    <w:unhideWhenUsed/>
    <w:rsid w:val="00CE6EAE"/>
    <w:rPr>
      <w:rFonts w:ascii="Tahoma" w:hAnsi="Tahoma" w:cs="Tahoma"/>
      <w:sz w:val="16"/>
      <w:szCs w:val="16"/>
    </w:rPr>
  </w:style>
  <w:style w:type="character" w:customStyle="1" w:styleId="af4">
    <w:name w:val="Текст выноски Знак"/>
    <w:basedOn w:val="a0"/>
    <w:link w:val="af3"/>
    <w:uiPriority w:val="99"/>
    <w:semiHidden/>
    <w:rsid w:val="00CE6EAE"/>
    <w:rPr>
      <w:rFonts w:ascii="Tahoma" w:eastAsia="Times New Roman" w:hAnsi="Tahoma" w:cs="Tahoma"/>
      <w:sz w:val="16"/>
      <w:szCs w:val="16"/>
    </w:rPr>
  </w:style>
  <w:style w:type="character" w:styleId="af5">
    <w:name w:val="Strong"/>
    <w:basedOn w:val="a0"/>
    <w:qFormat/>
    <w:rsid w:val="0042424B"/>
    <w:rPr>
      <w:b/>
      <w:bCs/>
    </w:rPr>
  </w:style>
  <w:style w:type="paragraph" w:customStyle="1" w:styleId="textintable">
    <w:name w:val="textintable"/>
    <w:basedOn w:val="a"/>
    <w:rsid w:val="00870952"/>
    <w:pPr>
      <w:spacing w:before="100" w:beforeAutospacing="1" w:after="100" w:afterAutospacing="1"/>
      <w:jc w:val="center"/>
    </w:pPr>
    <w:rPr>
      <w:sz w:val="18"/>
      <w:szCs w:val="18"/>
    </w:rPr>
  </w:style>
  <w:style w:type="paragraph" w:customStyle="1" w:styleId="ConsPlusNormal">
    <w:name w:val="ConsPlusNormal"/>
    <w:rsid w:val="0096479E"/>
    <w:pPr>
      <w:widowControl w:val="0"/>
      <w:autoSpaceDE w:val="0"/>
      <w:autoSpaceDN w:val="0"/>
      <w:adjustRightInd w:val="0"/>
      <w:ind w:firstLine="720"/>
    </w:pPr>
    <w:rPr>
      <w:rFonts w:ascii="Arial" w:eastAsia="Times New Roman" w:hAnsi="Arial" w:cs="Arial"/>
    </w:rPr>
  </w:style>
  <w:style w:type="paragraph" w:styleId="af6">
    <w:name w:val="Block Text"/>
    <w:basedOn w:val="a"/>
    <w:rsid w:val="00E35ECC"/>
    <w:pPr>
      <w:widowControl w:val="0"/>
      <w:shd w:val="clear" w:color="auto" w:fill="FFFFFF"/>
      <w:autoSpaceDE w:val="0"/>
      <w:autoSpaceDN w:val="0"/>
      <w:adjustRightInd w:val="0"/>
      <w:ind w:left="5" w:right="24"/>
      <w:jc w:val="both"/>
    </w:pPr>
    <w:rPr>
      <w:color w:val="000000"/>
      <w:szCs w:val="22"/>
    </w:rPr>
  </w:style>
  <w:style w:type="paragraph" w:styleId="af7">
    <w:name w:val="Title"/>
    <w:basedOn w:val="a"/>
    <w:link w:val="af8"/>
    <w:qFormat/>
    <w:rsid w:val="00FD3843"/>
    <w:pPr>
      <w:jc w:val="center"/>
    </w:pPr>
    <w:rPr>
      <w:sz w:val="28"/>
      <w:szCs w:val="20"/>
    </w:rPr>
  </w:style>
  <w:style w:type="character" w:customStyle="1" w:styleId="af8">
    <w:name w:val="Название Знак"/>
    <w:basedOn w:val="a0"/>
    <w:link w:val="af7"/>
    <w:rsid w:val="00FD3843"/>
    <w:rPr>
      <w:rFonts w:ascii="Times New Roman" w:eastAsia="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3095629">
      <w:bodyDiv w:val="1"/>
      <w:marLeft w:val="0"/>
      <w:marRight w:val="0"/>
      <w:marTop w:val="0"/>
      <w:marBottom w:val="0"/>
      <w:divBdr>
        <w:top w:val="none" w:sz="0" w:space="0" w:color="auto"/>
        <w:left w:val="none" w:sz="0" w:space="0" w:color="auto"/>
        <w:bottom w:val="none" w:sz="0" w:space="0" w:color="auto"/>
        <w:right w:val="none" w:sz="0" w:space="0" w:color="auto"/>
      </w:divBdr>
    </w:div>
    <w:div w:id="1174153697">
      <w:bodyDiv w:val="1"/>
      <w:marLeft w:val="0"/>
      <w:marRight w:val="0"/>
      <w:marTop w:val="0"/>
      <w:marBottom w:val="0"/>
      <w:divBdr>
        <w:top w:val="none" w:sz="0" w:space="0" w:color="auto"/>
        <w:left w:val="none" w:sz="0" w:space="0" w:color="auto"/>
        <w:bottom w:val="none" w:sz="0" w:space="0" w:color="auto"/>
        <w:right w:val="none" w:sz="0" w:space="0" w:color="auto"/>
      </w:divBdr>
    </w:div>
    <w:div w:id="16833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531A6F286318C6E3083EBC9F26179BF36EDAEBA471E467C9B28FK9vF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AD38147E0AA76C349DA1F4E5AE3147CFDCB03D1B4420863578BFC147A283E0C60C2EEB0E15552010w9S5G" TargetMode="External"/><Relationship Id="rId4" Type="http://schemas.openxmlformats.org/officeDocument/2006/relationships/settings" Target="settings.xml"/><Relationship Id="rId9" Type="http://schemas.openxmlformats.org/officeDocument/2006/relationships/hyperlink" Target="consultantplus://offline/ref=F7531A6F286318C6E3083EBC9F26179BF36EDBE2A471E467C9B28FK9vF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CC0AA-E1D2-4740-86C2-CD154A7E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3452</Words>
  <Characters>19682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23088</CharactersWithSpaces>
  <SharedDoc>false</SharedDoc>
  <HLinks>
    <vt:vector size="6" baseType="variant">
      <vt:variant>
        <vt:i4>7931001</vt:i4>
      </vt:variant>
      <vt:variant>
        <vt:i4>0</vt:i4>
      </vt:variant>
      <vt:variant>
        <vt:i4>0</vt:i4>
      </vt:variant>
      <vt:variant>
        <vt:i4>5</vt:i4>
      </vt:variant>
      <vt:variant>
        <vt:lpwstr/>
      </vt:variant>
      <vt:variant>
        <vt:lpwstr>Пункт_9_7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_BarievaZH</dc:creator>
  <cp:lastModifiedBy>ur06</cp:lastModifiedBy>
  <cp:revision>13</cp:revision>
  <cp:lastPrinted>2017-05-11T04:28:00Z</cp:lastPrinted>
  <dcterms:created xsi:type="dcterms:W3CDTF">2017-03-29T11:43:00Z</dcterms:created>
  <dcterms:modified xsi:type="dcterms:W3CDTF">2017-05-11T04:32:00Z</dcterms:modified>
</cp:coreProperties>
</file>