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7D" w:rsidRPr="00906677" w:rsidRDefault="0079527D" w:rsidP="00906677">
      <w:pPr>
        <w:tabs>
          <w:tab w:val="left" w:pos="5812"/>
        </w:tabs>
        <w:suppressAutoHyphens/>
        <w:rPr>
          <w:rFonts w:ascii="Times New Roman" w:hAnsi="Times New Roman"/>
          <w:sz w:val="20"/>
          <w:szCs w:val="20"/>
        </w:rPr>
      </w:pPr>
      <w:r w:rsidRPr="00906677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</w:t>
      </w:r>
      <w:bookmarkStart w:id="0" w:name="P61"/>
      <w:bookmarkEnd w:id="0"/>
      <w:r w:rsidR="00906677" w:rsidRPr="00906677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</w:t>
      </w:r>
      <w:r w:rsidR="00906677">
        <w:rPr>
          <w:rFonts w:ascii="Times New Roman" w:hAnsi="Times New Roman"/>
          <w:bCs w:val="0"/>
          <w:iCs w:val="0"/>
          <w:sz w:val="24"/>
          <w:szCs w:val="24"/>
        </w:rPr>
        <w:t xml:space="preserve">      </w:t>
      </w:r>
      <w:r w:rsidRPr="00906677">
        <w:rPr>
          <w:rFonts w:ascii="Times New Roman" w:hAnsi="Times New Roman"/>
          <w:sz w:val="20"/>
          <w:szCs w:val="20"/>
        </w:rPr>
        <w:t xml:space="preserve">Приложение </w:t>
      </w:r>
      <w:r w:rsidR="00813522" w:rsidRPr="00906677">
        <w:rPr>
          <w:rFonts w:ascii="Times New Roman" w:hAnsi="Times New Roman"/>
          <w:sz w:val="20"/>
          <w:szCs w:val="20"/>
        </w:rPr>
        <w:t>№</w:t>
      </w:r>
      <w:r w:rsidR="00906677" w:rsidRPr="00906677">
        <w:rPr>
          <w:rFonts w:ascii="Times New Roman" w:hAnsi="Times New Roman"/>
          <w:sz w:val="20"/>
          <w:szCs w:val="20"/>
        </w:rPr>
        <w:t>1</w:t>
      </w:r>
      <w:r w:rsidR="00813522" w:rsidRPr="00906677">
        <w:rPr>
          <w:rFonts w:ascii="Times New Roman" w:hAnsi="Times New Roman"/>
          <w:sz w:val="20"/>
          <w:szCs w:val="20"/>
        </w:rPr>
        <w:t xml:space="preserve"> к </w:t>
      </w:r>
      <w:r w:rsidR="00906677" w:rsidRPr="00906677">
        <w:rPr>
          <w:rFonts w:ascii="Times New Roman" w:hAnsi="Times New Roman"/>
          <w:sz w:val="20"/>
          <w:szCs w:val="20"/>
        </w:rPr>
        <w:t>Инструкции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34E5" w:rsidRDefault="00F634E5" w:rsidP="007A15B9">
      <w:pPr>
        <w:tabs>
          <w:tab w:val="left" w:pos="6420"/>
        </w:tabs>
        <w:ind w:firstLine="709"/>
        <w:rPr>
          <w:rFonts w:ascii="Times New Roman" w:hAnsi="Times New Roman"/>
        </w:rPr>
      </w:pP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BA185A" w:rsidRPr="00906677" w:rsidRDefault="0079527D" w:rsidP="00473F31">
      <w:pPr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906677">
        <w:rPr>
          <w:rFonts w:ascii="Times New Roman" w:hAnsi="Times New Roman"/>
          <w:b/>
          <w:sz w:val="22"/>
          <w:szCs w:val="22"/>
        </w:rPr>
        <w:t>Предмет закупки:</w:t>
      </w:r>
      <w:r w:rsidR="00BA185A" w:rsidRPr="00906677">
        <w:rPr>
          <w:rFonts w:ascii="Times New Roman" w:hAnsi="Times New Roman"/>
          <w:b/>
          <w:sz w:val="22"/>
          <w:szCs w:val="22"/>
        </w:rPr>
        <w:t xml:space="preserve"> </w:t>
      </w:r>
      <w:r w:rsidR="00BA185A" w:rsidRPr="00906677">
        <w:rPr>
          <w:rFonts w:ascii="Times New Roman" w:hAnsi="Times New Roman"/>
          <w:sz w:val="22"/>
          <w:szCs w:val="22"/>
        </w:rPr>
        <w:t xml:space="preserve">Поставка </w:t>
      </w:r>
      <w:r w:rsidR="00E56C5F" w:rsidRPr="00906677">
        <w:rPr>
          <w:rFonts w:ascii="Times New Roman" w:hAnsi="Times New Roman"/>
          <w:sz w:val="22"/>
          <w:szCs w:val="22"/>
        </w:rPr>
        <w:t xml:space="preserve">узлов учёта электроэнергии и оборудования </w:t>
      </w:r>
      <w:proofErr w:type="spellStart"/>
      <w:r w:rsidR="00E56C5F" w:rsidRPr="00906677">
        <w:rPr>
          <w:rFonts w:ascii="Times New Roman" w:hAnsi="Times New Roman"/>
          <w:sz w:val="22"/>
          <w:szCs w:val="22"/>
        </w:rPr>
        <w:t>КИПиА</w:t>
      </w:r>
      <w:proofErr w:type="spellEnd"/>
      <w:r w:rsidR="004C3051" w:rsidRPr="00906677">
        <w:rPr>
          <w:rFonts w:ascii="Times New Roman" w:hAnsi="Times New Roman"/>
          <w:sz w:val="22"/>
          <w:szCs w:val="22"/>
        </w:rPr>
        <w:t>.</w:t>
      </w:r>
      <w:r w:rsidR="00BA185A" w:rsidRPr="00906677">
        <w:rPr>
          <w:rFonts w:ascii="Times New Roman" w:hAnsi="Times New Roman"/>
          <w:sz w:val="22"/>
          <w:szCs w:val="22"/>
        </w:rPr>
        <w:t xml:space="preserve"> </w:t>
      </w:r>
    </w:p>
    <w:p w:rsidR="0079527D" w:rsidRPr="00906677" w:rsidRDefault="0079527D" w:rsidP="00473F31">
      <w:pPr>
        <w:pStyle w:val="ad"/>
        <w:numPr>
          <w:ilvl w:val="0"/>
          <w:numId w:val="20"/>
        </w:numPr>
        <w:ind w:hanging="502"/>
        <w:rPr>
          <w:sz w:val="22"/>
          <w:szCs w:val="22"/>
        </w:rPr>
      </w:pPr>
      <w:r w:rsidRPr="00906677">
        <w:rPr>
          <w:b/>
          <w:sz w:val="22"/>
          <w:szCs w:val="22"/>
        </w:rPr>
        <w:t xml:space="preserve">Срок </w:t>
      </w:r>
      <w:r w:rsidR="004B0AFA" w:rsidRPr="00906677">
        <w:rPr>
          <w:b/>
          <w:sz w:val="22"/>
          <w:szCs w:val="22"/>
        </w:rPr>
        <w:t xml:space="preserve"> </w:t>
      </w:r>
      <w:r w:rsidRPr="00906677">
        <w:rPr>
          <w:b/>
          <w:sz w:val="22"/>
          <w:szCs w:val="22"/>
        </w:rPr>
        <w:t>поставки</w:t>
      </w:r>
      <w:r w:rsidR="004B0AFA" w:rsidRPr="00906677">
        <w:rPr>
          <w:b/>
          <w:sz w:val="22"/>
          <w:szCs w:val="22"/>
        </w:rPr>
        <w:t xml:space="preserve"> </w:t>
      </w:r>
      <w:r w:rsidR="00A165F4" w:rsidRPr="00906677">
        <w:rPr>
          <w:b/>
          <w:sz w:val="22"/>
          <w:szCs w:val="22"/>
        </w:rPr>
        <w:t xml:space="preserve"> товара</w:t>
      </w:r>
      <w:r w:rsidRPr="00906677">
        <w:rPr>
          <w:b/>
          <w:sz w:val="22"/>
          <w:szCs w:val="22"/>
        </w:rPr>
        <w:t>:</w:t>
      </w:r>
    </w:p>
    <w:p w:rsidR="00473F31" w:rsidRPr="00906677" w:rsidRDefault="00906677" w:rsidP="00906677">
      <w:pPr>
        <w:autoSpaceDE w:val="0"/>
        <w:autoSpaceDN w:val="0"/>
        <w:adjustRightInd w:val="0"/>
        <w:ind w:left="1069"/>
        <w:rPr>
          <w:rFonts w:ascii="Times New Roman" w:hAnsi="Times New Roman"/>
          <w:bCs w:val="0"/>
          <w:iCs w:val="0"/>
          <w:sz w:val="22"/>
          <w:szCs w:val="22"/>
        </w:rPr>
      </w:pPr>
      <w:r>
        <w:rPr>
          <w:rFonts w:ascii="Times New Roman" w:hAnsi="Times New Roman"/>
          <w:bCs w:val="0"/>
          <w:iCs w:val="0"/>
          <w:sz w:val="22"/>
          <w:szCs w:val="22"/>
        </w:rPr>
        <w:t>-</w:t>
      </w:r>
      <w:r w:rsidR="00473F31" w:rsidRPr="00906677">
        <w:rPr>
          <w:rFonts w:ascii="Times New Roman" w:hAnsi="Times New Roman"/>
          <w:bCs w:val="0"/>
          <w:iCs w:val="0"/>
          <w:sz w:val="22"/>
          <w:szCs w:val="22"/>
        </w:rPr>
        <w:t xml:space="preserve">1-этап: 15 дней с момента </w:t>
      </w:r>
      <w:r>
        <w:rPr>
          <w:rFonts w:ascii="Times New Roman" w:hAnsi="Times New Roman"/>
          <w:bCs w:val="0"/>
          <w:iCs w:val="0"/>
          <w:sz w:val="22"/>
          <w:szCs w:val="22"/>
        </w:rPr>
        <w:t>заключения</w:t>
      </w:r>
      <w:r w:rsidR="00473F31" w:rsidRPr="00906677">
        <w:rPr>
          <w:rFonts w:ascii="Times New Roman" w:hAnsi="Times New Roman"/>
          <w:bCs w:val="0"/>
          <w:iCs w:val="0"/>
          <w:sz w:val="22"/>
          <w:szCs w:val="22"/>
        </w:rPr>
        <w:t xml:space="preserve"> контракта;</w:t>
      </w:r>
    </w:p>
    <w:p w:rsidR="00473F31" w:rsidRPr="00906677" w:rsidRDefault="00906677" w:rsidP="00473F31">
      <w:pPr>
        <w:pStyle w:val="ad"/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D1668" w:rsidRPr="00906677">
        <w:rPr>
          <w:sz w:val="22"/>
          <w:szCs w:val="22"/>
        </w:rPr>
        <w:t>2-этап: 3</w:t>
      </w:r>
      <w:r w:rsidR="00473F31" w:rsidRPr="00906677">
        <w:rPr>
          <w:sz w:val="22"/>
          <w:szCs w:val="22"/>
        </w:rPr>
        <w:t xml:space="preserve">0 дней с момента подписания </w:t>
      </w:r>
      <w:r>
        <w:rPr>
          <w:sz w:val="22"/>
          <w:szCs w:val="22"/>
        </w:rPr>
        <w:t>товарной накладной</w:t>
      </w:r>
      <w:r w:rsidR="009D1668" w:rsidRPr="00906677">
        <w:rPr>
          <w:sz w:val="22"/>
          <w:szCs w:val="22"/>
        </w:rPr>
        <w:t xml:space="preserve"> 1 этапа</w:t>
      </w:r>
      <w:r w:rsidR="00473F31" w:rsidRPr="00906677">
        <w:rPr>
          <w:sz w:val="22"/>
          <w:szCs w:val="22"/>
        </w:rPr>
        <w:t>.</w:t>
      </w:r>
    </w:p>
    <w:p w:rsidR="00763F98" w:rsidRPr="00906677" w:rsidRDefault="0079527D" w:rsidP="0097680F">
      <w:pPr>
        <w:pStyle w:val="ad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proofErr w:type="gramStart"/>
      <w:r w:rsidRPr="00906677">
        <w:rPr>
          <w:b/>
          <w:sz w:val="22"/>
          <w:szCs w:val="22"/>
        </w:rPr>
        <w:t xml:space="preserve">Место поставки </w:t>
      </w:r>
      <w:r w:rsidR="004B0AFA" w:rsidRPr="00906677">
        <w:rPr>
          <w:b/>
          <w:sz w:val="22"/>
          <w:szCs w:val="22"/>
        </w:rPr>
        <w:t xml:space="preserve"> </w:t>
      </w:r>
      <w:r w:rsidR="00A165F4" w:rsidRPr="00906677">
        <w:rPr>
          <w:b/>
          <w:sz w:val="22"/>
          <w:szCs w:val="22"/>
        </w:rPr>
        <w:t>товара</w:t>
      </w:r>
      <w:r w:rsidRPr="00906677">
        <w:rPr>
          <w:b/>
          <w:sz w:val="22"/>
          <w:szCs w:val="22"/>
        </w:rPr>
        <w:t>:</w:t>
      </w:r>
      <w:r w:rsidRPr="00906677">
        <w:rPr>
          <w:sz w:val="22"/>
          <w:szCs w:val="22"/>
        </w:rPr>
        <w:t xml:space="preserve"> </w:t>
      </w:r>
      <w:r w:rsidR="00473F31" w:rsidRPr="00906677">
        <w:rPr>
          <w:sz w:val="22"/>
          <w:szCs w:val="22"/>
        </w:rPr>
        <w:t xml:space="preserve">  </w:t>
      </w:r>
      <w:r w:rsidR="00763F98" w:rsidRPr="00906677">
        <w:rPr>
          <w:sz w:val="22"/>
          <w:szCs w:val="22"/>
        </w:rPr>
        <w:t>628449,</w:t>
      </w:r>
      <w:r w:rsidR="00F90F31" w:rsidRPr="00906677">
        <w:rPr>
          <w:sz w:val="22"/>
          <w:szCs w:val="22"/>
        </w:rPr>
        <w:t xml:space="preserve"> </w:t>
      </w:r>
      <w:r w:rsidR="00763F98" w:rsidRPr="00906677">
        <w:rPr>
          <w:sz w:val="22"/>
          <w:szCs w:val="22"/>
        </w:rPr>
        <w:t>Российская Федерация, Тюменская обл., ХМАО-Югра</w:t>
      </w:r>
      <w:r w:rsidR="0097680F" w:rsidRPr="00906677">
        <w:rPr>
          <w:i/>
          <w:sz w:val="22"/>
          <w:szCs w:val="22"/>
        </w:rPr>
        <w:t>,</w:t>
      </w:r>
      <w:r w:rsidR="00083541" w:rsidRPr="00906677">
        <w:rPr>
          <w:i/>
          <w:sz w:val="22"/>
          <w:szCs w:val="22"/>
        </w:rPr>
        <w:t xml:space="preserve"> </w:t>
      </w:r>
      <w:proofErr w:type="spellStart"/>
      <w:r w:rsidR="00763F98" w:rsidRPr="00906677">
        <w:rPr>
          <w:sz w:val="22"/>
          <w:szCs w:val="22"/>
        </w:rPr>
        <w:t>Сургутский</w:t>
      </w:r>
      <w:proofErr w:type="spellEnd"/>
      <w:r w:rsidR="00763F98" w:rsidRPr="00906677">
        <w:rPr>
          <w:i/>
          <w:sz w:val="22"/>
          <w:szCs w:val="22"/>
        </w:rPr>
        <w:t xml:space="preserve"> </w:t>
      </w:r>
      <w:r w:rsidR="00763F98" w:rsidRPr="00906677">
        <w:rPr>
          <w:sz w:val="22"/>
          <w:szCs w:val="22"/>
        </w:rPr>
        <w:t xml:space="preserve">район, г. </w:t>
      </w:r>
      <w:proofErr w:type="spellStart"/>
      <w:r w:rsidR="00763F98" w:rsidRPr="00906677">
        <w:rPr>
          <w:sz w:val="22"/>
          <w:szCs w:val="22"/>
        </w:rPr>
        <w:t>Лянтор</w:t>
      </w:r>
      <w:proofErr w:type="spellEnd"/>
      <w:r w:rsidR="00763F98" w:rsidRPr="00906677">
        <w:rPr>
          <w:sz w:val="22"/>
          <w:szCs w:val="22"/>
        </w:rPr>
        <w:t>, ул. Магистральная, стр.14</w:t>
      </w:r>
      <w:r w:rsidR="00696176" w:rsidRPr="00906677">
        <w:rPr>
          <w:sz w:val="22"/>
          <w:szCs w:val="22"/>
        </w:rPr>
        <w:t>.</w:t>
      </w:r>
      <w:proofErr w:type="gramEnd"/>
    </w:p>
    <w:p w:rsidR="0079527D" w:rsidRPr="00906677" w:rsidRDefault="0079527D" w:rsidP="00473F31">
      <w:pPr>
        <w:pStyle w:val="ad"/>
        <w:numPr>
          <w:ilvl w:val="0"/>
          <w:numId w:val="20"/>
        </w:numPr>
        <w:ind w:hanging="502"/>
        <w:jc w:val="both"/>
        <w:rPr>
          <w:sz w:val="22"/>
          <w:szCs w:val="22"/>
        </w:rPr>
      </w:pPr>
      <w:r w:rsidRPr="00906677">
        <w:rPr>
          <w:b/>
          <w:sz w:val="22"/>
          <w:szCs w:val="22"/>
        </w:rPr>
        <w:t>Цели контракта:</w:t>
      </w:r>
      <w:r w:rsidR="00925A98" w:rsidRPr="00906677">
        <w:rPr>
          <w:b/>
          <w:sz w:val="22"/>
          <w:szCs w:val="22"/>
        </w:rPr>
        <w:t xml:space="preserve"> </w:t>
      </w:r>
      <w:r w:rsidR="00906677">
        <w:rPr>
          <w:sz w:val="22"/>
          <w:szCs w:val="22"/>
        </w:rPr>
        <w:t>д</w:t>
      </w:r>
      <w:r w:rsidR="00191C28" w:rsidRPr="00906677">
        <w:rPr>
          <w:sz w:val="22"/>
          <w:szCs w:val="22"/>
        </w:rPr>
        <w:t>ля осуществления</w:t>
      </w:r>
      <w:r w:rsidR="0097680F" w:rsidRPr="00906677">
        <w:rPr>
          <w:sz w:val="22"/>
          <w:szCs w:val="22"/>
        </w:rPr>
        <w:t xml:space="preserve"> </w:t>
      </w:r>
      <w:r w:rsidR="00191C28" w:rsidRPr="00906677">
        <w:rPr>
          <w:sz w:val="22"/>
          <w:szCs w:val="22"/>
        </w:rPr>
        <w:t>системы контроля энергоресурсов и бесперебойной работы котла.</w:t>
      </w:r>
    </w:p>
    <w:p w:rsidR="007E0770" w:rsidRPr="00906677" w:rsidRDefault="0079527D" w:rsidP="00473F31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906677">
        <w:rPr>
          <w:rFonts w:ascii="Times New Roman" w:hAnsi="Times New Roman"/>
          <w:b/>
          <w:sz w:val="22"/>
          <w:szCs w:val="22"/>
        </w:rPr>
        <w:t>Краткая   техническая  характеристик</w:t>
      </w:r>
      <w:r w:rsidR="00940D37" w:rsidRPr="00906677">
        <w:rPr>
          <w:rFonts w:ascii="Times New Roman" w:hAnsi="Times New Roman"/>
          <w:b/>
          <w:sz w:val="22"/>
          <w:szCs w:val="22"/>
        </w:rPr>
        <w:t>а</w:t>
      </w:r>
      <w:r w:rsidR="00813522" w:rsidRPr="00906677">
        <w:rPr>
          <w:rFonts w:ascii="Times New Roman" w:hAnsi="Times New Roman"/>
          <w:sz w:val="22"/>
          <w:szCs w:val="22"/>
        </w:rPr>
        <w:t xml:space="preserve"> </w:t>
      </w:r>
      <w:r w:rsidR="000516F4" w:rsidRPr="00906677">
        <w:rPr>
          <w:rFonts w:ascii="Times New Roman" w:hAnsi="Times New Roman"/>
          <w:b/>
          <w:sz w:val="22"/>
          <w:szCs w:val="22"/>
        </w:rPr>
        <w:t>товара:</w:t>
      </w:r>
    </w:p>
    <w:tbl>
      <w:tblPr>
        <w:tblpPr w:leftFromText="180" w:rightFromText="180" w:vertAnchor="text" w:horzAnchor="page" w:tblpX="1819" w:tblpY="163"/>
        <w:tblW w:w="5000" w:type="pct"/>
        <w:tblLayout w:type="fixed"/>
        <w:tblLook w:val="0000" w:firstRow="0" w:lastRow="0" w:firstColumn="0" w:lastColumn="0" w:noHBand="0" w:noVBand="0"/>
      </w:tblPr>
      <w:tblGrid>
        <w:gridCol w:w="844"/>
        <w:gridCol w:w="2772"/>
        <w:gridCol w:w="4492"/>
        <w:gridCol w:w="773"/>
        <w:gridCol w:w="833"/>
      </w:tblGrid>
      <w:tr w:rsidR="000516F4" w:rsidRPr="00906677" w:rsidTr="00A165F4">
        <w:trPr>
          <w:trHeight w:val="41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/>
                <w:bCs w:val="0"/>
                <w:sz w:val="22"/>
                <w:szCs w:val="22"/>
              </w:rPr>
              <w:t xml:space="preserve">№ </w:t>
            </w:r>
            <w:proofErr w:type="gramStart"/>
            <w:r w:rsidRPr="00906677">
              <w:rPr>
                <w:rFonts w:ascii="Times New Roman" w:hAnsi="Times New Roman"/>
                <w:b/>
                <w:bCs w:val="0"/>
                <w:sz w:val="22"/>
                <w:szCs w:val="22"/>
              </w:rPr>
              <w:t>п</w:t>
            </w:r>
            <w:proofErr w:type="gramEnd"/>
            <w:r w:rsidRPr="00906677">
              <w:rPr>
                <w:rFonts w:ascii="Times New Roman" w:hAnsi="Times New Roman"/>
                <w:b/>
                <w:bCs w:val="0"/>
                <w:sz w:val="22"/>
                <w:szCs w:val="22"/>
              </w:rPr>
              <w:t>/п</w:t>
            </w:r>
          </w:p>
        </w:tc>
        <w:tc>
          <w:tcPr>
            <w:tcW w:w="3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/>
                <w:bCs w:val="0"/>
                <w:sz w:val="22"/>
                <w:szCs w:val="22"/>
              </w:rPr>
              <w:t xml:space="preserve">Наименование и характеристика  </w:t>
            </w:r>
          </w:p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/>
                <w:bCs w:val="0"/>
                <w:sz w:val="22"/>
                <w:szCs w:val="22"/>
              </w:rPr>
              <w:t>Ед. изм.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/>
                <w:bCs w:val="0"/>
                <w:sz w:val="22"/>
                <w:szCs w:val="22"/>
              </w:rPr>
              <w:t>Кол-во</w:t>
            </w:r>
          </w:p>
        </w:tc>
      </w:tr>
      <w:tr w:rsidR="000516F4" w:rsidRPr="00906677" w:rsidTr="00A165F4">
        <w:trPr>
          <w:trHeight w:val="46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</w:p>
        </w:tc>
        <w:tc>
          <w:tcPr>
            <w:tcW w:w="3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  <w:r w:rsidRPr="00906677"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  <w:t>1этап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</w:p>
        </w:tc>
      </w:tr>
      <w:tr w:rsidR="000516F4" w:rsidRPr="00906677" w:rsidTr="00A165F4">
        <w:trPr>
          <w:trHeight w:val="6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6F4" w:rsidRPr="00906677" w:rsidRDefault="000516F4" w:rsidP="00051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Счётчик электроэнергии 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Меркурий-234 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ART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-03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230/400В 5 (10)А</w:t>
            </w:r>
            <w:r w:rsidR="005A2EAB"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6677">
              <w:rPr>
                <w:rFonts w:ascii="Times New Roman" w:hAnsi="Times New Roman" w:cs="Times New Roman"/>
                <w:sz w:val="22"/>
                <w:szCs w:val="22"/>
              </w:rPr>
              <w:t>шшт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0516F4" w:rsidRPr="00906677" w:rsidTr="00A165F4">
        <w:trPr>
          <w:trHeight w:val="6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6F4" w:rsidRPr="00906677" w:rsidRDefault="000516F4" w:rsidP="00051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Счётчик электроэнергии 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Меркурий-234 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ART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-02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230/400В 5 (100)А</w:t>
            </w:r>
            <w:r w:rsidR="005A2EAB"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6677">
              <w:rPr>
                <w:rFonts w:ascii="Times New Roman" w:hAnsi="Times New Roman" w:cs="Times New Roman"/>
                <w:sz w:val="22"/>
                <w:szCs w:val="22"/>
              </w:rPr>
              <w:t>шшт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0516F4" w:rsidRPr="00906677" w:rsidTr="00A165F4">
        <w:trPr>
          <w:trHeight w:val="6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6F4" w:rsidRPr="00906677" w:rsidRDefault="000516F4" w:rsidP="00051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Трансформатор тока 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4" w:rsidRPr="00906677" w:rsidRDefault="000516F4" w:rsidP="00051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ТТЭ-А-150/5А 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Color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(номинальный ток 150А, со встроенной шиной)</w:t>
            </w:r>
            <w:r w:rsidR="005A2EAB"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6677">
              <w:rPr>
                <w:rFonts w:ascii="Times New Roman" w:hAnsi="Times New Roman" w:cs="Times New Roman"/>
                <w:sz w:val="22"/>
                <w:szCs w:val="22"/>
              </w:rPr>
              <w:t>шшт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1727C3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0516F4" w:rsidRPr="00906677" w:rsidTr="00A165F4">
        <w:trPr>
          <w:trHeight w:val="6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6F4" w:rsidRPr="00906677" w:rsidRDefault="000516F4" w:rsidP="00051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Трансформатор тока 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4" w:rsidRPr="00906677" w:rsidRDefault="000516F4" w:rsidP="00051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ТТЭ-А-100/5А 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Color</w:t>
            </w: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(номинальный ток 100А, со встроенной шиной)</w:t>
            </w:r>
            <w:r w:rsidR="005A2EAB"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6677">
              <w:rPr>
                <w:rFonts w:ascii="Times New Roman" w:hAnsi="Times New Roman" w:cs="Times New Roman"/>
                <w:sz w:val="22"/>
                <w:szCs w:val="22"/>
              </w:rPr>
              <w:t>шшт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1727C3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0516F4" w:rsidRPr="00906677" w:rsidTr="00A165F4">
        <w:trPr>
          <w:trHeight w:val="46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</w:p>
        </w:tc>
        <w:tc>
          <w:tcPr>
            <w:tcW w:w="3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</w:p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  <w:r w:rsidRPr="00906677"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  <w:t>2этап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</w:p>
        </w:tc>
      </w:tr>
      <w:tr w:rsidR="000516F4" w:rsidRPr="00906677" w:rsidTr="007542F2">
        <w:trPr>
          <w:trHeight w:val="6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6F4" w:rsidRPr="00906677" w:rsidRDefault="000516F4" w:rsidP="00051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Фотодатчик 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Фотоэлектродный</w:t>
            </w:r>
            <w:proofErr w:type="spellEnd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сигнализатор </w:t>
            </w:r>
            <w:proofErr w:type="spellStart"/>
            <w:proofErr w:type="gram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пла-мени</w:t>
            </w:r>
            <w:proofErr w:type="spellEnd"/>
            <w:proofErr w:type="gramEnd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ФЭСП 2Р предназначен для кон-</w:t>
            </w:r>
            <w:proofErr w:type="spell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троля</w:t>
            </w:r>
            <w:proofErr w:type="spellEnd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и сигнализации наличия </w:t>
            </w:r>
            <w:proofErr w:type="spell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пла-мени</w:t>
            </w:r>
            <w:proofErr w:type="spellEnd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запальника и пламени горелки.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Напряжение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-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(24±2,4)</w:t>
            </w:r>
            <w:proofErr w:type="gram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В</w:t>
            </w:r>
            <w:proofErr w:type="gramEnd"/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Частота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от 48 до 62Гц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Потребляемая мощность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не более                                  3,5ВА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Монтаж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фланцевый 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на горелочном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</w:t>
            </w:r>
            <w:proofErr w:type="gram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устройстве</w:t>
            </w:r>
            <w:proofErr w:type="gramEnd"/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Подключение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</w:t>
            </w:r>
            <w:proofErr w:type="gram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штепсельный</w:t>
            </w:r>
            <w:proofErr w:type="gramEnd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разъём.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proofErr w:type="gram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0516F4" w:rsidRPr="00906677" w:rsidTr="007542F2">
        <w:trPr>
          <w:trHeight w:val="6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6F4" w:rsidRPr="00906677" w:rsidRDefault="000516F4" w:rsidP="00051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Измеритель регулятор технологический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ИРТ-5922 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RS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232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количество универсальных аналоговых входных каналов       -1</w:t>
            </w:r>
            <w:r w:rsidR="005A2EAB" w:rsidRPr="00906677">
              <w:rPr>
                <w:rFonts w:ascii="Times New Roman" w:hAnsi="Times New Roman"/>
                <w:bCs w:val="0"/>
                <w:sz w:val="22"/>
                <w:szCs w:val="22"/>
              </w:rPr>
              <w:t>*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;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к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оличество </w:t>
            </w:r>
            <w:proofErr w:type="spellStart"/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>уставок</w:t>
            </w:r>
            <w:proofErr w:type="spellEnd"/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/реле 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- 3/3</w:t>
            </w:r>
            <w:r w:rsidR="005A2EAB" w:rsidRPr="00906677">
              <w:rPr>
                <w:rFonts w:ascii="Times New Roman" w:hAnsi="Times New Roman"/>
                <w:bCs w:val="0"/>
                <w:sz w:val="22"/>
                <w:szCs w:val="22"/>
              </w:rPr>
              <w:t>*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;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унифицированный токовый</w:t>
            </w:r>
          </w:p>
          <w:p w:rsidR="00E00270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выходной сигнал          0…5,0…20мА; 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встроенный источник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питания                               =24В,30мА</w:t>
            </w:r>
            <w:r w:rsidR="005A2EAB" w:rsidRPr="00906677">
              <w:rPr>
                <w:rFonts w:ascii="Times New Roman" w:hAnsi="Times New Roman"/>
                <w:bCs w:val="0"/>
                <w:sz w:val="22"/>
                <w:szCs w:val="22"/>
              </w:rPr>
              <w:t>*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;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gram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два 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>четырёх</w:t>
            </w:r>
            <w:proofErr w:type="gramEnd"/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разрядных светодиодных индикатора, единичные светодиоды состояния реле;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настройка прибора   - при помощи клавиатуры на лицевой панели или с ПК;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интерфейсы                - 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RS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232/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RS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485</w:t>
            </w:r>
            <w:r w:rsidR="005A2EAB" w:rsidRPr="00906677">
              <w:rPr>
                <w:rFonts w:ascii="Times New Roman" w:hAnsi="Times New Roman"/>
                <w:bCs w:val="0"/>
                <w:sz w:val="22"/>
                <w:szCs w:val="22"/>
              </w:rPr>
              <w:t>*</w:t>
            </w: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;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устойчивость к электромагнитным помехам (ЭМС)             - ǀǀǀ-А</w:t>
            </w:r>
            <w:r w:rsidR="005A2EAB" w:rsidRPr="00906677">
              <w:rPr>
                <w:rFonts w:ascii="Times New Roman" w:hAnsi="Times New Roman"/>
                <w:bCs w:val="0"/>
                <w:sz w:val="22"/>
                <w:szCs w:val="22"/>
              </w:rPr>
              <w:t>*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t>;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варианты исполнения – </w:t>
            </w:r>
            <w:proofErr w:type="gram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общепромышленное</w:t>
            </w:r>
            <w:proofErr w:type="gramEnd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;</w:t>
            </w:r>
            <w:r w:rsidR="00E00270" w:rsidRPr="00906677">
              <w:rPr>
                <w:rFonts w:ascii="Times New Roman" w:hAnsi="Times New Roman"/>
                <w:bCs w:val="0"/>
                <w:sz w:val="22"/>
                <w:szCs w:val="22"/>
              </w:rPr>
              <w:br/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>межповерочный</w:t>
            </w:r>
            <w:proofErr w:type="spellEnd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интервал  - 2года;</w:t>
            </w:r>
          </w:p>
          <w:p w:rsidR="00E00270" w:rsidRPr="00906677" w:rsidRDefault="00E00270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гарантийный срок эксплуатации -7лет </w:t>
            </w:r>
          </w:p>
          <w:p w:rsidR="000516F4" w:rsidRPr="00906677" w:rsidRDefault="000516F4" w:rsidP="000516F4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proofErr w:type="gramStart"/>
            <w:r w:rsidRPr="00906677">
              <w:rPr>
                <w:rFonts w:ascii="Times New Roman" w:hAnsi="Times New Roman"/>
                <w:bCs w:val="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F4" w:rsidRPr="00906677" w:rsidRDefault="000516F4" w:rsidP="000516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67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906677" w:rsidRDefault="00906677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</w:p>
    <w:p w:rsidR="007542F2" w:rsidRPr="00906677" w:rsidRDefault="007542F2" w:rsidP="007542F2">
      <w:pPr>
        <w:tabs>
          <w:tab w:val="left" w:pos="426"/>
        </w:tabs>
        <w:ind w:left="360"/>
        <w:rPr>
          <w:rFonts w:ascii="Times New Roman" w:hAnsi="Times New Roman"/>
          <w:sz w:val="22"/>
          <w:szCs w:val="22"/>
        </w:rPr>
      </w:pPr>
      <w:r w:rsidRPr="00906677">
        <w:rPr>
          <w:rFonts w:ascii="Times New Roman" w:hAnsi="Times New Roman"/>
          <w:sz w:val="22"/>
          <w:szCs w:val="22"/>
        </w:rPr>
        <w:t>* Неизменный показатель</w:t>
      </w:r>
    </w:p>
    <w:p w:rsidR="0079527D" w:rsidRPr="00906677" w:rsidRDefault="007542F2" w:rsidP="007542F2">
      <w:pPr>
        <w:jc w:val="both"/>
        <w:rPr>
          <w:rFonts w:ascii="Times New Roman" w:hAnsi="Times New Roman"/>
          <w:b/>
          <w:sz w:val="22"/>
          <w:szCs w:val="22"/>
        </w:rPr>
      </w:pPr>
      <w:r w:rsidRPr="00906677">
        <w:rPr>
          <w:rFonts w:ascii="Times New Roman" w:hAnsi="Times New Roman"/>
          <w:b/>
          <w:sz w:val="22"/>
          <w:szCs w:val="22"/>
        </w:rPr>
        <w:t xml:space="preserve">6. </w:t>
      </w:r>
      <w:r w:rsidR="0079527D" w:rsidRPr="00906677">
        <w:rPr>
          <w:rFonts w:ascii="Times New Roman" w:hAnsi="Times New Roman"/>
          <w:b/>
          <w:sz w:val="22"/>
          <w:szCs w:val="22"/>
        </w:rPr>
        <w:t>Требования к качеству поставки товара</w:t>
      </w:r>
      <w:r w:rsidR="00A165F4" w:rsidRPr="00906677">
        <w:rPr>
          <w:rFonts w:ascii="Times New Roman" w:hAnsi="Times New Roman"/>
          <w:b/>
          <w:sz w:val="22"/>
          <w:szCs w:val="22"/>
        </w:rPr>
        <w:t xml:space="preserve"> и</w:t>
      </w:r>
      <w:r w:rsidR="0079527D" w:rsidRPr="00906677">
        <w:rPr>
          <w:rFonts w:ascii="Times New Roman" w:hAnsi="Times New Roman"/>
          <w:b/>
          <w:sz w:val="22"/>
          <w:szCs w:val="22"/>
        </w:rPr>
        <w:t xml:space="preserve"> их  </w:t>
      </w:r>
      <w:r w:rsidR="00A165F4" w:rsidRPr="00906677">
        <w:rPr>
          <w:rFonts w:ascii="Times New Roman" w:hAnsi="Times New Roman"/>
          <w:b/>
          <w:sz w:val="22"/>
          <w:szCs w:val="22"/>
        </w:rPr>
        <w:t>безопасность</w:t>
      </w:r>
      <w:r w:rsidR="0079527D" w:rsidRPr="00906677">
        <w:rPr>
          <w:rFonts w:ascii="Times New Roman" w:hAnsi="Times New Roman"/>
          <w:b/>
          <w:sz w:val="22"/>
          <w:szCs w:val="22"/>
        </w:rPr>
        <w:t>.</w:t>
      </w:r>
    </w:p>
    <w:p w:rsidR="006310E6" w:rsidRPr="00906677" w:rsidRDefault="00A165F4" w:rsidP="00473F31">
      <w:pPr>
        <w:pStyle w:val="ad"/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906677">
        <w:rPr>
          <w:color w:val="000000"/>
          <w:sz w:val="22"/>
          <w:szCs w:val="22"/>
        </w:rPr>
        <w:t>Качество и безопасность товара необходимо подтвердить при</w:t>
      </w:r>
      <w:r w:rsidR="006310E6" w:rsidRPr="00906677">
        <w:rPr>
          <w:color w:val="000000"/>
          <w:sz w:val="22"/>
          <w:szCs w:val="22"/>
        </w:rPr>
        <w:t xml:space="preserve"> поставке товара, предоставив на поставляемый товар копии документов  в соответствии с требованиями действующего законодательства РФ (сертификат (декларация) соответствия и т.п.).</w:t>
      </w:r>
    </w:p>
    <w:p w:rsidR="006310E6" w:rsidRPr="00906677" w:rsidRDefault="00A165F4" w:rsidP="00473F31">
      <w:pPr>
        <w:pStyle w:val="ad"/>
        <w:numPr>
          <w:ilvl w:val="1"/>
          <w:numId w:val="20"/>
        </w:numPr>
        <w:ind w:left="567" w:hanging="567"/>
        <w:jc w:val="both"/>
        <w:rPr>
          <w:sz w:val="22"/>
          <w:szCs w:val="22"/>
        </w:rPr>
      </w:pPr>
      <w:r w:rsidRPr="00906677">
        <w:rPr>
          <w:color w:val="000000"/>
          <w:sz w:val="22"/>
          <w:szCs w:val="22"/>
        </w:rPr>
        <w:t>Товар должен быть новым</w:t>
      </w:r>
      <w:r w:rsidR="006310E6" w:rsidRPr="00906677">
        <w:rPr>
          <w:color w:val="000000"/>
          <w:sz w:val="22"/>
          <w:szCs w:val="22"/>
        </w:rPr>
        <w:t xml:space="preserve"> </w:t>
      </w:r>
      <w:r w:rsidR="006310E6" w:rsidRPr="00906677">
        <w:rPr>
          <w:sz w:val="22"/>
          <w:szCs w:val="22"/>
        </w:rPr>
        <w:t>(не бывшим в употреблении, не восстановленным)</w:t>
      </w:r>
      <w:r w:rsidR="006310E6" w:rsidRPr="00906677">
        <w:rPr>
          <w:color w:val="000000"/>
          <w:sz w:val="22"/>
          <w:szCs w:val="22"/>
        </w:rPr>
        <w:t>, не имеет дефектов, связанных</w:t>
      </w:r>
      <w:r w:rsidR="006310E6" w:rsidRPr="00906677">
        <w:rPr>
          <w:sz w:val="22"/>
          <w:szCs w:val="22"/>
        </w:rPr>
        <w:t xml:space="preserve"> с конструкцией, материалами и изготовлением, соответствует своему функциональному предназначению.</w:t>
      </w:r>
    </w:p>
    <w:p w:rsidR="00D0634F" w:rsidRPr="00906677" w:rsidRDefault="00D0634F" w:rsidP="00473F31">
      <w:pPr>
        <w:pStyle w:val="ad"/>
        <w:numPr>
          <w:ilvl w:val="1"/>
          <w:numId w:val="20"/>
        </w:numPr>
        <w:ind w:left="567" w:hanging="567"/>
        <w:jc w:val="both"/>
        <w:rPr>
          <w:sz w:val="22"/>
          <w:szCs w:val="22"/>
        </w:rPr>
      </w:pPr>
      <w:r w:rsidRPr="00906677">
        <w:rPr>
          <w:sz w:val="22"/>
          <w:szCs w:val="22"/>
        </w:rPr>
        <w:t>Срок поверки приборов (счётчики Меркурий, трансформаторы тока) не должен превышать 5-ти месяцев на предполагаемый день поставки.</w:t>
      </w:r>
    </w:p>
    <w:p w:rsidR="006310E6" w:rsidRPr="00906677" w:rsidRDefault="006310E6" w:rsidP="00473F31">
      <w:pPr>
        <w:pStyle w:val="ad"/>
        <w:numPr>
          <w:ilvl w:val="1"/>
          <w:numId w:val="20"/>
        </w:numPr>
        <w:ind w:left="567" w:hanging="567"/>
        <w:jc w:val="both"/>
        <w:rPr>
          <w:sz w:val="22"/>
          <w:szCs w:val="22"/>
        </w:rPr>
      </w:pPr>
      <w:r w:rsidRPr="00906677">
        <w:rPr>
          <w:snapToGrid w:val="0"/>
          <w:sz w:val="22"/>
          <w:szCs w:val="22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906677">
        <w:rPr>
          <w:sz w:val="22"/>
          <w:szCs w:val="22"/>
        </w:rPr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6310E6" w:rsidRPr="00906677" w:rsidRDefault="006310E6" w:rsidP="00473F31">
      <w:pPr>
        <w:pStyle w:val="ad"/>
        <w:numPr>
          <w:ilvl w:val="1"/>
          <w:numId w:val="20"/>
        </w:numPr>
        <w:tabs>
          <w:tab w:val="left" w:pos="851"/>
        </w:tabs>
        <w:ind w:left="567" w:hanging="567"/>
        <w:jc w:val="both"/>
        <w:rPr>
          <w:color w:val="000000"/>
          <w:sz w:val="22"/>
          <w:szCs w:val="22"/>
        </w:rPr>
      </w:pPr>
      <w:r w:rsidRPr="00906677">
        <w:rPr>
          <w:color w:val="000000"/>
          <w:sz w:val="22"/>
          <w:szCs w:val="22"/>
        </w:rPr>
        <w:t>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</w:r>
    </w:p>
    <w:p w:rsidR="006310E6" w:rsidRPr="00906677" w:rsidRDefault="00906677" w:rsidP="00473F31">
      <w:pPr>
        <w:pStyle w:val="ad"/>
        <w:numPr>
          <w:ilvl w:val="1"/>
          <w:numId w:val="20"/>
        </w:numPr>
        <w:tabs>
          <w:tab w:val="left" w:pos="360"/>
        </w:tabs>
        <w:ind w:left="567" w:hanging="567"/>
        <w:jc w:val="both"/>
        <w:rPr>
          <w:rFonts w:eastAsia="Arial Unicode MS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6310E6" w:rsidRPr="00906677">
        <w:rPr>
          <w:color w:val="000000"/>
          <w:sz w:val="22"/>
          <w:szCs w:val="22"/>
        </w:rPr>
        <w:t>Расходы, связанные с исполнением гарантийных обязательств, несет Поставщик.</w:t>
      </w:r>
      <w:r w:rsidR="006310E6" w:rsidRPr="00906677">
        <w:rPr>
          <w:sz w:val="22"/>
          <w:szCs w:val="22"/>
        </w:rPr>
        <w:t xml:space="preserve"> В случае необходимости доставки неисправного товара до места ремонта и обратно, все расходы, связанные с этим, несет Поставщик. </w:t>
      </w:r>
    </w:p>
    <w:p w:rsidR="006310E6" w:rsidRPr="00906677" w:rsidRDefault="006310E6" w:rsidP="00473F31">
      <w:pPr>
        <w:pStyle w:val="ad"/>
        <w:numPr>
          <w:ilvl w:val="1"/>
          <w:numId w:val="20"/>
        </w:numPr>
        <w:ind w:left="567" w:hanging="567"/>
        <w:jc w:val="both"/>
        <w:rPr>
          <w:sz w:val="22"/>
          <w:szCs w:val="22"/>
        </w:rPr>
      </w:pPr>
      <w:r w:rsidRPr="00906677">
        <w:rPr>
          <w:color w:val="000000"/>
          <w:sz w:val="22"/>
          <w:szCs w:val="22"/>
        </w:rPr>
        <w:t>При обнаружении в пределах гарантийного срока в поставленном товаре дефектов, устранение которых требует ремонта, Поставщик обязан заменить такой товар или восстановить его своими силами в срок 10 (десяти) календарных дней с момента извещения Заказчиком Поставщика об обнаружении в поставленном товаре дефектов.</w:t>
      </w:r>
    </w:p>
    <w:p w:rsidR="006310E6" w:rsidRPr="00906677" w:rsidRDefault="006310E6" w:rsidP="006310E6">
      <w:pPr>
        <w:pStyle w:val="ad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906677">
        <w:rPr>
          <w:b/>
          <w:sz w:val="22"/>
          <w:szCs w:val="22"/>
        </w:rPr>
        <w:t>Гарантийный срок:</w:t>
      </w:r>
    </w:p>
    <w:p w:rsidR="00FA6137" w:rsidRPr="00906677" w:rsidRDefault="006310E6" w:rsidP="00906677">
      <w:pPr>
        <w:pStyle w:val="ad"/>
        <w:numPr>
          <w:ilvl w:val="1"/>
          <w:numId w:val="38"/>
        </w:numPr>
        <w:tabs>
          <w:tab w:val="left" w:pos="567"/>
        </w:tabs>
        <w:autoSpaceDE w:val="0"/>
        <w:ind w:left="0" w:firstLine="0"/>
        <w:jc w:val="both"/>
      </w:pPr>
      <w:r w:rsidRPr="00906677">
        <w:rPr>
          <w:rStyle w:val="FontStyle48"/>
        </w:rPr>
        <w:t>Гарантийный срок на товар соответствует гарантийному сроку, установленному производителем товара.</w:t>
      </w:r>
      <w:r w:rsidR="00281BD9" w:rsidRPr="00906677">
        <w:rPr>
          <w:b/>
          <w:i/>
          <w:sz w:val="20"/>
          <w:szCs w:val="20"/>
        </w:rPr>
        <w:t xml:space="preserve">                 </w:t>
      </w:r>
      <w:bookmarkStart w:id="1" w:name="_GoBack"/>
      <w:bookmarkEnd w:id="1"/>
      <w:r w:rsidR="00281BD9" w:rsidRPr="00906677">
        <w:rPr>
          <w:b/>
          <w:i/>
          <w:sz w:val="20"/>
          <w:szCs w:val="20"/>
        </w:rPr>
        <w:t xml:space="preserve">         </w:t>
      </w:r>
    </w:p>
    <w:sectPr w:rsidR="00FA6137" w:rsidRPr="00906677" w:rsidSect="00906677">
      <w:footerReference w:type="first" r:id="rId9"/>
      <w:pgSz w:w="11906" w:h="16838"/>
      <w:pgMar w:top="1134" w:right="184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DC" w:rsidRDefault="00D85EDC" w:rsidP="007833FF">
      <w:r>
        <w:separator/>
      </w:r>
    </w:p>
  </w:endnote>
  <w:endnote w:type="continuationSeparator" w:id="0">
    <w:p w:rsidR="00D85EDC" w:rsidRDefault="00D85EDC" w:rsidP="007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C3" w:rsidRDefault="001727C3">
    <w:pPr>
      <w:pStyle w:val="a6"/>
      <w:jc w:val="center"/>
    </w:pPr>
  </w:p>
  <w:p w:rsidR="001727C3" w:rsidRDefault="001727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DC" w:rsidRDefault="00D85EDC" w:rsidP="007833FF">
      <w:r>
        <w:separator/>
      </w:r>
    </w:p>
  </w:footnote>
  <w:footnote w:type="continuationSeparator" w:id="0">
    <w:p w:rsidR="00D85EDC" w:rsidRDefault="00D85EDC" w:rsidP="007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87091"/>
    <w:multiLevelType w:val="hybridMultilevel"/>
    <w:tmpl w:val="DD92D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FAA64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1D156B8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017A0E"/>
    <w:multiLevelType w:val="multilevel"/>
    <w:tmpl w:val="582264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6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2"/>
  </w:num>
  <w:num w:numId="5">
    <w:abstractNumId w:val="28"/>
  </w:num>
  <w:num w:numId="6">
    <w:abstractNumId w:val="5"/>
  </w:num>
  <w:num w:numId="7">
    <w:abstractNumId w:val="30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37"/>
  </w:num>
  <w:num w:numId="19">
    <w:abstractNumId w:val="21"/>
  </w:num>
  <w:num w:numId="20">
    <w:abstractNumId w:val="6"/>
  </w:num>
  <w:num w:numId="21">
    <w:abstractNumId w:val="34"/>
  </w:num>
  <w:num w:numId="22">
    <w:abstractNumId w:val="8"/>
  </w:num>
  <w:num w:numId="23">
    <w:abstractNumId w:val="14"/>
  </w:num>
  <w:num w:numId="24">
    <w:abstractNumId w:val="38"/>
  </w:num>
  <w:num w:numId="25">
    <w:abstractNumId w:val="29"/>
  </w:num>
  <w:num w:numId="26">
    <w:abstractNumId w:val="39"/>
  </w:num>
  <w:num w:numId="27">
    <w:abstractNumId w:val="13"/>
  </w:num>
  <w:num w:numId="28">
    <w:abstractNumId w:val="12"/>
  </w:num>
  <w:num w:numId="29">
    <w:abstractNumId w:val="35"/>
  </w:num>
  <w:num w:numId="30">
    <w:abstractNumId w:val="0"/>
  </w:num>
  <w:num w:numId="31">
    <w:abstractNumId w:val="31"/>
  </w:num>
  <w:num w:numId="32">
    <w:abstractNumId w:val="11"/>
  </w:num>
  <w:num w:numId="33">
    <w:abstractNumId w:val="25"/>
  </w:num>
  <w:num w:numId="34">
    <w:abstractNumId w:val="4"/>
  </w:num>
  <w:num w:numId="35">
    <w:abstractNumId w:val="36"/>
  </w:num>
  <w:num w:numId="36">
    <w:abstractNumId w:val="33"/>
  </w:num>
  <w:num w:numId="37">
    <w:abstractNumId w:val="27"/>
  </w:num>
  <w:num w:numId="38">
    <w:abstractNumId w:val="26"/>
  </w:num>
  <w:num w:numId="39">
    <w:abstractNumId w:val="1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7D"/>
    <w:rsid w:val="00005442"/>
    <w:rsid w:val="00006AF4"/>
    <w:rsid w:val="000071C2"/>
    <w:rsid w:val="00027CCA"/>
    <w:rsid w:val="00031B63"/>
    <w:rsid w:val="0003252A"/>
    <w:rsid w:val="00047FA9"/>
    <w:rsid w:val="000516F4"/>
    <w:rsid w:val="00066E81"/>
    <w:rsid w:val="000808CF"/>
    <w:rsid w:val="00083541"/>
    <w:rsid w:val="00087409"/>
    <w:rsid w:val="000973CB"/>
    <w:rsid w:val="000A3459"/>
    <w:rsid w:val="000E6AA6"/>
    <w:rsid w:val="000F4E72"/>
    <w:rsid w:val="00111F43"/>
    <w:rsid w:val="00156F3C"/>
    <w:rsid w:val="0016751C"/>
    <w:rsid w:val="0017160C"/>
    <w:rsid w:val="001727C3"/>
    <w:rsid w:val="00191C28"/>
    <w:rsid w:val="00195365"/>
    <w:rsid w:val="001A6BE5"/>
    <w:rsid w:val="001A7D20"/>
    <w:rsid w:val="001D667C"/>
    <w:rsid w:val="001D7FF0"/>
    <w:rsid w:val="00202DBB"/>
    <w:rsid w:val="00203A7F"/>
    <w:rsid w:val="002117DE"/>
    <w:rsid w:val="002468D5"/>
    <w:rsid w:val="002662C5"/>
    <w:rsid w:val="00266780"/>
    <w:rsid w:val="002761A2"/>
    <w:rsid w:val="00281BD9"/>
    <w:rsid w:val="0029112B"/>
    <w:rsid w:val="0029460B"/>
    <w:rsid w:val="002A2C15"/>
    <w:rsid w:val="002F1B1E"/>
    <w:rsid w:val="002F2ED6"/>
    <w:rsid w:val="0030644F"/>
    <w:rsid w:val="00313448"/>
    <w:rsid w:val="003234F6"/>
    <w:rsid w:val="003516A3"/>
    <w:rsid w:val="00353921"/>
    <w:rsid w:val="00354E35"/>
    <w:rsid w:val="003655CD"/>
    <w:rsid w:val="00366786"/>
    <w:rsid w:val="00384141"/>
    <w:rsid w:val="003A3E90"/>
    <w:rsid w:val="003A7572"/>
    <w:rsid w:val="003D4675"/>
    <w:rsid w:val="003E7492"/>
    <w:rsid w:val="00401E3E"/>
    <w:rsid w:val="0040459B"/>
    <w:rsid w:val="004068B3"/>
    <w:rsid w:val="00436BA7"/>
    <w:rsid w:val="00447F63"/>
    <w:rsid w:val="004520A1"/>
    <w:rsid w:val="004570D5"/>
    <w:rsid w:val="00460511"/>
    <w:rsid w:val="00473481"/>
    <w:rsid w:val="00473F31"/>
    <w:rsid w:val="004823A1"/>
    <w:rsid w:val="00491D3F"/>
    <w:rsid w:val="00497428"/>
    <w:rsid w:val="004A0084"/>
    <w:rsid w:val="004A6663"/>
    <w:rsid w:val="004B0AFA"/>
    <w:rsid w:val="004B1424"/>
    <w:rsid w:val="004B2B5B"/>
    <w:rsid w:val="004C3051"/>
    <w:rsid w:val="004E1379"/>
    <w:rsid w:val="004E4749"/>
    <w:rsid w:val="0050410D"/>
    <w:rsid w:val="00517FDD"/>
    <w:rsid w:val="00520F72"/>
    <w:rsid w:val="00566171"/>
    <w:rsid w:val="005952AE"/>
    <w:rsid w:val="00596B6B"/>
    <w:rsid w:val="005A2EAB"/>
    <w:rsid w:val="005C4092"/>
    <w:rsid w:val="005C739C"/>
    <w:rsid w:val="005E3198"/>
    <w:rsid w:val="005E457D"/>
    <w:rsid w:val="005F112B"/>
    <w:rsid w:val="00602BAF"/>
    <w:rsid w:val="00627197"/>
    <w:rsid w:val="00627868"/>
    <w:rsid w:val="006310E6"/>
    <w:rsid w:val="00636171"/>
    <w:rsid w:val="00636795"/>
    <w:rsid w:val="00653FA2"/>
    <w:rsid w:val="00657CFC"/>
    <w:rsid w:val="00664AC6"/>
    <w:rsid w:val="0067697B"/>
    <w:rsid w:val="00684284"/>
    <w:rsid w:val="00690C42"/>
    <w:rsid w:val="00696176"/>
    <w:rsid w:val="006B1ABD"/>
    <w:rsid w:val="006C4398"/>
    <w:rsid w:val="006D047B"/>
    <w:rsid w:val="006D3AEA"/>
    <w:rsid w:val="006F47C3"/>
    <w:rsid w:val="00703BD9"/>
    <w:rsid w:val="007119F1"/>
    <w:rsid w:val="00716617"/>
    <w:rsid w:val="007229EA"/>
    <w:rsid w:val="00730BAA"/>
    <w:rsid w:val="00736F3C"/>
    <w:rsid w:val="007542F2"/>
    <w:rsid w:val="00763F98"/>
    <w:rsid w:val="007833FF"/>
    <w:rsid w:val="0078723C"/>
    <w:rsid w:val="007941F3"/>
    <w:rsid w:val="0079527D"/>
    <w:rsid w:val="007A15B9"/>
    <w:rsid w:val="007C3AB3"/>
    <w:rsid w:val="007E0770"/>
    <w:rsid w:val="007E4E39"/>
    <w:rsid w:val="007E784B"/>
    <w:rsid w:val="008066B4"/>
    <w:rsid w:val="00813522"/>
    <w:rsid w:val="008472FB"/>
    <w:rsid w:val="00851E7A"/>
    <w:rsid w:val="008A162C"/>
    <w:rsid w:val="008A77DC"/>
    <w:rsid w:val="008D47E1"/>
    <w:rsid w:val="008E1FFC"/>
    <w:rsid w:val="008F6A15"/>
    <w:rsid w:val="009000AA"/>
    <w:rsid w:val="00906677"/>
    <w:rsid w:val="00925A98"/>
    <w:rsid w:val="009407FD"/>
    <w:rsid w:val="00940D37"/>
    <w:rsid w:val="00960EB4"/>
    <w:rsid w:val="00963E8E"/>
    <w:rsid w:val="00964B65"/>
    <w:rsid w:val="00974955"/>
    <w:rsid w:val="0097680F"/>
    <w:rsid w:val="009869D7"/>
    <w:rsid w:val="009A0CF3"/>
    <w:rsid w:val="009A0E0F"/>
    <w:rsid w:val="009C2133"/>
    <w:rsid w:val="009C7C85"/>
    <w:rsid w:val="009D1668"/>
    <w:rsid w:val="009F1A1B"/>
    <w:rsid w:val="00A1594C"/>
    <w:rsid w:val="00A165F4"/>
    <w:rsid w:val="00A2050E"/>
    <w:rsid w:val="00A41441"/>
    <w:rsid w:val="00A4431D"/>
    <w:rsid w:val="00A937B5"/>
    <w:rsid w:val="00A95D06"/>
    <w:rsid w:val="00AB14E4"/>
    <w:rsid w:val="00AC29D9"/>
    <w:rsid w:val="00AD4375"/>
    <w:rsid w:val="00AE1C62"/>
    <w:rsid w:val="00AE2AB2"/>
    <w:rsid w:val="00AE795C"/>
    <w:rsid w:val="00AF4901"/>
    <w:rsid w:val="00B45612"/>
    <w:rsid w:val="00B460AD"/>
    <w:rsid w:val="00B76159"/>
    <w:rsid w:val="00B9397E"/>
    <w:rsid w:val="00B9646D"/>
    <w:rsid w:val="00BA185A"/>
    <w:rsid w:val="00BB6BAF"/>
    <w:rsid w:val="00BC5468"/>
    <w:rsid w:val="00BC7A68"/>
    <w:rsid w:val="00BD4115"/>
    <w:rsid w:val="00BF099F"/>
    <w:rsid w:val="00C05402"/>
    <w:rsid w:val="00C2261D"/>
    <w:rsid w:val="00C33542"/>
    <w:rsid w:val="00C41347"/>
    <w:rsid w:val="00C47118"/>
    <w:rsid w:val="00C54D86"/>
    <w:rsid w:val="00C551C8"/>
    <w:rsid w:val="00C5715D"/>
    <w:rsid w:val="00C638F8"/>
    <w:rsid w:val="00C71AAD"/>
    <w:rsid w:val="00C767E6"/>
    <w:rsid w:val="00CB3B38"/>
    <w:rsid w:val="00CC2609"/>
    <w:rsid w:val="00CD343C"/>
    <w:rsid w:val="00CD7163"/>
    <w:rsid w:val="00CE5469"/>
    <w:rsid w:val="00CF2E29"/>
    <w:rsid w:val="00D00741"/>
    <w:rsid w:val="00D01A77"/>
    <w:rsid w:val="00D05085"/>
    <w:rsid w:val="00D0634F"/>
    <w:rsid w:val="00D13CA5"/>
    <w:rsid w:val="00D21FE1"/>
    <w:rsid w:val="00D234F0"/>
    <w:rsid w:val="00D36B00"/>
    <w:rsid w:val="00D61C50"/>
    <w:rsid w:val="00D72AE8"/>
    <w:rsid w:val="00D85EDC"/>
    <w:rsid w:val="00D86F59"/>
    <w:rsid w:val="00DA1500"/>
    <w:rsid w:val="00DA4579"/>
    <w:rsid w:val="00DB208E"/>
    <w:rsid w:val="00DD56DA"/>
    <w:rsid w:val="00DF1909"/>
    <w:rsid w:val="00DF50C4"/>
    <w:rsid w:val="00E00270"/>
    <w:rsid w:val="00E37B09"/>
    <w:rsid w:val="00E53665"/>
    <w:rsid w:val="00E56C5F"/>
    <w:rsid w:val="00E56CF8"/>
    <w:rsid w:val="00E62A9C"/>
    <w:rsid w:val="00E76F21"/>
    <w:rsid w:val="00E8045B"/>
    <w:rsid w:val="00E925C2"/>
    <w:rsid w:val="00EA2910"/>
    <w:rsid w:val="00EC44EB"/>
    <w:rsid w:val="00EC5717"/>
    <w:rsid w:val="00EC5CEE"/>
    <w:rsid w:val="00ED0538"/>
    <w:rsid w:val="00ED50A6"/>
    <w:rsid w:val="00ED51C7"/>
    <w:rsid w:val="00ED6144"/>
    <w:rsid w:val="00ED68CE"/>
    <w:rsid w:val="00EF5F3E"/>
    <w:rsid w:val="00F11ED7"/>
    <w:rsid w:val="00F12631"/>
    <w:rsid w:val="00F200A7"/>
    <w:rsid w:val="00F263EB"/>
    <w:rsid w:val="00F5543C"/>
    <w:rsid w:val="00F634E5"/>
    <w:rsid w:val="00F85F20"/>
    <w:rsid w:val="00F87AFA"/>
    <w:rsid w:val="00F90F31"/>
    <w:rsid w:val="00FA6137"/>
    <w:rsid w:val="00FE0683"/>
    <w:rsid w:val="00FF0605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rsid w:val="0079527D"/>
  </w:style>
  <w:style w:type="character" w:customStyle="1" w:styleId="32">
    <w:name w:val="Стиль3 Знак Знак"/>
    <w:link w:val="31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4">
    <w:name w:val="Body Text 3"/>
    <w:basedOn w:val="a"/>
    <w:link w:val="35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6310E6"/>
    <w:rPr>
      <w:rFonts w:ascii="Times New Roman" w:hAnsi="Times New Roman" w:cs="Times New Roman"/>
      <w:sz w:val="22"/>
      <w:szCs w:val="22"/>
    </w:rPr>
  </w:style>
  <w:style w:type="character" w:styleId="af1">
    <w:name w:val="Placeholder Text"/>
    <w:basedOn w:val="a0"/>
    <w:uiPriority w:val="99"/>
    <w:semiHidden/>
    <w:rsid w:val="00703BD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E37B09"/>
    <w:rPr>
      <w:rFonts w:asciiTheme="majorHAnsi" w:eastAsiaTheme="majorEastAsia" w:hAnsiTheme="majorHAnsi" w:cstheme="majorBidi"/>
      <w:b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rsid w:val="0079527D"/>
  </w:style>
  <w:style w:type="character" w:customStyle="1" w:styleId="32">
    <w:name w:val="Стиль3 Знак Знак"/>
    <w:link w:val="31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4">
    <w:name w:val="Body Text 3"/>
    <w:basedOn w:val="a"/>
    <w:link w:val="35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6310E6"/>
    <w:rPr>
      <w:rFonts w:ascii="Times New Roman" w:hAnsi="Times New Roman" w:cs="Times New Roman"/>
      <w:sz w:val="22"/>
      <w:szCs w:val="22"/>
    </w:rPr>
  </w:style>
  <w:style w:type="character" w:styleId="af1">
    <w:name w:val="Placeholder Text"/>
    <w:basedOn w:val="a0"/>
    <w:uiPriority w:val="99"/>
    <w:semiHidden/>
    <w:rsid w:val="00703BD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E37B09"/>
    <w:rPr>
      <w:rFonts w:asciiTheme="majorHAnsi" w:eastAsiaTheme="majorEastAsia" w:hAnsiTheme="majorHAnsi" w:cstheme="majorBidi"/>
      <w:b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DFAC-B989-4ABE-BE33-ACC3960F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XTreme.ws</cp:lastModifiedBy>
  <cp:revision>2</cp:revision>
  <cp:lastPrinted>2017-06-19T07:38:00Z</cp:lastPrinted>
  <dcterms:created xsi:type="dcterms:W3CDTF">2017-06-25T14:25:00Z</dcterms:created>
  <dcterms:modified xsi:type="dcterms:W3CDTF">2017-06-25T14:25:00Z</dcterms:modified>
</cp:coreProperties>
</file>