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C9" w:rsidRPr="00F769C9" w:rsidRDefault="00F769C9" w:rsidP="00F769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769C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</w:t>
      </w:r>
      <w:r w:rsidRPr="00A26FE6">
        <w:rPr>
          <w:rFonts w:ascii="Tahoma" w:eastAsia="Times New Roman" w:hAnsi="Tahoma" w:cs="Tahoma"/>
          <w:sz w:val="21"/>
          <w:szCs w:val="21"/>
          <w:highlight w:val="yellow"/>
          <w:lang w:eastAsia="ru-RU"/>
        </w:rPr>
        <w:t>запроса котировок</w:t>
      </w:r>
    </w:p>
    <w:p w:rsidR="00F769C9" w:rsidRPr="00F769C9" w:rsidRDefault="00F769C9" w:rsidP="00F769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26FE6">
        <w:rPr>
          <w:rFonts w:ascii="Tahoma" w:eastAsia="Times New Roman" w:hAnsi="Tahoma" w:cs="Tahoma"/>
          <w:sz w:val="21"/>
          <w:szCs w:val="21"/>
          <w:highlight w:val="yellow"/>
          <w:lang w:eastAsia="ru-RU"/>
        </w:rPr>
        <w:t>для закупки №0587300001217000048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6"/>
        <w:gridCol w:w="5619"/>
      </w:tblGrid>
      <w:tr w:rsidR="00F769C9" w:rsidRPr="00F769C9" w:rsidTr="00F769C9">
        <w:tc>
          <w:tcPr>
            <w:tcW w:w="2000" w:type="pct"/>
            <w:vAlign w:val="center"/>
            <w:hideMark/>
          </w:tcPr>
          <w:p w:rsidR="00F769C9" w:rsidRPr="00F769C9" w:rsidRDefault="00F769C9" w:rsidP="00F769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769C9" w:rsidRPr="00F769C9" w:rsidRDefault="00F769C9" w:rsidP="00F769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0587300001217000048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ремонту автомобиля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Toyota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Camri</w:t>
            </w:r>
            <w:proofErr w:type="spellEnd"/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ЛЯНТОРСКОЕ ГОРОДСКОЕ МУНИЦИПАЛЬНОЕ УНИТАРНОЕ ПРЕДПРИЯТИЕ "УПРАВЛЕНИЕ ТЕПЛОВОДОСНАБЖЕНИЯ И ВОДООТВЕДЕНИЯ"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ЛЯНТОРСКОЕ ГОРОДСКОЕ МУНИЦИПАЛЬНОЕ УНИТАРНОЕ ПРЕДПРИЯТИЕ "УПРАВЛЕНИЕ ТЕПЛОВОДОСНАБЖЕНИЯ И ВОДООТВЕДЕНИЯ"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628449, строение 14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628449, Ханты-Мансийский Автономный округ -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Югра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АО,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Сургутский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Лянтор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г, Магистральная, 14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Людмила Александровна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zakupki@lgutviv.ru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7-34638-77600-80135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7-34638-23351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контрактной службы: заместитель директора по правовой работе и закупкам - начальник ЮО - Пахомова Светлана Алексеевна, тел. 8(34638) 77-600, добавочный номер 80-150 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6FE6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05.07.2017 09:00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6FE6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14.07.2017 09:00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628449, Ханты-Мансийский Автономный округ -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Югра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АО,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Сургутский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Лянтор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г, Магистральная, 14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Часть 1 Инструкции по проведению запроса котировок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формой котировочной заявки на участие в запросе котировок (Приложение 4 к Извещению) 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6FE6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14.07.2017 09:00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628449, Тюменская область, Ханты-Мансийский автономный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округ-Югра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Сургутский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город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Лянтор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Магистральная, строение 14, 2-ой этаж, кабинет главного инженера.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документа, удостоверяющего личность, копия приказа или доверенность для участия в процедуре вскрытия конвертов.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</w:t>
            </w: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ранее чем через семь дней, </w:t>
            </w:r>
            <w:proofErr w:type="gram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</w:t>
            </w: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котировок и не позднее чем через двадцать дней с даты подписания указанного протокола. Пункт 3.7 части 3 Инструкции по проведению запроса котировок 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Пункты 3.5-3.7 части 3 Инструкции по проведению запроса котировок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160837.33 Российский рубль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цену включены все необходимые условия, связанные с выполнением работ, в том числе уплату налогов, сборов и других обязательных платежей. Приложение 2 к Извещению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Собственные средства Заказчика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173861702844186170100100540014520000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Ханты-Мансийский Автономный округ -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Югра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АО,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Сургутский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.Л</w:t>
            </w:r>
            <w:proofErr w:type="gram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янтор</w:t>
            </w:r>
            <w:proofErr w:type="spell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9C9" w:rsidRPr="00F769C9" w:rsidTr="00F769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64"/>
              <w:gridCol w:w="1302"/>
              <w:gridCol w:w="1436"/>
              <w:gridCol w:w="1120"/>
              <w:gridCol w:w="1228"/>
              <w:gridCol w:w="1005"/>
            </w:tblGrid>
            <w:tr w:rsidR="00F769C9" w:rsidRPr="00F769C9">
              <w:tc>
                <w:tcPr>
                  <w:tcW w:w="0" w:type="auto"/>
                  <w:gridSpan w:val="6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769C9" w:rsidRPr="00F769C9"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769C9" w:rsidRPr="00F769C9"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ремонту автомобиля </w:t>
                  </w:r>
                  <w:proofErr w:type="spellStart"/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Toyota</w:t>
                  </w:r>
                  <w:proofErr w:type="spellEnd"/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Camri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45.20.11.100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160837.33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160837.33</w:t>
                  </w:r>
                </w:p>
              </w:tc>
            </w:tr>
            <w:tr w:rsidR="00F769C9" w:rsidRPr="00F769C9">
              <w:tc>
                <w:tcPr>
                  <w:tcW w:w="0" w:type="auto"/>
                  <w:gridSpan w:val="6"/>
                  <w:vAlign w:val="center"/>
                  <w:hideMark/>
                </w:tcPr>
                <w:p w:rsidR="00F769C9" w:rsidRPr="00F769C9" w:rsidRDefault="00F769C9" w:rsidP="00F769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769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160837.33</w:t>
                  </w:r>
                </w:p>
              </w:tc>
            </w:tr>
          </w:tbl>
          <w:p w:rsidR="00F769C9" w:rsidRPr="00F769C9" w:rsidRDefault="00F769C9" w:rsidP="00F76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Пункты 2.1 – 2.6 части 2 Инструкции по проведению запроса котировок</w:t>
            </w:r>
          </w:p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Пункт 2.1 части 2 Инструкции по проведению запроса котировок. Пункт 2.9 части 2 Инструкции по проведению запроса котировок.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 участию в закупке допускаются только субъекты малого предпринимательства и социально </w:t>
            </w: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ориентированные некоммерческие организации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ЗК на выполнение работ по ремонту автомобиля</w:t>
            </w:r>
          </w:p>
        </w:tc>
      </w:tr>
      <w:tr w:rsidR="00F769C9" w:rsidRPr="00F769C9" w:rsidTr="00F769C9"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769C9" w:rsidRPr="00F769C9" w:rsidRDefault="00F769C9" w:rsidP="00F76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69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04.07.2017 16:55</w:t>
            </w:r>
          </w:p>
        </w:tc>
      </w:tr>
    </w:tbl>
    <w:p w:rsidR="00EF5070" w:rsidRDefault="00EF5070"/>
    <w:sectPr w:rsidR="00EF5070" w:rsidSect="00EF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C9"/>
    <w:rsid w:val="00A26FE6"/>
    <w:rsid w:val="00A92EF3"/>
    <w:rsid w:val="00EF5070"/>
    <w:rsid w:val="00F7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7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7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F7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7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7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4582</Characters>
  <Application>Microsoft Office Word</Application>
  <DocSecurity>0</DocSecurity>
  <Lines>38</Lines>
  <Paragraphs>10</Paragraphs>
  <ScaleCrop>false</ScaleCrop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ur06</dc:creator>
  <cp:keywords/>
  <dc:description/>
  <cp:lastModifiedBy>ur05</cp:lastModifiedBy>
  <cp:revision>3</cp:revision>
  <cp:lastPrinted>2017-07-04T11:55:00Z</cp:lastPrinted>
  <dcterms:created xsi:type="dcterms:W3CDTF">2017-07-04T11:54:00Z</dcterms:created>
  <dcterms:modified xsi:type="dcterms:W3CDTF">2017-07-05T12:11:00Z</dcterms:modified>
</cp:coreProperties>
</file>