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BB86" w14:textId="77777777" w:rsidR="005D4F99" w:rsidRPr="00800359" w:rsidRDefault="005D4F99" w:rsidP="00504BE1">
      <w:pPr>
        <w:pStyle w:val="ConsPlusTitlePage"/>
        <w:jc w:val="both"/>
        <w:rPr>
          <w:rFonts w:ascii="Times New Roman" w:hAnsi="Times New Roman" w:cs="Times New Roman"/>
        </w:rPr>
      </w:pPr>
    </w:p>
    <w:p w14:paraId="2986D5BA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C21670" w14:textId="77777777" w:rsidR="005D4F99" w:rsidRPr="00800359" w:rsidRDefault="005D4F99" w:rsidP="00800359">
      <w:pPr>
        <w:pStyle w:val="ConsPlusTitlePage"/>
        <w:ind w:left="-426"/>
        <w:jc w:val="both"/>
        <w:outlineLvl w:val="2"/>
        <w:rPr>
          <w:rFonts w:ascii="Times New Roman" w:hAnsi="Times New Roman" w:cs="Times New Roman"/>
        </w:rPr>
      </w:pPr>
      <w:r w:rsidRPr="00800359">
        <w:rPr>
          <w:rFonts w:ascii="Times New Roman" w:hAnsi="Times New Roman" w:cs="Times New Roman"/>
          <w:sz w:val="22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14E3A6AC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68"/>
        <w:gridCol w:w="430"/>
        <w:gridCol w:w="1554"/>
        <w:gridCol w:w="1337"/>
        <w:gridCol w:w="454"/>
        <w:gridCol w:w="1644"/>
        <w:gridCol w:w="1020"/>
        <w:gridCol w:w="648"/>
        <w:gridCol w:w="1276"/>
        <w:gridCol w:w="1559"/>
        <w:gridCol w:w="2509"/>
      </w:tblGrid>
      <w:tr w:rsidR="005D4F99" w:rsidRPr="00800359" w14:paraId="45BF86F0" w14:textId="77777777" w:rsidTr="00800359">
        <w:tc>
          <w:tcPr>
            <w:tcW w:w="12044" w:type="dxa"/>
            <w:gridSpan w:val="11"/>
            <w:vAlign w:val="center"/>
          </w:tcPr>
          <w:p w14:paraId="7C7DE2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Параметры формы</w:t>
            </w:r>
          </w:p>
        </w:tc>
        <w:tc>
          <w:tcPr>
            <w:tcW w:w="2509" w:type="dxa"/>
            <w:vMerge w:val="restart"/>
            <w:vAlign w:val="center"/>
          </w:tcPr>
          <w:p w14:paraId="04582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Описание параметров формы</w:t>
            </w:r>
          </w:p>
        </w:tc>
      </w:tr>
      <w:tr w:rsidR="005D4F99" w:rsidRPr="00800359" w14:paraId="6B6DA0A2" w14:textId="77777777" w:rsidTr="00800359">
        <w:tc>
          <w:tcPr>
            <w:tcW w:w="454" w:type="dxa"/>
            <w:vAlign w:val="center"/>
          </w:tcPr>
          <w:p w14:paraId="5FA88A0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68" w:type="dxa"/>
            <w:vAlign w:val="center"/>
          </w:tcPr>
          <w:p w14:paraId="5FC48E3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параметра</w:t>
            </w:r>
          </w:p>
        </w:tc>
        <w:tc>
          <w:tcPr>
            <w:tcW w:w="430" w:type="dxa"/>
            <w:vAlign w:val="center"/>
          </w:tcPr>
          <w:p w14:paraId="1290424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554" w:type="dxa"/>
            <w:vAlign w:val="center"/>
          </w:tcPr>
          <w:p w14:paraId="434C3C8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</w:t>
            </w:r>
          </w:p>
        </w:tc>
        <w:tc>
          <w:tcPr>
            <w:tcW w:w="1337" w:type="dxa"/>
            <w:vAlign w:val="center"/>
          </w:tcPr>
          <w:p w14:paraId="5EBB7FA7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A1D1DB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44" w:type="dxa"/>
            <w:vAlign w:val="center"/>
          </w:tcPr>
          <w:p w14:paraId="2A0A76A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6E760DA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Объем приобретенных товаров, услуг</w:t>
            </w:r>
          </w:p>
        </w:tc>
        <w:tc>
          <w:tcPr>
            <w:tcW w:w="648" w:type="dxa"/>
            <w:vAlign w:val="center"/>
          </w:tcPr>
          <w:p w14:paraId="41F7841C" w14:textId="7E95D3EC" w:rsidR="005D4F9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4F93ED21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14:paraId="78FCE55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Доля расходов, % (от суммы расходов по указанной статье)</w:t>
            </w:r>
          </w:p>
        </w:tc>
        <w:tc>
          <w:tcPr>
            <w:tcW w:w="2509" w:type="dxa"/>
            <w:vMerge/>
            <w:vAlign w:val="center"/>
          </w:tcPr>
          <w:p w14:paraId="18F789C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57F765D" w14:textId="77777777" w:rsidTr="00800359">
        <w:tc>
          <w:tcPr>
            <w:tcW w:w="454" w:type="dxa"/>
            <w:vAlign w:val="center"/>
          </w:tcPr>
          <w:p w14:paraId="67B86507" w14:textId="77777777" w:rsidR="005D4F99" w:rsidRPr="00800359" w:rsidRDefault="005D4F99" w:rsidP="00DB3A4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55" w:type="dxa"/>
            <w:gridSpan w:val="8"/>
            <w:vAlign w:val="center"/>
          </w:tcPr>
          <w:p w14:paraId="2808B94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71B7A1D1" w14:textId="60F8C03B" w:rsidR="005D4F99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17 266,78</w:t>
            </w:r>
          </w:p>
        </w:tc>
        <w:tc>
          <w:tcPr>
            <w:tcW w:w="1559" w:type="dxa"/>
            <w:vAlign w:val="center"/>
          </w:tcPr>
          <w:p w14:paraId="2CC7B96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05205C3E" w14:textId="77777777" w:rsidR="005D4F99" w:rsidRPr="00800359" w:rsidRDefault="005D4F9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D7ABE" w:rsidRPr="00800359" w14:paraId="5750A415" w14:textId="77777777" w:rsidTr="00800359">
        <w:trPr>
          <w:trHeight w:val="20"/>
        </w:trPr>
        <w:tc>
          <w:tcPr>
            <w:tcW w:w="454" w:type="dxa"/>
            <w:vMerge w:val="restart"/>
            <w:vAlign w:val="center"/>
          </w:tcPr>
          <w:p w14:paraId="45EC9E55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8" w:type="dxa"/>
            <w:vMerge w:val="restart"/>
            <w:vAlign w:val="center"/>
          </w:tcPr>
          <w:p w14:paraId="218306D6" w14:textId="51AC8CFF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ООО «ЛайнерТек»</w:t>
            </w:r>
          </w:p>
        </w:tc>
        <w:tc>
          <w:tcPr>
            <w:tcW w:w="430" w:type="dxa"/>
            <w:vAlign w:val="center"/>
          </w:tcPr>
          <w:p w14:paraId="3AA9FF0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26AAA895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7C123690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61C43BBB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403453DE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2824AC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4B7CB4E6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0A34C342" w14:textId="4F3C0308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17 266,78</w:t>
            </w:r>
          </w:p>
        </w:tc>
        <w:tc>
          <w:tcPr>
            <w:tcW w:w="1559" w:type="dxa"/>
            <w:vAlign w:val="center"/>
          </w:tcPr>
          <w:p w14:paraId="25337D71" w14:textId="6B8E9431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09" w:type="dxa"/>
            <w:vMerge w:val="restart"/>
            <w:vAlign w:val="center"/>
          </w:tcPr>
          <w:p w14:paraId="15E36583" w14:textId="7956AF82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средств.</w:t>
            </w:r>
          </w:p>
          <w:p w14:paraId="4FBA20E4" w14:textId="77777777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 определяется из перечня:</w:t>
            </w:r>
          </w:p>
          <w:p w14:paraId="328C9D8D" w14:textId="77777777" w:rsidR="00ED7ABE" w:rsidRPr="00800359" w:rsidRDefault="00ED7ABE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 Торги;</w:t>
            </w:r>
          </w:p>
          <w:p w14:paraId="5784F214" w14:textId="43FC28AF" w:rsidR="00ED7ABE" w:rsidRPr="00800359" w:rsidRDefault="00ED7ABE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800359">
              <w:rPr>
                <w:rFonts w:ascii="Times New Roman" w:hAnsi="Times New Roman" w:cs="Times New Roman"/>
                <w:sz w:val="22"/>
              </w:rPr>
              <w:t>оговоры без торгов;</w:t>
            </w:r>
          </w:p>
          <w:p w14:paraId="7455623D" w14:textId="63A9EEA6" w:rsidR="00ED7ABE" w:rsidRPr="00ED7ABE" w:rsidRDefault="00ED7ABE" w:rsidP="00ED7ABE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lastRenderedPageBreak/>
              <w:t>- Прочее</w:t>
            </w:r>
          </w:p>
          <w:p w14:paraId="43600FF3" w14:textId="0ABFFB9F" w:rsidR="00ED7ABE" w:rsidRPr="00800359" w:rsidRDefault="00ED7ABE" w:rsidP="0080035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D7ABE" w:rsidRPr="00800359" w14:paraId="52448C27" w14:textId="77777777" w:rsidTr="00ED7ABE">
        <w:trPr>
          <w:trHeight w:val="2295"/>
        </w:trPr>
        <w:tc>
          <w:tcPr>
            <w:tcW w:w="454" w:type="dxa"/>
            <w:vMerge/>
            <w:vAlign w:val="center"/>
          </w:tcPr>
          <w:p w14:paraId="4BB3AC6B" w14:textId="77777777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6EA6933" w14:textId="77777777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14:paraId="29D2ABA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Align w:val="center"/>
          </w:tcPr>
          <w:p w14:paraId="12113078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Торги/аукцион</w:t>
            </w:r>
          </w:p>
        </w:tc>
        <w:tc>
          <w:tcPr>
            <w:tcW w:w="1337" w:type="dxa"/>
            <w:vAlign w:val="center"/>
          </w:tcPr>
          <w:p w14:paraId="387D218B" w14:textId="11D104A8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Контракт №0587300001220000003</w:t>
            </w:r>
          </w:p>
        </w:tc>
        <w:tc>
          <w:tcPr>
            <w:tcW w:w="454" w:type="dxa"/>
            <w:vAlign w:val="center"/>
          </w:tcPr>
          <w:p w14:paraId="337CA2F2" w14:textId="347ABD8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14:paraId="11913DA5" w14:textId="053C7332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ABE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канализационного коллектора Ду400 по адресу: </w:t>
            </w:r>
            <w:proofErr w:type="spellStart"/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ED7ABE">
              <w:rPr>
                <w:rFonts w:ascii="Times New Roman" w:hAnsi="Times New Roman" w:cs="Times New Roman"/>
                <w:sz w:val="22"/>
                <w:szCs w:val="22"/>
              </w:rPr>
              <w:t xml:space="preserve"> №4 от ж.д. №6 до ж.д. №29 по проспекту Победы, г. Лянтор</w:t>
            </w:r>
          </w:p>
        </w:tc>
        <w:tc>
          <w:tcPr>
            <w:tcW w:w="1020" w:type="dxa"/>
            <w:vAlign w:val="center"/>
          </w:tcPr>
          <w:p w14:paraId="0BF6AD93" w14:textId="4D5F5F64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648" w:type="dxa"/>
            <w:vAlign w:val="center"/>
          </w:tcPr>
          <w:p w14:paraId="116D9096" w14:textId="5927143D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04704060" w14:textId="77777777" w:rsidR="00ED7ABE" w:rsidRPr="00ED7ABE" w:rsidRDefault="00ED7ABE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11682,61</w:t>
            </w:r>
          </w:p>
          <w:p w14:paraId="3350761A" w14:textId="0CD8C6DC" w:rsidR="00ED7ABE" w:rsidRPr="00800359" w:rsidRDefault="00ED7ABE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CF9259" w14:textId="3807CDC3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</w:tcPr>
          <w:p w14:paraId="262E1E13" w14:textId="7A89DCAA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ABE" w:rsidRPr="00800359" w14:paraId="7238A09D" w14:textId="77777777" w:rsidTr="00AE6145">
        <w:trPr>
          <w:trHeight w:val="2295"/>
        </w:trPr>
        <w:tc>
          <w:tcPr>
            <w:tcW w:w="454" w:type="dxa"/>
            <w:vAlign w:val="center"/>
          </w:tcPr>
          <w:p w14:paraId="33A0E5E5" w14:textId="08E4E10A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68" w:type="dxa"/>
            <w:vAlign w:val="center"/>
          </w:tcPr>
          <w:p w14:paraId="3EA04301" w14:textId="4428C9BF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  <w:r w:rsidRPr="00ED7ABE">
              <w:rPr>
                <w:rFonts w:ascii="Times New Roman" w:hAnsi="Times New Roman" w:cs="Times New Roman"/>
              </w:rPr>
              <w:t>ООО «ЛайнерТек»</w:t>
            </w:r>
          </w:p>
        </w:tc>
        <w:tc>
          <w:tcPr>
            <w:tcW w:w="430" w:type="dxa"/>
            <w:vAlign w:val="center"/>
          </w:tcPr>
          <w:p w14:paraId="25375BC6" w14:textId="50B9A0CA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Align w:val="center"/>
          </w:tcPr>
          <w:p w14:paraId="57C88FAC" w14:textId="6DD05431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Торги/аукцион</w:t>
            </w:r>
          </w:p>
        </w:tc>
        <w:tc>
          <w:tcPr>
            <w:tcW w:w="1337" w:type="dxa"/>
            <w:vAlign w:val="center"/>
          </w:tcPr>
          <w:p w14:paraId="443CA408" w14:textId="0A9912F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Контракт №0587300001220000003</w:t>
            </w:r>
          </w:p>
        </w:tc>
        <w:tc>
          <w:tcPr>
            <w:tcW w:w="454" w:type="dxa"/>
            <w:vAlign w:val="center"/>
          </w:tcPr>
          <w:p w14:paraId="656DABFC" w14:textId="63C5B43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center"/>
          </w:tcPr>
          <w:p w14:paraId="3B6BBDA9" w14:textId="442A7A3B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ABE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канализационного коллектора Ду400 по адресу: </w:t>
            </w:r>
            <w:proofErr w:type="spellStart"/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ED7ABE">
              <w:rPr>
                <w:rFonts w:ascii="Times New Roman" w:hAnsi="Times New Roman" w:cs="Times New Roman"/>
                <w:sz w:val="22"/>
                <w:szCs w:val="22"/>
              </w:rPr>
              <w:t xml:space="preserve"> №4 от ж.д. №29 до ж.д. №30 по В.Г. </w:t>
            </w:r>
            <w:proofErr w:type="spellStart"/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Кингесеппа</w:t>
            </w:r>
            <w:proofErr w:type="spellEnd"/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, г. Лянтор</w:t>
            </w:r>
          </w:p>
        </w:tc>
        <w:tc>
          <w:tcPr>
            <w:tcW w:w="1020" w:type="dxa"/>
            <w:vAlign w:val="center"/>
          </w:tcPr>
          <w:p w14:paraId="2F57D171" w14:textId="78847E71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168,00</w:t>
            </w:r>
          </w:p>
        </w:tc>
        <w:tc>
          <w:tcPr>
            <w:tcW w:w="648" w:type="dxa"/>
            <w:vAlign w:val="center"/>
          </w:tcPr>
          <w:p w14:paraId="570A95BF" w14:textId="7D7291AD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4C1F94FB" w14:textId="735192E0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ABE">
              <w:rPr>
                <w:rFonts w:ascii="Times New Roman" w:hAnsi="Times New Roman" w:cs="Times New Roman"/>
                <w:sz w:val="22"/>
                <w:szCs w:val="22"/>
              </w:rPr>
              <w:t>5584,17</w:t>
            </w:r>
          </w:p>
        </w:tc>
        <w:tc>
          <w:tcPr>
            <w:tcW w:w="1559" w:type="dxa"/>
            <w:vAlign w:val="center"/>
          </w:tcPr>
          <w:p w14:paraId="72A33DCB" w14:textId="6EC288D2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</w:tcPr>
          <w:p w14:paraId="7B868210" w14:textId="77777777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229366DB" w14:textId="77777777" w:rsidTr="00800359">
        <w:tc>
          <w:tcPr>
            <w:tcW w:w="454" w:type="dxa"/>
            <w:vAlign w:val="center"/>
          </w:tcPr>
          <w:p w14:paraId="1D88AC6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55" w:type="dxa"/>
            <w:gridSpan w:val="8"/>
            <w:vAlign w:val="center"/>
          </w:tcPr>
          <w:p w14:paraId="1F4A415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7EB84A6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7F0ABE3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5A30F0D1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D4F99" w:rsidRPr="00800359" w14:paraId="29522801" w14:textId="77777777" w:rsidTr="00800359">
        <w:tc>
          <w:tcPr>
            <w:tcW w:w="454" w:type="dxa"/>
            <w:vMerge w:val="restart"/>
            <w:vAlign w:val="center"/>
          </w:tcPr>
          <w:p w14:paraId="0BDDACB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8" w:type="dxa"/>
            <w:vMerge w:val="restart"/>
            <w:vAlign w:val="center"/>
          </w:tcPr>
          <w:p w14:paraId="5238859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30" w:type="dxa"/>
            <w:vAlign w:val="center"/>
          </w:tcPr>
          <w:p w14:paraId="5D69847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340A985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1582879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4B99553F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5468291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AFDB4C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320CB9BE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2D3E6F2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4F3A65A2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 w:val="restart"/>
            <w:tcBorders>
              <w:bottom w:val="nil"/>
            </w:tcBorders>
            <w:vAlign w:val="center"/>
          </w:tcPr>
          <w:p w14:paraId="0E59E27A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D4F99" w:rsidRPr="00800359" w14:paraId="4FD44264" w14:textId="77777777" w:rsidTr="00800359">
        <w:trPr>
          <w:trHeight w:val="450"/>
        </w:trPr>
        <w:tc>
          <w:tcPr>
            <w:tcW w:w="454" w:type="dxa"/>
            <w:vMerge/>
            <w:vAlign w:val="center"/>
          </w:tcPr>
          <w:p w14:paraId="4FD5855B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D69C97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6E6329D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Merge w:val="restart"/>
            <w:vAlign w:val="center"/>
          </w:tcPr>
          <w:p w14:paraId="6D499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договора</w:t>
            </w:r>
          </w:p>
        </w:tc>
        <w:tc>
          <w:tcPr>
            <w:tcW w:w="1337" w:type="dxa"/>
            <w:vMerge w:val="restart"/>
            <w:vAlign w:val="center"/>
          </w:tcPr>
          <w:p w14:paraId="3C157548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E410E8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40D6C3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0A07C4E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192FC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49B92F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352112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  <w:tcBorders>
              <w:bottom w:val="nil"/>
            </w:tcBorders>
            <w:vAlign w:val="center"/>
          </w:tcPr>
          <w:p w14:paraId="3E68A6D0" w14:textId="77777777" w:rsidR="005D4F99" w:rsidRPr="00800359" w:rsidRDefault="005D4F99" w:rsidP="00800359">
            <w:pPr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24C66E6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1D03E57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39862E9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B5369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1FBDE07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56817B9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406F7A3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0FB1785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6615C1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0016E60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98458B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54B3B38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222BAE54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Способ приобретения определяется из перечня:</w:t>
            </w:r>
          </w:p>
          <w:p w14:paraId="00CB8BC2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Торги;</w:t>
            </w:r>
          </w:p>
          <w:p w14:paraId="1BBD50A5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Договоры без торгов;</w:t>
            </w:r>
          </w:p>
          <w:p w14:paraId="48CB8223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Прочее</w:t>
            </w:r>
          </w:p>
        </w:tc>
      </w:tr>
      <w:tr w:rsidR="005D4F99" w:rsidRPr="00800359" w14:paraId="399CE302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0814503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E54F19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C60C5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7D5676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0ED0B5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60D8435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639D73A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A6A5C8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4D6B995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3E6FF64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FE0762C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14:paraId="21223D78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нескольких </w:t>
            </w:r>
            <w:r w:rsidRPr="00800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52BDA954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15E10B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67418E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74AC744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CB5E03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6E2588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6C13A8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13AE63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B9F22E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309C31D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88F2447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766F6B1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2B6D480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6FE345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6E9B8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B51F64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2626A12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48C11A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C8EEB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1E2A7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36146A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8BA171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sectPr w:rsidR="00AB5621" w:rsidRPr="00800359" w:rsidSect="00504B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9"/>
    <w:rsid w:val="000E5A19"/>
    <w:rsid w:val="00504BE1"/>
    <w:rsid w:val="005D4F99"/>
    <w:rsid w:val="00800359"/>
    <w:rsid w:val="008E18D7"/>
    <w:rsid w:val="00AB5621"/>
    <w:rsid w:val="00BE3389"/>
    <w:rsid w:val="00E82653"/>
    <w:rsid w:val="00ED7ABE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683"/>
  <w15:chartTrackingRefBased/>
  <w15:docId w15:val="{22F932D7-7C27-416B-973A-58F1D5C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2019-10-17T06:20:00Z</dcterms:created>
  <dcterms:modified xsi:type="dcterms:W3CDTF">2021-04-12T07:27:00Z</dcterms:modified>
</cp:coreProperties>
</file>