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A" w:rsidRPr="00C6545B" w:rsidRDefault="001F6C7A" w:rsidP="001F6C7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6545B">
        <w:rPr>
          <w:rFonts w:ascii="Times New Roman" w:hAnsi="Times New Roman" w:cs="Times New Roman"/>
          <w:sz w:val="24"/>
          <w:szCs w:val="24"/>
        </w:rPr>
        <w:t>Форма 1.10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F6C7A" w:rsidRPr="00C6545B" w:rsidRDefault="001F6C7A" w:rsidP="001F6C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</w:tblGrid>
      <w:tr w:rsidR="001F6C7A" w:rsidRPr="00C6545B" w:rsidTr="00C6545B"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"/>
            <w:bookmarkEnd w:id="0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C6545B" w:rsidRPr="00C6545B" w:rsidRDefault="003C1E25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6545B"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="00C6545B" w:rsidRPr="00C6545B">
              <w:rPr>
                <w:sz w:val="20"/>
                <w:szCs w:val="20"/>
              </w:rPr>
              <w:t xml:space="preserve"> </w:t>
            </w:r>
            <w:hyperlink r:id="rId5" w:history="1">
              <w:r w:rsidR="00C6545B"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C6545B" w:rsidRDefault="00C6545B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Default="003C1E25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6545B" w:rsidRPr="008353D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https://lk.zakupki.gov.ru/223/contract/private/contract/clean-search.html</w:t>
              </w:r>
            </w:hyperlink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B72AAA" w:rsidRDefault="00C6545B" w:rsidP="00C6545B">
            <w:pPr>
              <w:pStyle w:val="a3"/>
              <w:spacing w:before="104" w:line="228" w:lineRule="auto"/>
              <w:ind w:left="319" w:right="32" w:firstLine="23"/>
              <w:jc w:val="center"/>
              <w:rPr>
                <w:sz w:val="20"/>
                <w:szCs w:val="20"/>
                <w:lang w:val="ru-RU"/>
              </w:rPr>
            </w:pPr>
            <w:r w:rsidRPr="00B72AAA">
              <w:rPr>
                <w:sz w:val="20"/>
                <w:szCs w:val="20"/>
                <w:lang w:val="ru-RU"/>
              </w:rPr>
              <w:t xml:space="preserve">Проведено </w:t>
            </w:r>
            <w:r w:rsidR="00B72AAA">
              <w:rPr>
                <w:sz w:val="20"/>
                <w:szCs w:val="20"/>
                <w:lang w:val="ru-RU"/>
              </w:rPr>
              <w:t>208</w:t>
            </w:r>
            <w:r w:rsidRPr="00B72AAA">
              <w:rPr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>закупочных</w:t>
            </w:r>
            <w:r w:rsidRPr="00B72AAA">
              <w:rPr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 xml:space="preserve">процедур </w:t>
            </w:r>
            <w:r w:rsidRPr="00B72AAA">
              <w:rPr>
                <w:sz w:val="20"/>
                <w:szCs w:val="20"/>
                <w:lang w:val="ru-RU"/>
              </w:rPr>
              <w:t>на</w:t>
            </w:r>
            <w:r w:rsidRPr="00B72AAA">
              <w:rPr>
                <w:spacing w:val="-27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sz w:val="20"/>
                <w:szCs w:val="20"/>
                <w:lang w:val="ru-RU"/>
              </w:rPr>
              <w:t>сумму</w:t>
            </w:r>
            <w:r w:rsidRPr="00B72AAA">
              <w:rPr>
                <w:spacing w:val="-22"/>
                <w:sz w:val="20"/>
                <w:szCs w:val="20"/>
                <w:lang w:val="ru-RU"/>
              </w:rPr>
              <w:t xml:space="preserve"> </w:t>
            </w:r>
            <w:r w:rsidR="00B72AAA">
              <w:rPr>
                <w:sz w:val="20"/>
                <w:szCs w:val="20"/>
                <w:lang w:val="ru-RU"/>
              </w:rPr>
              <w:t>69 070 176</w:t>
            </w:r>
          </w:p>
          <w:p w:rsidR="001F6C7A" w:rsidRPr="00C6545B" w:rsidRDefault="00C6545B" w:rsidP="00B7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 w:rsidR="00B72AA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 копеек (Информация </w:t>
            </w:r>
            <w:r w:rsidRPr="00B72AAA">
              <w:rPr>
                <w:rFonts w:ascii="Times New Roman" w:hAnsi="Times New Roman" w:cs="Times New Roman"/>
                <w:w w:val="95"/>
                <w:sz w:val="20"/>
                <w:szCs w:val="20"/>
              </w:rPr>
              <w:t>2021г.)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Pr="001F6C7A" w:rsidRDefault="00226C34" w:rsidP="001F6C7A"/>
    <w:sectPr w:rsidR="00226C34" w:rsidRPr="001F6C7A" w:rsidSect="00C654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C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C7A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1E25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144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AAA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45B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6545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6545B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a5">
    <w:name w:val="Hyperlink"/>
    <w:basedOn w:val="a0"/>
    <w:uiPriority w:val="99"/>
    <w:unhideWhenUsed/>
    <w:rsid w:val="00C65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clean-search.html" TargetMode="External"/><Relationship Id="rId5" Type="http://schemas.openxmlformats.org/officeDocument/2006/relationships/hyperlink" Target="https://lk.zakupki.gov.ru/223/clause/private/order-clause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4</cp:revision>
  <dcterms:created xsi:type="dcterms:W3CDTF">2021-05-12T03:55:00Z</dcterms:created>
  <dcterms:modified xsi:type="dcterms:W3CDTF">2021-05-12T04:24:00Z</dcterms:modified>
</cp:coreProperties>
</file>