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DD" w:rsidRDefault="007F37DD">
      <w:pPr>
        <w:pStyle w:val="ConsPlusNormal"/>
        <w:jc w:val="both"/>
        <w:outlineLvl w:val="0"/>
      </w:pPr>
      <w:r>
        <w:t>Форма 1.8 Информация об условиях, на которых осуществляется поставка регулируемых товаров и (или) оказание регулируемых услуг</w:t>
      </w:r>
    </w:p>
    <w:p w:rsidR="007F37DD" w:rsidRDefault="007F37DD">
      <w:pPr>
        <w:pStyle w:val="ConsPlusNormal"/>
        <w:ind w:firstLine="540"/>
        <w:jc w:val="both"/>
      </w:pPr>
    </w:p>
    <w:tbl>
      <w:tblPr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45"/>
        <w:gridCol w:w="1701"/>
        <w:gridCol w:w="8789"/>
      </w:tblGrid>
      <w:tr w:rsidR="007F37DD" w:rsidTr="00345A85">
        <w:trPr>
          <w:trHeight w:val="332"/>
        </w:trPr>
        <w:tc>
          <w:tcPr>
            <w:tcW w:w="6617" w:type="dxa"/>
            <w:gridSpan w:val="3"/>
          </w:tcPr>
          <w:p w:rsidR="007F37DD" w:rsidRDefault="007F37DD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8789" w:type="dxa"/>
            <w:vMerge w:val="restart"/>
          </w:tcPr>
          <w:p w:rsidR="007F37DD" w:rsidRDefault="007F37DD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F37DD" w:rsidTr="00345A85">
        <w:tc>
          <w:tcPr>
            <w:tcW w:w="771" w:type="dxa"/>
          </w:tcPr>
          <w:p w:rsidR="007F37DD" w:rsidRDefault="007F37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45" w:type="dxa"/>
          </w:tcPr>
          <w:p w:rsidR="007F37DD" w:rsidRDefault="007F37DD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701" w:type="dxa"/>
          </w:tcPr>
          <w:p w:rsidR="007F37DD" w:rsidRDefault="007F37DD">
            <w:pPr>
              <w:pStyle w:val="ConsPlusNormal"/>
              <w:jc w:val="center"/>
            </w:pPr>
            <w:r>
              <w:t>Ссылка на документ</w:t>
            </w:r>
          </w:p>
        </w:tc>
        <w:tc>
          <w:tcPr>
            <w:tcW w:w="8789" w:type="dxa"/>
            <w:vMerge/>
          </w:tcPr>
          <w:p w:rsidR="007F37DD" w:rsidRDefault="007F37DD"/>
        </w:tc>
      </w:tr>
      <w:tr w:rsidR="007F37DD" w:rsidTr="00345A85">
        <w:tc>
          <w:tcPr>
            <w:tcW w:w="771" w:type="dxa"/>
            <w:vAlign w:val="center"/>
          </w:tcPr>
          <w:p w:rsidR="007F37DD" w:rsidRDefault="007F37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45" w:type="dxa"/>
            <w:vAlign w:val="center"/>
          </w:tcPr>
          <w:p w:rsidR="007F37DD" w:rsidRDefault="007F37DD">
            <w:pPr>
              <w:pStyle w:val="ConsPlusNormal"/>
            </w:pPr>
            <w: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</w:t>
            </w:r>
          </w:p>
        </w:tc>
        <w:tc>
          <w:tcPr>
            <w:tcW w:w="1701" w:type="dxa"/>
            <w:vAlign w:val="center"/>
          </w:tcPr>
          <w:p w:rsidR="007F37DD" w:rsidRDefault="007F37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9" w:type="dxa"/>
            <w:vAlign w:val="center"/>
          </w:tcPr>
          <w:p w:rsidR="007F37DD" w:rsidRDefault="009D675E" w:rsidP="009D675E">
            <w:pPr>
              <w:pStyle w:val="ConsPlusNormal"/>
            </w:pPr>
            <w:r>
              <w:t xml:space="preserve">Условия публичных договоров (контрактов) горячего водоснабжения соответствуют условиям типового договора горячего водоснабжения, утвержденного Постановлением Правительства РФ от 29.07.2013г. № 643, Условия договора подключения к централизованной системе горячего водоснабжения соответствуют условиям типового договора </w:t>
            </w:r>
            <w:r>
              <w:rPr>
                <w:sz w:val="24"/>
                <w:szCs w:val="24"/>
              </w:rPr>
              <w:t xml:space="preserve"> </w:t>
            </w:r>
            <w:r w:rsidRPr="009D675E">
              <w:rPr>
                <w:szCs w:val="28"/>
              </w:rPr>
              <w:t>о подключении (технологическом присоединении) к централизованным системам горячего водоснабжения</w:t>
            </w:r>
            <w:r>
              <w:rPr>
                <w:szCs w:val="28"/>
              </w:rPr>
              <w:t xml:space="preserve">, </w:t>
            </w:r>
            <w:r>
              <w:t>утвержденного Постановлением Правительства РФ от 29.07.2013г. № 643,</w:t>
            </w:r>
          </w:p>
        </w:tc>
      </w:tr>
      <w:tr w:rsidR="007F37DD" w:rsidTr="00345A85">
        <w:tc>
          <w:tcPr>
            <w:tcW w:w="771" w:type="dxa"/>
            <w:vAlign w:val="center"/>
          </w:tcPr>
          <w:p w:rsidR="007F37DD" w:rsidRDefault="007F37D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45" w:type="dxa"/>
            <w:vAlign w:val="center"/>
          </w:tcPr>
          <w:p w:rsidR="007F37DD" w:rsidRDefault="007F37DD">
            <w:pPr>
              <w:pStyle w:val="ConsPlusNormal"/>
              <w:ind w:left="283"/>
            </w:pPr>
            <w: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1701" w:type="dxa"/>
            <w:vAlign w:val="center"/>
          </w:tcPr>
          <w:p w:rsidR="007F37DD" w:rsidRDefault="007F37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9" w:type="dxa"/>
            <w:vAlign w:val="center"/>
          </w:tcPr>
          <w:p w:rsidR="007F37DD" w:rsidRDefault="009D675E">
            <w:pPr>
              <w:pStyle w:val="ConsPlusNormal"/>
            </w:pPr>
            <w:r>
              <w:t>Договоры заключаются в форме типового договора горячего водоснабжения утвержденного Постановлением Правительства РФ от 29.07.2013г. № 643, в форме контракта</w:t>
            </w:r>
            <w:proofErr w:type="gramStart"/>
            <w:r>
              <w:t xml:space="preserve"> ,</w:t>
            </w:r>
            <w:proofErr w:type="gramEnd"/>
            <w:r>
              <w:t xml:space="preserve"> муниципального контракта, государственного контракта</w:t>
            </w:r>
            <w:r w:rsidR="000B1948">
              <w:t xml:space="preserve"> </w:t>
            </w:r>
          </w:p>
        </w:tc>
      </w:tr>
      <w:tr w:rsidR="007F37DD" w:rsidTr="00345A85">
        <w:tc>
          <w:tcPr>
            <w:tcW w:w="771" w:type="dxa"/>
            <w:vAlign w:val="center"/>
          </w:tcPr>
          <w:p w:rsidR="007F37DD" w:rsidRDefault="007F37D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145" w:type="dxa"/>
            <w:vAlign w:val="center"/>
          </w:tcPr>
          <w:p w:rsidR="007F37DD" w:rsidRDefault="007F37DD">
            <w:pPr>
              <w:pStyle w:val="ConsPlusNormal"/>
              <w:ind w:left="283"/>
            </w:pPr>
            <w:r>
              <w:t>- описание формы публичного договора</w:t>
            </w:r>
          </w:p>
        </w:tc>
        <w:tc>
          <w:tcPr>
            <w:tcW w:w="1701" w:type="dxa"/>
            <w:vAlign w:val="center"/>
          </w:tcPr>
          <w:p w:rsidR="007F37DD" w:rsidRDefault="007F37DD">
            <w:pPr>
              <w:pStyle w:val="ConsPlusNormal"/>
            </w:pPr>
          </w:p>
        </w:tc>
        <w:tc>
          <w:tcPr>
            <w:tcW w:w="8789" w:type="dxa"/>
            <w:vAlign w:val="center"/>
          </w:tcPr>
          <w:p w:rsidR="005D5238" w:rsidRDefault="007F37DD" w:rsidP="005D5238">
            <w:pPr>
              <w:pStyle w:val="ConsPlusNormal"/>
              <w:jc w:val="both"/>
            </w:pPr>
            <w:r>
              <w:t>Указывается форма договора, используемая регулируемой организацией, в виде ссылки на документ, предварительно загруженный в хранилище файлов ФГИС ЕИАС.</w:t>
            </w:r>
            <w:r w:rsidR="00D72FDC">
              <w:t xml:space="preserve"> </w:t>
            </w:r>
          </w:p>
          <w:p w:rsidR="005D5238" w:rsidRDefault="005D5238" w:rsidP="005D5238">
            <w:pPr>
              <w:pStyle w:val="ConsPlusNormal"/>
              <w:jc w:val="both"/>
            </w:pPr>
            <w:hyperlink r:id="rId5" w:history="1">
              <w:r w:rsidRPr="0047392D">
                <w:rPr>
                  <w:rStyle w:val="a8"/>
                </w:rPr>
                <w:t>https://portal.eias.ru/Portal/DownloadPage.aspx?type=12&amp;guid=fbddd068-c83f-4e19-a74c-e09be7b2f2d1</w:t>
              </w:r>
            </w:hyperlink>
          </w:p>
          <w:p w:rsidR="005D5238" w:rsidRDefault="005D5238" w:rsidP="005D5238">
            <w:pPr>
              <w:pStyle w:val="ConsPlusNormal"/>
              <w:jc w:val="both"/>
            </w:pPr>
            <w:hyperlink r:id="rId6" w:history="1">
              <w:r w:rsidRPr="0047392D">
                <w:rPr>
                  <w:rStyle w:val="a8"/>
                </w:rPr>
                <w:t>https://portal.eias.ru/Portal/DownloadPage.aspx?type=12&amp;guid=4f5273aa-7b13-46c1-aae0-8e311d43f32d</w:t>
              </w:r>
            </w:hyperlink>
          </w:p>
          <w:p w:rsidR="005D5238" w:rsidRDefault="005D5238" w:rsidP="005D5238">
            <w:pPr>
              <w:pStyle w:val="ConsPlusNormal"/>
              <w:jc w:val="both"/>
            </w:pPr>
            <w:hyperlink r:id="rId7" w:history="1">
              <w:r w:rsidRPr="0047392D">
                <w:rPr>
                  <w:rStyle w:val="a8"/>
                </w:rPr>
                <w:t>https://portal.eias.ru/Portal/DownloadPage.aspx?type=12&amp;guid=39f18b3b-b68c-4a5c-8ddf-01557d6ba438</w:t>
              </w:r>
            </w:hyperlink>
          </w:p>
          <w:p w:rsidR="005D5238" w:rsidRDefault="005D5238" w:rsidP="005D5238">
            <w:pPr>
              <w:pStyle w:val="ConsPlusNormal"/>
              <w:jc w:val="both"/>
            </w:pPr>
            <w:hyperlink r:id="rId8" w:history="1">
              <w:r w:rsidRPr="0047392D">
                <w:rPr>
                  <w:rStyle w:val="a8"/>
                </w:rPr>
                <w:t>https://portal.eias.ru/Portal/DownloadPage.aspx?type=12&amp;guid=98d8bac4-229b-43f3-87d2-e4ea258a0d6b</w:t>
              </w:r>
            </w:hyperlink>
          </w:p>
          <w:p w:rsidR="005D5238" w:rsidRDefault="005D5238" w:rsidP="005D5238">
            <w:pPr>
              <w:pStyle w:val="ConsPlusNormal"/>
              <w:jc w:val="both"/>
            </w:pPr>
            <w:hyperlink r:id="rId9" w:history="1">
              <w:r w:rsidRPr="0047392D">
                <w:rPr>
                  <w:rStyle w:val="a8"/>
                </w:rPr>
                <w:t>https://portal.eias.ru/Portal/DownloadPage.aspx?type=12&amp;guid=3f2509d1-7896-4c93-b888-c56f78325ba8</w:t>
              </w:r>
            </w:hyperlink>
          </w:p>
          <w:p w:rsidR="005D5238" w:rsidRDefault="005D5238" w:rsidP="005D5238">
            <w:pPr>
              <w:pStyle w:val="ConsPlusNormal"/>
              <w:jc w:val="both"/>
            </w:pPr>
            <w:hyperlink r:id="rId10" w:history="1">
              <w:r w:rsidRPr="0047392D">
                <w:rPr>
                  <w:rStyle w:val="a8"/>
                </w:rPr>
                <w:t>https://portal.eias.ru/Portal/DownloadPage.aspx?type=12&amp;guid=668bb2d6-7263-4e47-a1db-3de31bdfe988</w:t>
              </w:r>
            </w:hyperlink>
          </w:p>
          <w:p w:rsidR="005D5238" w:rsidRDefault="005D5238" w:rsidP="005D5238">
            <w:pPr>
              <w:pStyle w:val="ConsPlusNormal"/>
              <w:jc w:val="both"/>
            </w:pPr>
            <w:hyperlink r:id="rId11" w:history="1">
              <w:r w:rsidRPr="0047392D">
                <w:rPr>
                  <w:rStyle w:val="a8"/>
                </w:rPr>
                <w:t>https://portal.eias.ru/Portal/DownloadPage.aspx?type=12&amp;guid=b53cadb1-d59e-4717-b512-c9fb7fab01b3</w:t>
              </w:r>
            </w:hyperlink>
          </w:p>
          <w:p w:rsidR="005D5238" w:rsidRDefault="005D5238" w:rsidP="005D5238">
            <w:pPr>
              <w:pStyle w:val="ConsPlusNormal"/>
              <w:jc w:val="both"/>
            </w:pPr>
          </w:p>
          <w:p w:rsidR="00D72FDC" w:rsidRDefault="00D72FDC">
            <w:pPr>
              <w:pStyle w:val="ConsPlusNormal"/>
              <w:jc w:val="both"/>
            </w:pPr>
          </w:p>
          <w:p w:rsidR="007F37DD" w:rsidRDefault="007F37DD">
            <w:pPr>
              <w:pStyle w:val="ConsPlusNormal"/>
              <w:jc w:val="both"/>
            </w:pPr>
            <w:r>
              <w:t>В случае наличия нескольких форм таких договоров информация по каждой из них указывается в отдельной строке.</w:t>
            </w:r>
          </w:p>
        </w:tc>
      </w:tr>
      <w:tr w:rsidR="007F37DD" w:rsidTr="00345A85">
        <w:trPr>
          <w:trHeight w:val="1593"/>
        </w:trPr>
        <w:tc>
          <w:tcPr>
            <w:tcW w:w="771" w:type="dxa"/>
            <w:vAlign w:val="center"/>
          </w:tcPr>
          <w:p w:rsidR="007F37DD" w:rsidRDefault="007F37DD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4145" w:type="dxa"/>
            <w:vAlign w:val="center"/>
          </w:tcPr>
          <w:p w:rsidR="007F37DD" w:rsidRDefault="007F37DD">
            <w:pPr>
              <w:pStyle w:val="ConsPlusNormal"/>
              <w:ind w:left="283"/>
            </w:pPr>
            <w:r>
              <w:t>- договор о подключении к централизованной системе горячего водоснабжения</w:t>
            </w:r>
          </w:p>
        </w:tc>
        <w:tc>
          <w:tcPr>
            <w:tcW w:w="1701" w:type="dxa"/>
            <w:vAlign w:val="center"/>
          </w:tcPr>
          <w:p w:rsidR="007F37DD" w:rsidRDefault="007F37D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89" w:type="dxa"/>
            <w:vAlign w:val="center"/>
          </w:tcPr>
          <w:p w:rsidR="007F37DD" w:rsidRDefault="00345A85">
            <w:pPr>
              <w:pStyle w:val="ConsPlusNormal"/>
            </w:pPr>
            <w:r>
              <w:t>Договор о подключении к централизованной системе горячего водоснабжения соответствует техническим условиям, выданным предприятием для подключения к централизованной системе горячего водоснабжения</w:t>
            </w:r>
          </w:p>
        </w:tc>
      </w:tr>
      <w:tr w:rsidR="007F37DD" w:rsidTr="00345A85">
        <w:tc>
          <w:tcPr>
            <w:tcW w:w="771" w:type="dxa"/>
            <w:vMerge w:val="restart"/>
            <w:vAlign w:val="center"/>
          </w:tcPr>
          <w:p w:rsidR="007F37DD" w:rsidRDefault="007F37DD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145" w:type="dxa"/>
            <w:vMerge w:val="restart"/>
            <w:vAlign w:val="center"/>
          </w:tcPr>
          <w:p w:rsidR="007F37DD" w:rsidRDefault="007F37DD">
            <w:pPr>
              <w:pStyle w:val="ConsPlusNormal"/>
              <w:ind w:left="283"/>
            </w:pPr>
            <w:r>
              <w:t>- описание договора о подключении</w:t>
            </w:r>
          </w:p>
        </w:tc>
        <w:tc>
          <w:tcPr>
            <w:tcW w:w="1701" w:type="dxa"/>
            <w:vMerge w:val="restart"/>
            <w:vAlign w:val="center"/>
          </w:tcPr>
          <w:p w:rsidR="007F37DD" w:rsidRDefault="007F37DD">
            <w:pPr>
              <w:pStyle w:val="ConsPlusNormal"/>
            </w:pPr>
          </w:p>
        </w:tc>
        <w:tc>
          <w:tcPr>
            <w:tcW w:w="8789" w:type="dxa"/>
            <w:tcBorders>
              <w:bottom w:val="nil"/>
            </w:tcBorders>
            <w:vAlign w:val="center"/>
          </w:tcPr>
          <w:p w:rsidR="007F37DD" w:rsidRDefault="007F37DD">
            <w:pPr>
              <w:pStyle w:val="ConsPlusNormal"/>
              <w:jc w:val="both"/>
            </w:pPr>
            <w:r>
              <w:t>Информация размещается в случае, если регулируемая организация осуществляет услуги по подключению (технологическому присоединению) к централизованной системе горячего водоснабжения.</w:t>
            </w:r>
          </w:p>
        </w:tc>
      </w:tr>
      <w:tr w:rsidR="007F37DD" w:rsidTr="00345A85">
        <w:tblPrEx>
          <w:tblBorders>
            <w:insideH w:val="nil"/>
          </w:tblBorders>
        </w:tblPrEx>
        <w:trPr>
          <w:trHeight w:val="455"/>
        </w:trPr>
        <w:tc>
          <w:tcPr>
            <w:tcW w:w="771" w:type="dxa"/>
            <w:vMerge/>
          </w:tcPr>
          <w:p w:rsidR="007F37DD" w:rsidRDefault="007F37DD"/>
        </w:tc>
        <w:tc>
          <w:tcPr>
            <w:tcW w:w="4145" w:type="dxa"/>
            <w:vMerge/>
          </w:tcPr>
          <w:p w:rsidR="007F37DD" w:rsidRDefault="007F37DD"/>
        </w:tc>
        <w:tc>
          <w:tcPr>
            <w:tcW w:w="1701" w:type="dxa"/>
            <w:vMerge/>
          </w:tcPr>
          <w:p w:rsidR="007F37DD" w:rsidRDefault="007F37DD"/>
        </w:tc>
        <w:tc>
          <w:tcPr>
            <w:tcW w:w="8789" w:type="dxa"/>
            <w:tcBorders>
              <w:top w:val="nil"/>
              <w:bottom w:val="nil"/>
            </w:tcBorders>
          </w:tcPr>
          <w:p w:rsidR="0083503D" w:rsidRDefault="007F37DD" w:rsidP="0083503D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  <w:r w:rsidR="0083503D">
              <w:t xml:space="preserve"> </w:t>
            </w:r>
            <w:hyperlink r:id="rId12" w:history="1">
              <w:r w:rsidR="00C37A5E" w:rsidRPr="0047392D">
                <w:rPr>
                  <w:rStyle w:val="a8"/>
                </w:rPr>
                <w:t>https://portal.eias.ru/Portal/DownloadPage.aspx?type=12&amp;guid=0f6c2bd9-3776-43a7-9221-271445a4f142</w:t>
              </w:r>
            </w:hyperlink>
          </w:p>
          <w:p w:rsidR="00C37A5E" w:rsidRDefault="00C37A5E" w:rsidP="0083503D">
            <w:pPr>
              <w:pStyle w:val="ConsPlusNormal"/>
              <w:jc w:val="both"/>
            </w:pPr>
            <w:bookmarkStart w:id="0" w:name="_GoBack"/>
            <w:bookmarkEnd w:id="0"/>
          </w:p>
        </w:tc>
      </w:tr>
      <w:tr w:rsidR="007F37DD" w:rsidTr="00345A85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7F37DD" w:rsidRDefault="007F37DD"/>
        </w:tc>
        <w:tc>
          <w:tcPr>
            <w:tcW w:w="4145" w:type="dxa"/>
            <w:vMerge/>
          </w:tcPr>
          <w:p w:rsidR="007F37DD" w:rsidRDefault="007F37DD"/>
        </w:tc>
        <w:tc>
          <w:tcPr>
            <w:tcW w:w="1701" w:type="dxa"/>
            <w:vMerge/>
          </w:tcPr>
          <w:p w:rsidR="007F37DD" w:rsidRDefault="007F37DD"/>
        </w:tc>
        <w:tc>
          <w:tcPr>
            <w:tcW w:w="8789" w:type="dxa"/>
            <w:tcBorders>
              <w:top w:val="nil"/>
            </w:tcBorders>
          </w:tcPr>
          <w:p w:rsidR="007F37DD" w:rsidRDefault="007F37DD">
            <w:pPr>
              <w:pStyle w:val="ConsPlusNormal"/>
              <w:jc w:val="both"/>
            </w:pPr>
            <w:r>
              <w:t>В случае наличия нескольких договоров о подключении к централизованной системе горячего водоснабжения информация по каждому из них указывается в отдельной строке.</w:t>
            </w:r>
          </w:p>
        </w:tc>
      </w:tr>
    </w:tbl>
    <w:p w:rsidR="007F37DD" w:rsidRDefault="005D5238">
      <w:pPr>
        <w:pStyle w:val="ConsPlusNormal"/>
      </w:pPr>
      <w:hyperlink r:id="rId13" w:history="1">
        <w:r w:rsidR="007F37DD">
          <w:rPr>
            <w:i/>
            <w:color w:val="0000FF"/>
          </w:rPr>
          <w:br/>
          <w:t>Приказ ФАС России от 13.09.2018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{КонсультантПлюс}</w:t>
        </w:r>
      </w:hyperlink>
      <w:r w:rsidR="007F37DD">
        <w:br/>
      </w:r>
    </w:p>
    <w:p w:rsidR="000B1948" w:rsidRDefault="000B1948">
      <w:pPr>
        <w:spacing w:after="1" w:line="280" w:lineRule="atLeast"/>
        <w:outlineLvl w:val="0"/>
      </w:pPr>
    </w:p>
    <w:p w:rsidR="000B1948" w:rsidRDefault="000B1948">
      <w:pPr>
        <w:spacing w:after="1" w:line="280" w:lineRule="atLeast"/>
        <w:outlineLvl w:val="0"/>
      </w:pPr>
    </w:p>
    <w:p w:rsidR="000B1948" w:rsidRDefault="000B1948">
      <w:pPr>
        <w:spacing w:after="1" w:line="280" w:lineRule="atLeast"/>
        <w:outlineLvl w:val="0"/>
      </w:pPr>
    </w:p>
    <w:p w:rsidR="000B1948" w:rsidRDefault="000B1948">
      <w:pPr>
        <w:spacing w:after="1" w:line="280" w:lineRule="atLeast"/>
        <w:outlineLvl w:val="0"/>
      </w:pPr>
    </w:p>
    <w:p w:rsidR="000B1948" w:rsidRDefault="000B1948">
      <w:pPr>
        <w:spacing w:after="1" w:line="280" w:lineRule="atLeast"/>
        <w:outlineLvl w:val="0"/>
      </w:pPr>
    </w:p>
    <w:p w:rsidR="009F68E6" w:rsidRDefault="009F68E6"/>
    <w:sectPr w:rsidR="009F68E6" w:rsidSect="005D523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DD"/>
    <w:rsid w:val="00094534"/>
    <w:rsid w:val="000B1948"/>
    <w:rsid w:val="0028111B"/>
    <w:rsid w:val="00345A85"/>
    <w:rsid w:val="005B05FE"/>
    <w:rsid w:val="005D5238"/>
    <w:rsid w:val="005F74F3"/>
    <w:rsid w:val="007F37DD"/>
    <w:rsid w:val="0083022E"/>
    <w:rsid w:val="0083503D"/>
    <w:rsid w:val="009043E6"/>
    <w:rsid w:val="009D675E"/>
    <w:rsid w:val="009F68E6"/>
    <w:rsid w:val="00AC309E"/>
    <w:rsid w:val="00BD464B"/>
    <w:rsid w:val="00C37A5E"/>
    <w:rsid w:val="00D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9E"/>
    <w:pPr>
      <w:shd w:val="clear" w:color="auto" w:fill="ECF0F1"/>
      <w:spacing w:after="200"/>
      <w:contextualSpacing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C30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09E"/>
    <w:rPr>
      <w:rFonts w:asciiTheme="majorHAnsi" w:eastAsiaTheme="majorEastAsia" w:hAnsiTheme="majorHAnsi" w:cstheme="majorBidi"/>
      <w:b/>
      <w:bCs/>
      <w:kern w:val="32"/>
      <w:sz w:val="32"/>
      <w:szCs w:val="32"/>
      <w:shd w:val="clear" w:color="auto" w:fill="ECF0F1"/>
    </w:rPr>
  </w:style>
  <w:style w:type="character" w:styleId="a3">
    <w:name w:val="Strong"/>
    <w:basedOn w:val="a0"/>
    <w:qFormat/>
    <w:rsid w:val="00AC309E"/>
    <w:rPr>
      <w:b/>
      <w:bCs/>
    </w:rPr>
  </w:style>
  <w:style w:type="character" w:styleId="a4">
    <w:name w:val="Emphasis"/>
    <w:basedOn w:val="a0"/>
    <w:qFormat/>
    <w:rsid w:val="00AC309E"/>
    <w:rPr>
      <w:i/>
      <w:iCs/>
    </w:rPr>
  </w:style>
  <w:style w:type="paragraph" w:styleId="a5">
    <w:name w:val="List Paragraph"/>
    <w:basedOn w:val="a"/>
    <w:uiPriority w:val="34"/>
    <w:qFormat/>
    <w:rsid w:val="00AC309E"/>
    <w:pPr>
      <w:ind w:left="720"/>
    </w:pPr>
    <w:rPr>
      <w:sz w:val="20"/>
      <w:szCs w:val="20"/>
    </w:rPr>
  </w:style>
  <w:style w:type="paragraph" w:customStyle="1" w:styleId="a6">
    <w:name w:val="ТЕКСТ"/>
    <w:basedOn w:val="a"/>
    <w:link w:val="a7"/>
    <w:qFormat/>
    <w:rsid w:val="00AC309E"/>
    <w:pPr>
      <w:widowControl w:val="0"/>
      <w:suppressAutoHyphens/>
      <w:spacing w:before="120" w:after="120" w:line="360" w:lineRule="auto"/>
      <w:ind w:right="-108" w:firstLine="720"/>
    </w:pPr>
    <w:rPr>
      <w:sz w:val="26"/>
      <w:szCs w:val="20"/>
    </w:rPr>
  </w:style>
  <w:style w:type="character" w:customStyle="1" w:styleId="a7">
    <w:name w:val="ТЕКСТ Знак"/>
    <w:link w:val="a6"/>
    <w:rsid w:val="00AC309E"/>
    <w:rPr>
      <w:sz w:val="26"/>
      <w:shd w:val="clear" w:color="auto" w:fill="ECF0F1"/>
    </w:rPr>
  </w:style>
  <w:style w:type="paragraph" w:customStyle="1" w:styleId="ConsPlusNormal">
    <w:name w:val="ConsPlusNormal"/>
    <w:rsid w:val="007F37DD"/>
    <w:pPr>
      <w:widowControl w:val="0"/>
      <w:autoSpaceDE w:val="0"/>
      <w:autoSpaceDN w:val="0"/>
    </w:pPr>
    <w:rPr>
      <w:sz w:val="28"/>
    </w:rPr>
  </w:style>
  <w:style w:type="character" w:styleId="a8">
    <w:name w:val="Hyperlink"/>
    <w:basedOn w:val="a0"/>
    <w:uiPriority w:val="99"/>
    <w:unhideWhenUsed/>
    <w:rsid w:val="00D72FD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2FD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37A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9E"/>
    <w:pPr>
      <w:shd w:val="clear" w:color="auto" w:fill="ECF0F1"/>
      <w:spacing w:after="200"/>
      <w:contextualSpacing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C30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09E"/>
    <w:rPr>
      <w:rFonts w:asciiTheme="majorHAnsi" w:eastAsiaTheme="majorEastAsia" w:hAnsiTheme="majorHAnsi" w:cstheme="majorBidi"/>
      <w:b/>
      <w:bCs/>
      <w:kern w:val="32"/>
      <w:sz w:val="32"/>
      <w:szCs w:val="32"/>
      <w:shd w:val="clear" w:color="auto" w:fill="ECF0F1"/>
    </w:rPr>
  </w:style>
  <w:style w:type="character" w:styleId="a3">
    <w:name w:val="Strong"/>
    <w:basedOn w:val="a0"/>
    <w:qFormat/>
    <w:rsid w:val="00AC309E"/>
    <w:rPr>
      <w:b/>
      <w:bCs/>
    </w:rPr>
  </w:style>
  <w:style w:type="character" w:styleId="a4">
    <w:name w:val="Emphasis"/>
    <w:basedOn w:val="a0"/>
    <w:qFormat/>
    <w:rsid w:val="00AC309E"/>
    <w:rPr>
      <w:i/>
      <w:iCs/>
    </w:rPr>
  </w:style>
  <w:style w:type="paragraph" w:styleId="a5">
    <w:name w:val="List Paragraph"/>
    <w:basedOn w:val="a"/>
    <w:uiPriority w:val="34"/>
    <w:qFormat/>
    <w:rsid w:val="00AC309E"/>
    <w:pPr>
      <w:ind w:left="720"/>
    </w:pPr>
    <w:rPr>
      <w:sz w:val="20"/>
      <w:szCs w:val="20"/>
    </w:rPr>
  </w:style>
  <w:style w:type="paragraph" w:customStyle="1" w:styleId="a6">
    <w:name w:val="ТЕКСТ"/>
    <w:basedOn w:val="a"/>
    <w:link w:val="a7"/>
    <w:qFormat/>
    <w:rsid w:val="00AC309E"/>
    <w:pPr>
      <w:widowControl w:val="0"/>
      <w:suppressAutoHyphens/>
      <w:spacing w:before="120" w:after="120" w:line="360" w:lineRule="auto"/>
      <w:ind w:right="-108" w:firstLine="720"/>
    </w:pPr>
    <w:rPr>
      <w:sz w:val="26"/>
      <w:szCs w:val="20"/>
    </w:rPr>
  </w:style>
  <w:style w:type="character" w:customStyle="1" w:styleId="a7">
    <w:name w:val="ТЕКСТ Знак"/>
    <w:link w:val="a6"/>
    <w:rsid w:val="00AC309E"/>
    <w:rPr>
      <w:sz w:val="26"/>
      <w:shd w:val="clear" w:color="auto" w:fill="ECF0F1"/>
    </w:rPr>
  </w:style>
  <w:style w:type="paragraph" w:customStyle="1" w:styleId="ConsPlusNormal">
    <w:name w:val="ConsPlusNormal"/>
    <w:rsid w:val="007F37DD"/>
    <w:pPr>
      <w:widowControl w:val="0"/>
      <w:autoSpaceDE w:val="0"/>
      <w:autoSpaceDN w:val="0"/>
    </w:pPr>
    <w:rPr>
      <w:sz w:val="28"/>
    </w:rPr>
  </w:style>
  <w:style w:type="character" w:styleId="a8">
    <w:name w:val="Hyperlink"/>
    <w:basedOn w:val="a0"/>
    <w:uiPriority w:val="99"/>
    <w:unhideWhenUsed/>
    <w:rsid w:val="00D72FD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2FD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37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ias.ru/Portal/DownloadPage.aspx?type=12&amp;guid=98d8bac4-229b-43f3-87d2-e4ea258a0d6b" TargetMode="External"/><Relationship Id="rId13" Type="http://schemas.openxmlformats.org/officeDocument/2006/relationships/hyperlink" Target="consultantplus://offline/ref=B68C104C584F0C4E805814D20048119152B78C59B2D49CBB81E8F26414B79D9068C1A0B220A22BEB68331DD3C690F858DACC0EF21D47668EQ2pD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eias.ru/Portal/DownloadPage.aspx?type=12&amp;guid=39f18b3b-b68c-4a5c-8ddf-01557d6ba438" TargetMode="External"/><Relationship Id="rId12" Type="http://schemas.openxmlformats.org/officeDocument/2006/relationships/hyperlink" Target="https://portal.eias.ru/Portal/DownloadPage.aspx?type=12&amp;guid=0f6c2bd9-3776-43a7-9221-271445a4f1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eias.ru/Portal/DownloadPage.aspx?type=12&amp;guid=4f5273aa-7b13-46c1-aae0-8e311d43f32d" TargetMode="External"/><Relationship Id="rId11" Type="http://schemas.openxmlformats.org/officeDocument/2006/relationships/hyperlink" Target="https://portal.eias.ru/Portal/DownloadPage.aspx?type=12&amp;guid=b53cadb1-d59e-4717-b512-c9fb7fab01b3" TargetMode="External"/><Relationship Id="rId5" Type="http://schemas.openxmlformats.org/officeDocument/2006/relationships/hyperlink" Target="https://portal.eias.ru/Portal/DownloadPage.aspx?type=12&amp;guid=fbddd068-c83f-4e19-a74c-e09be7b2f2d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ortal.eias.ru/Portal/DownloadPage.aspx?type=12&amp;guid=668bb2d6-7263-4e47-a1db-3de31bdfe9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eias.ru/Portal/DownloadPage.aspx?type=12&amp;guid=3f2509d1-7896-4c93-b888-c56f78325ba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ao02</dc:creator>
  <cp:lastModifiedBy>nikitina</cp:lastModifiedBy>
  <cp:revision>2</cp:revision>
  <dcterms:created xsi:type="dcterms:W3CDTF">2021-05-13T07:20:00Z</dcterms:created>
  <dcterms:modified xsi:type="dcterms:W3CDTF">2021-05-13T07:20:00Z</dcterms:modified>
</cp:coreProperties>
</file>