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BB86" w14:textId="77777777" w:rsidR="005D4F99" w:rsidRPr="00800359" w:rsidRDefault="005D4F99" w:rsidP="00504BE1">
      <w:pPr>
        <w:pStyle w:val="ConsPlusTitlePage"/>
        <w:jc w:val="both"/>
        <w:rPr>
          <w:rFonts w:ascii="Times New Roman" w:hAnsi="Times New Roman" w:cs="Times New Roman"/>
        </w:rPr>
      </w:pPr>
    </w:p>
    <w:p w14:paraId="2986D5BA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C21670" w14:textId="77777777" w:rsidR="005D4F99" w:rsidRPr="00800359" w:rsidRDefault="005D4F99" w:rsidP="00800359">
      <w:pPr>
        <w:pStyle w:val="ConsPlusTitlePage"/>
        <w:ind w:left="-426"/>
        <w:jc w:val="both"/>
        <w:outlineLvl w:val="2"/>
        <w:rPr>
          <w:rFonts w:ascii="Times New Roman" w:hAnsi="Times New Roman" w:cs="Times New Roman"/>
        </w:rPr>
      </w:pPr>
      <w:r w:rsidRPr="00800359">
        <w:rPr>
          <w:rFonts w:ascii="Times New Roman" w:hAnsi="Times New Roman" w:cs="Times New Roman"/>
          <w:sz w:val="22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14E3A6AC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68"/>
        <w:gridCol w:w="430"/>
        <w:gridCol w:w="1554"/>
        <w:gridCol w:w="1337"/>
        <w:gridCol w:w="454"/>
        <w:gridCol w:w="1644"/>
        <w:gridCol w:w="1020"/>
        <w:gridCol w:w="648"/>
        <w:gridCol w:w="1276"/>
        <w:gridCol w:w="1559"/>
        <w:gridCol w:w="2509"/>
      </w:tblGrid>
      <w:tr w:rsidR="005D4F99" w:rsidRPr="00800359" w14:paraId="45BF86F0" w14:textId="77777777" w:rsidTr="00800359">
        <w:tc>
          <w:tcPr>
            <w:tcW w:w="12044" w:type="dxa"/>
            <w:gridSpan w:val="11"/>
            <w:vAlign w:val="center"/>
          </w:tcPr>
          <w:p w14:paraId="7C7DE2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Параметры формы</w:t>
            </w:r>
          </w:p>
        </w:tc>
        <w:tc>
          <w:tcPr>
            <w:tcW w:w="2509" w:type="dxa"/>
            <w:vMerge w:val="restart"/>
            <w:vAlign w:val="center"/>
          </w:tcPr>
          <w:p w14:paraId="04582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Описание параметров формы</w:t>
            </w:r>
          </w:p>
        </w:tc>
      </w:tr>
      <w:tr w:rsidR="005D4F99" w:rsidRPr="00800359" w14:paraId="6B6DA0A2" w14:textId="77777777" w:rsidTr="00800359">
        <w:tc>
          <w:tcPr>
            <w:tcW w:w="454" w:type="dxa"/>
            <w:vAlign w:val="center"/>
          </w:tcPr>
          <w:p w14:paraId="5FA88A0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68" w:type="dxa"/>
            <w:vAlign w:val="center"/>
          </w:tcPr>
          <w:p w14:paraId="5FC48E3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параметра</w:t>
            </w:r>
          </w:p>
        </w:tc>
        <w:tc>
          <w:tcPr>
            <w:tcW w:w="430" w:type="dxa"/>
            <w:vAlign w:val="center"/>
          </w:tcPr>
          <w:p w14:paraId="1290424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554" w:type="dxa"/>
            <w:vAlign w:val="center"/>
          </w:tcPr>
          <w:p w14:paraId="434C3C8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</w:t>
            </w:r>
          </w:p>
        </w:tc>
        <w:tc>
          <w:tcPr>
            <w:tcW w:w="1337" w:type="dxa"/>
            <w:vAlign w:val="center"/>
          </w:tcPr>
          <w:p w14:paraId="5EBB7FA7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A1D1DB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44" w:type="dxa"/>
            <w:vAlign w:val="center"/>
          </w:tcPr>
          <w:p w14:paraId="2A0A76A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6E760DA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Объем приобретенных товаров, услуг</w:t>
            </w:r>
          </w:p>
        </w:tc>
        <w:tc>
          <w:tcPr>
            <w:tcW w:w="648" w:type="dxa"/>
            <w:vAlign w:val="center"/>
          </w:tcPr>
          <w:p w14:paraId="41F7841C" w14:textId="7E95D3EC" w:rsidR="005D4F9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4F93ED21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14:paraId="78FCE55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Доля расходов, % (от суммы расходов по указанной статье)</w:t>
            </w:r>
          </w:p>
        </w:tc>
        <w:tc>
          <w:tcPr>
            <w:tcW w:w="2509" w:type="dxa"/>
            <w:vMerge/>
            <w:vAlign w:val="center"/>
          </w:tcPr>
          <w:p w14:paraId="18F789C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57F765D" w14:textId="77777777" w:rsidTr="00800359">
        <w:tc>
          <w:tcPr>
            <w:tcW w:w="454" w:type="dxa"/>
            <w:vAlign w:val="center"/>
          </w:tcPr>
          <w:p w14:paraId="67B86507" w14:textId="77777777" w:rsidR="005D4F99" w:rsidRPr="00800359" w:rsidRDefault="005D4F99" w:rsidP="00DB3A4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55" w:type="dxa"/>
            <w:gridSpan w:val="8"/>
            <w:vAlign w:val="center"/>
          </w:tcPr>
          <w:p w14:paraId="2808B94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71B7A1D1" w14:textId="4850BFFF" w:rsidR="005D4F99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559" w:type="dxa"/>
            <w:vAlign w:val="center"/>
          </w:tcPr>
          <w:p w14:paraId="2CC7B96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05205C3E" w14:textId="77777777" w:rsidR="005D4F99" w:rsidRPr="00800359" w:rsidRDefault="005D4F9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D7ABE" w:rsidRPr="00800359" w14:paraId="5750A415" w14:textId="77777777" w:rsidTr="00800359">
        <w:trPr>
          <w:trHeight w:val="20"/>
        </w:trPr>
        <w:tc>
          <w:tcPr>
            <w:tcW w:w="454" w:type="dxa"/>
            <w:vMerge w:val="restart"/>
            <w:vAlign w:val="center"/>
          </w:tcPr>
          <w:p w14:paraId="45EC9E55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8" w:type="dxa"/>
            <w:vMerge w:val="restart"/>
            <w:vAlign w:val="center"/>
          </w:tcPr>
          <w:p w14:paraId="218306D6" w14:textId="5B8DFBAE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Акрамова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З.А.</w:t>
            </w:r>
          </w:p>
        </w:tc>
        <w:tc>
          <w:tcPr>
            <w:tcW w:w="430" w:type="dxa"/>
            <w:vAlign w:val="center"/>
          </w:tcPr>
          <w:p w14:paraId="3AA9FF0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26AAA895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7C123690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61C43BBB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403453DE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2824AC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4B7CB4E6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0A34C342" w14:textId="2FD98274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559" w:type="dxa"/>
            <w:vAlign w:val="center"/>
          </w:tcPr>
          <w:p w14:paraId="25337D71" w14:textId="6B8E9431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09" w:type="dxa"/>
            <w:vMerge w:val="restart"/>
            <w:vAlign w:val="center"/>
          </w:tcPr>
          <w:p w14:paraId="15E36583" w14:textId="7956AF82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средств.</w:t>
            </w:r>
          </w:p>
          <w:p w14:paraId="4FBA20E4" w14:textId="77777777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 определяется из перечня:</w:t>
            </w:r>
          </w:p>
          <w:p w14:paraId="328C9D8D" w14:textId="77777777" w:rsidR="00ED7ABE" w:rsidRPr="00800359" w:rsidRDefault="00ED7ABE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 Торги;</w:t>
            </w:r>
          </w:p>
          <w:p w14:paraId="5784F214" w14:textId="43FC28AF" w:rsidR="00ED7ABE" w:rsidRPr="00800359" w:rsidRDefault="00ED7ABE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800359">
              <w:rPr>
                <w:rFonts w:ascii="Times New Roman" w:hAnsi="Times New Roman" w:cs="Times New Roman"/>
                <w:sz w:val="22"/>
              </w:rPr>
              <w:t>оговоры без торгов;</w:t>
            </w:r>
          </w:p>
          <w:p w14:paraId="7455623D" w14:textId="63A9EEA6" w:rsidR="00ED7ABE" w:rsidRPr="00ED7ABE" w:rsidRDefault="00ED7ABE" w:rsidP="00ED7ABE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lastRenderedPageBreak/>
              <w:t>- Прочее</w:t>
            </w:r>
          </w:p>
          <w:p w14:paraId="43600FF3" w14:textId="0ABFFB9F" w:rsidR="00ED7ABE" w:rsidRPr="00800359" w:rsidRDefault="00ED7ABE" w:rsidP="0080035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D7ABE" w:rsidRPr="00800359" w14:paraId="52448C27" w14:textId="77777777" w:rsidTr="00ED7ABE">
        <w:trPr>
          <w:trHeight w:val="2295"/>
        </w:trPr>
        <w:tc>
          <w:tcPr>
            <w:tcW w:w="454" w:type="dxa"/>
            <w:vMerge/>
            <w:vAlign w:val="center"/>
          </w:tcPr>
          <w:p w14:paraId="4BB3AC6B" w14:textId="77777777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6EA6933" w14:textId="77777777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14:paraId="29D2ABA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Align w:val="center"/>
          </w:tcPr>
          <w:p w14:paraId="12113078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Торги/аукцион</w:t>
            </w:r>
          </w:p>
        </w:tc>
        <w:tc>
          <w:tcPr>
            <w:tcW w:w="1337" w:type="dxa"/>
            <w:vAlign w:val="center"/>
          </w:tcPr>
          <w:p w14:paraId="387D218B" w14:textId="14D90F75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5D0">
              <w:rPr>
                <w:rFonts w:ascii="Times New Roman" w:hAnsi="Times New Roman" w:cs="Times New Roman"/>
                <w:sz w:val="22"/>
                <w:szCs w:val="22"/>
              </w:rPr>
              <w:t>Договор №32110553018 от 06.09.2021 г.</w:t>
            </w:r>
          </w:p>
        </w:tc>
        <w:tc>
          <w:tcPr>
            <w:tcW w:w="454" w:type="dxa"/>
            <w:vAlign w:val="center"/>
          </w:tcPr>
          <w:p w14:paraId="337CA2F2" w14:textId="347ABD8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14:paraId="11913DA5" w14:textId="288A2408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5D0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чистке, промывке и текущему ремонту РВС КОС-7000 2 очереди. Адрес: ул. Объездная, стр. 30, г.п. Лянтор.</w:t>
            </w:r>
          </w:p>
        </w:tc>
        <w:tc>
          <w:tcPr>
            <w:tcW w:w="1020" w:type="dxa"/>
            <w:vAlign w:val="center"/>
          </w:tcPr>
          <w:p w14:paraId="0BF6AD93" w14:textId="71C5584D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8" w:type="dxa"/>
            <w:vAlign w:val="center"/>
          </w:tcPr>
          <w:p w14:paraId="116D9096" w14:textId="475B9888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04704060" w14:textId="2871BA97" w:rsidR="00ED7ABE" w:rsidRPr="00ED7ABE" w:rsidRDefault="000035D0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14:paraId="3350761A" w14:textId="0CD8C6DC" w:rsidR="00ED7ABE" w:rsidRPr="00800359" w:rsidRDefault="00ED7ABE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CF9259" w14:textId="3807CDC3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</w:tcPr>
          <w:p w14:paraId="262E1E13" w14:textId="7A89DCAA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ABE" w:rsidRPr="00800359" w14:paraId="7238A09D" w14:textId="77777777" w:rsidTr="00AE6145">
        <w:trPr>
          <w:trHeight w:val="2295"/>
        </w:trPr>
        <w:tc>
          <w:tcPr>
            <w:tcW w:w="454" w:type="dxa"/>
            <w:vAlign w:val="center"/>
          </w:tcPr>
          <w:p w14:paraId="33A0E5E5" w14:textId="3976D33F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14:paraId="3EA04301" w14:textId="010F0D1D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14:paraId="25375BC6" w14:textId="06FF0929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57C88FAC" w14:textId="651F90B3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14:paraId="443CA408" w14:textId="73B0EA75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656DABFC" w14:textId="72E91AAA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3B6BBDA9" w14:textId="7E5DE362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F57D171" w14:textId="02291D83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14:paraId="570A95BF" w14:textId="383FC9AF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F94FB" w14:textId="6C7AA604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A33DCB" w14:textId="1D193E60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</w:tcPr>
          <w:p w14:paraId="7B868210" w14:textId="77777777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229366DB" w14:textId="77777777" w:rsidTr="00800359">
        <w:tc>
          <w:tcPr>
            <w:tcW w:w="454" w:type="dxa"/>
            <w:vAlign w:val="center"/>
          </w:tcPr>
          <w:p w14:paraId="1D88AC6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55" w:type="dxa"/>
            <w:gridSpan w:val="8"/>
            <w:vAlign w:val="center"/>
          </w:tcPr>
          <w:p w14:paraId="1F4A415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7EB84A6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7F0ABE3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5A30F0D1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D4F99" w:rsidRPr="00800359" w14:paraId="29522801" w14:textId="77777777" w:rsidTr="00800359">
        <w:tc>
          <w:tcPr>
            <w:tcW w:w="454" w:type="dxa"/>
            <w:vMerge w:val="restart"/>
            <w:vAlign w:val="center"/>
          </w:tcPr>
          <w:p w14:paraId="0BDDACB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8" w:type="dxa"/>
            <w:vMerge w:val="restart"/>
            <w:vAlign w:val="center"/>
          </w:tcPr>
          <w:p w14:paraId="5238859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30" w:type="dxa"/>
            <w:vAlign w:val="center"/>
          </w:tcPr>
          <w:p w14:paraId="5D69847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340A985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1582879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4B99553F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5468291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AFDB4C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320CB9BE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2D3E6F2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4F3A65A2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 w:val="restart"/>
            <w:tcBorders>
              <w:bottom w:val="nil"/>
            </w:tcBorders>
            <w:vAlign w:val="center"/>
          </w:tcPr>
          <w:p w14:paraId="0E59E27A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D4F99" w:rsidRPr="00800359" w14:paraId="4FD44264" w14:textId="77777777" w:rsidTr="00800359">
        <w:trPr>
          <w:trHeight w:val="450"/>
        </w:trPr>
        <w:tc>
          <w:tcPr>
            <w:tcW w:w="454" w:type="dxa"/>
            <w:vMerge/>
            <w:vAlign w:val="center"/>
          </w:tcPr>
          <w:p w14:paraId="4FD5855B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D69C97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6E6329D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Merge w:val="restart"/>
            <w:vAlign w:val="center"/>
          </w:tcPr>
          <w:p w14:paraId="6D499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договора</w:t>
            </w:r>
          </w:p>
        </w:tc>
        <w:tc>
          <w:tcPr>
            <w:tcW w:w="1337" w:type="dxa"/>
            <w:vMerge w:val="restart"/>
            <w:vAlign w:val="center"/>
          </w:tcPr>
          <w:p w14:paraId="3C157548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E410E8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40D6C3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0A07C4E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192FC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49B92F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352112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  <w:tcBorders>
              <w:bottom w:val="nil"/>
            </w:tcBorders>
            <w:vAlign w:val="center"/>
          </w:tcPr>
          <w:p w14:paraId="3E68A6D0" w14:textId="77777777" w:rsidR="005D4F99" w:rsidRPr="00800359" w:rsidRDefault="005D4F99" w:rsidP="00800359">
            <w:pPr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24C66E6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1D03E57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39862E9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B5369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1FBDE07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56817B9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406F7A3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0FB1785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6615C1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0016E60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98458B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54B3B38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222BAE54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Способ приобретения определяется из перечня:</w:t>
            </w:r>
          </w:p>
          <w:p w14:paraId="00CB8BC2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Торги;</w:t>
            </w:r>
          </w:p>
          <w:p w14:paraId="1BBD50A5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Договоры без торгов;</w:t>
            </w:r>
          </w:p>
          <w:p w14:paraId="48CB8223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Прочее</w:t>
            </w:r>
          </w:p>
        </w:tc>
      </w:tr>
      <w:tr w:rsidR="005D4F99" w:rsidRPr="00800359" w14:paraId="399CE302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0814503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E54F19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C60C5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7D5676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0ED0B5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60D8435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639D73A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A6A5C8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4D6B995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3E6FF64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FE0762C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14:paraId="21223D78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нескольких поставщиков, договоров, товаров и (или) услуг </w:t>
            </w:r>
            <w:r w:rsidRPr="00800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по ним указывается в отдельных строках.</w:t>
            </w:r>
          </w:p>
        </w:tc>
      </w:tr>
    </w:tbl>
    <w:p w14:paraId="52BDA954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15E10B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67418E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74AC744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CB5E03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6E2588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6C13A8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13AE63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B9F22E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309C31D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88F2447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766F6B1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2B6D480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6FE345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6E9B8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B51F64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2626A12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48C11A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C8EEB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1E2A7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36146A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8BA171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sectPr w:rsidR="00AB5621" w:rsidRPr="00800359" w:rsidSect="00504B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9"/>
    <w:rsid w:val="000035D0"/>
    <w:rsid w:val="000E5A19"/>
    <w:rsid w:val="00504BE1"/>
    <w:rsid w:val="005D4F99"/>
    <w:rsid w:val="00800359"/>
    <w:rsid w:val="008E18D7"/>
    <w:rsid w:val="00AB5621"/>
    <w:rsid w:val="00BE3389"/>
    <w:rsid w:val="00E82653"/>
    <w:rsid w:val="00ED7ABE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683"/>
  <w15:chartTrackingRefBased/>
  <w15:docId w15:val="{22F932D7-7C27-416B-973A-58F1D5C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2</cp:revision>
  <dcterms:created xsi:type="dcterms:W3CDTF">2022-04-28T09:25:00Z</dcterms:created>
  <dcterms:modified xsi:type="dcterms:W3CDTF">2022-04-28T09:25:00Z</dcterms:modified>
</cp:coreProperties>
</file>